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646" w:rsidRDefault="00577073" w:rsidP="00DD068D">
      <w:pPr>
        <w:autoSpaceDE w:val="0"/>
        <w:autoSpaceDN w:val="0"/>
        <w:adjustRightInd w:val="0"/>
        <w:spacing w:after="0" w:line="240" w:lineRule="auto"/>
        <w:jc w:val="center"/>
        <w:rPr>
          <w:rFonts w:ascii="Verdana" w:hAnsi="Verdana" w:cs="Verdana,Bold"/>
          <w:b/>
          <w:bCs/>
          <w:sz w:val="18"/>
          <w:szCs w:val="18"/>
        </w:rPr>
      </w:pPr>
      <w:r>
        <w:rPr>
          <w:rFonts w:ascii="Verdana" w:hAnsi="Verdana" w:cs="Verdana,Bold"/>
          <w:b/>
          <w:bCs/>
          <w:noProof/>
          <w:sz w:val="18"/>
          <w:szCs w:val="18"/>
        </w:rPr>
        <w:drawing>
          <wp:inline distT="0" distB="0" distL="0" distR="0">
            <wp:extent cx="5760720" cy="861025"/>
            <wp:effectExtent l="0" t="0" r="0" b="0"/>
            <wp:docPr id="5" name="Obraz 5" descr="C:\Users\diana.markiewicz\AppData\Local\Microsoft\Windows\Temporary Internet Files\Content.Outlook\BB6UW23D\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markiewicz\AppData\Local\Microsoft\Windows\Temporary Internet Files\Content.Outlook\BB6UW23D\EFR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861025"/>
                    </a:xfrm>
                    <a:prstGeom prst="rect">
                      <a:avLst/>
                    </a:prstGeom>
                    <a:noFill/>
                    <a:ln>
                      <a:noFill/>
                    </a:ln>
                  </pic:spPr>
                </pic:pic>
              </a:graphicData>
            </a:graphic>
          </wp:inline>
        </w:drawing>
      </w:r>
    </w:p>
    <w:p w:rsidR="00445646" w:rsidRDefault="00445646" w:rsidP="00DD068D">
      <w:pPr>
        <w:autoSpaceDE w:val="0"/>
        <w:autoSpaceDN w:val="0"/>
        <w:adjustRightInd w:val="0"/>
        <w:spacing w:after="0" w:line="240" w:lineRule="auto"/>
        <w:jc w:val="center"/>
        <w:rPr>
          <w:rFonts w:ascii="Verdana" w:hAnsi="Verdana" w:cs="Verdana,Bold"/>
          <w:b/>
          <w:bCs/>
          <w:sz w:val="18"/>
          <w:szCs w:val="18"/>
        </w:rPr>
      </w:pPr>
    </w:p>
    <w:p w:rsidR="00BA4933" w:rsidRPr="00DD068D" w:rsidRDefault="002E7E1D" w:rsidP="00DD068D">
      <w:pPr>
        <w:autoSpaceDE w:val="0"/>
        <w:autoSpaceDN w:val="0"/>
        <w:adjustRightInd w:val="0"/>
        <w:spacing w:after="0"/>
        <w:jc w:val="both"/>
        <w:rPr>
          <w:rFonts w:ascii="Verdana" w:hAnsi="Verdana" w:cs="Verdana,Bold"/>
          <w:b/>
          <w:bCs/>
          <w:sz w:val="18"/>
          <w:szCs w:val="18"/>
        </w:rPr>
      </w:pPr>
      <w:r w:rsidRPr="00DD068D">
        <w:rPr>
          <w:rFonts w:ascii="Verdana" w:hAnsi="Verdana" w:cs="Verdana,BoldItalic"/>
          <w:b/>
          <w:bCs/>
          <w:iCs/>
          <w:sz w:val="18"/>
          <w:szCs w:val="18"/>
        </w:rPr>
        <w:t xml:space="preserve">Załącznik nr </w:t>
      </w:r>
      <w:r w:rsidR="000B0125">
        <w:rPr>
          <w:rFonts w:ascii="Verdana" w:hAnsi="Verdana" w:cs="Verdana,BoldItalic"/>
          <w:b/>
          <w:bCs/>
          <w:iCs/>
          <w:sz w:val="18"/>
          <w:szCs w:val="18"/>
        </w:rPr>
        <w:t>2</w:t>
      </w:r>
      <w:r w:rsidRPr="00DD068D">
        <w:rPr>
          <w:rFonts w:ascii="Verdana" w:hAnsi="Verdana" w:cs="Verdana,BoldItalic"/>
          <w:b/>
          <w:bCs/>
          <w:iCs/>
          <w:sz w:val="18"/>
          <w:szCs w:val="18"/>
        </w:rPr>
        <w:t xml:space="preserve"> do Regulaminu konkursu dla Działania </w:t>
      </w:r>
      <w:r w:rsidR="00B24111" w:rsidRPr="00DD068D">
        <w:rPr>
          <w:rFonts w:ascii="Verdana" w:hAnsi="Verdana" w:cs="Verdana,BoldItalic"/>
          <w:b/>
          <w:bCs/>
          <w:iCs/>
          <w:sz w:val="18"/>
          <w:szCs w:val="18"/>
        </w:rPr>
        <w:t>1</w:t>
      </w:r>
      <w:r w:rsidRPr="00DD068D">
        <w:rPr>
          <w:rFonts w:ascii="Verdana" w:hAnsi="Verdana" w:cs="Verdana,Bold"/>
          <w:b/>
          <w:bCs/>
          <w:sz w:val="18"/>
          <w:szCs w:val="18"/>
        </w:rPr>
        <w:t>.2 „</w:t>
      </w:r>
      <w:r w:rsidR="00B24111" w:rsidRPr="00DD068D">
        <w:rPr>
          <w:rFonts w:ascii="Verdana" w:hAnsi="Verdana" w:cs="Verdana,Bold"/>
          <w:b/>
          <w:bCs/>
          <w:sz w:val="18"/>
          <w:szCs w:val="18"/>
        </w:rPr>
        <w:t>Badania, rozwój i innowacje w przedsiębiorstwach</w:t>
      </w:r>
      <w:r w:rsidRPr="00DD068D">
        <w:rPr>
          <w:rFonts w:ascii="Verdana" w:hAnsi="Verdana" w:cs="Verdana,Bold"/>
          <w:b/>
          <w:bCs/>
          <w:sz w:val="18"/>
          <w:szCs w:val="18"/>
        </w:rPr>
        <w:t>”</w:t>
      </w:r>
    </w:p>
    <w:p w:rsidR="00BA4933" w:rsidRPr="00DD068D" w:rsidRDefault="00BA4933" w:rsidP="00DD068D">
      <w:pPr>
        <w:autoSpaceDE w:val="0"/>
        <w:autoSpaceDN w:val="0"/>
        <w:adjustRightInd w:val="0"/>
        <w:spacing w:after="0"/>
        <w:jc w:val="both"/>
        <w:rPr>
          <w:rFonts w:ascii="Verdana" w:hAnsi="Verdana" w:cs="Verdana,BoldItalic"/>
          <w:b/>
          <w:bCs/>
          <w:iCs/>
          <w:sz w:val="18"/>
          <w:szCs w:val="18"/>
        </w:rPr>
      </w:pPr>
    </w:p>
    <w:p w:rsidR="00B24111" w:rsidRPr="00DD068D" w:rsidRDefault="0087729E" w:rsidP="00DD068D">
      <w:pPr>
        <w:autoSpaceDE w:val="0"/>
        <w:autoSpaceDN w:val="0"/>
        <w:adjustRightInd w:val="0"/>
        <w:spacing w:after="0"/>
        <w:jc w:val="center"/>
        <w:rPr>
          <w:rFonts w:ascii="Verdana" w:hAnsi="Verdana" w:cs="Verdana,Bold"/>
          <w:b/>
          <w:bCs/>
          <w:sz w:val="18"/>
          <w:szCs w:val="18"/>
        </w:rPr>
      </w:pPr>
      <w:r w:rsidRPr="00DD068D">
        <w:rPr>
          <w:rFonts w:ascii="Verdana" w:hAnsi="Verdana" w:cs="Verdana,Bold"/>
          <w:b/>
          <w:bCs/>
          <w:sz w:val="18"/>
          <w:szCs w:val="18"/>
        </w:rPr>
        <w:t>Instrukcja wypełniania</w:t>
      </w:r>
      <w:r w:rsidR="00DD068D">
        <w:rPr>
          <w:rFonts w:ascii="Verdana" w:hAnsi="Verdana" w:cs="Verdana,Bold"/>
          <w:b/>
          <w:bCs/>
          <w:sz w:val="18"/>
          <w:szCs w:val="18"/>
        </w:rPr>
        <w:t xml:space="preserve"> </w:t>
      </w:r>
      <w:r w:rsidRPr="00DD068D">
        <w:rPr>
          <w:rFonts w:ascii="Verdana" w:hAnsi="Verdana" w:cs="Verdana,Bold"/>
          <w:b/>
          <w:bCs/>
          <w:sz w:val="18"/>
          <w:szCs w:val="18"/>
        </w:rPr>
        <w:t xml:space="preserve">Wniosku o dofinansowanie realizacji projektu ze środków Europejskiego Funduszu Rozwoju Regionalnego w ramach Regionalnego Programu Operacyjnego Województwa Śląskiego na lata 2014-2020 dla Działania </w:t>
      </w:r>
      <w:r w:rsidR="00B24111" w:rsidRPr="00DD068D">
        <w:rPr>
          <w:rFonts w:ascii="Verdana" w:hAnsi="Verdana" w:cs="Verdana,BoldItalic"/>
          <w:b/>
          <w:bCs/>
          <w:iCs/>
          <w:sz w:val="18"/>
          <w:szCs w:val="18"/>
        </w:rPr>
        <w:t>1</w:t>
      </w:r>
      <w:r w:rsidR="00B24111" w:rsidRPr="00DD068D">
        <w:rPr>
          <w:rFonts w:ascii="Verdana" w:hAnsi="Verdana" w:cs="Verdana,Bold"/>
          <w:b/>
          <w:bCs/>
          <w:sz w:val="18"/>
          <w:szCs w:val="18"/>
        </w:rPr>
        <w:t>.2 „Badania, rozwój i innowacje w przedsiębiorstwach”</w:t>
      </w:r>
    </w:p>
    <w:p w:rsidR="00081A0F" w:rsidRPr="00DD068D" w:rsidRDefault="00081A0F" w:rsidP="00DD068D">
      <w:pPr>
        <w:autoSpaceDE w:val="0"/>
        <w:autoSpaceDN w:val="0"/>
        <w:adjustRightInd w:val="0"/>
        <w:spacing w:after="0"/>
        <w:jc w:val="both"/>
        <w:rPr>
          <w:rFonts w:ascii="Verdana" w:hAnsi="Verdana" w:cs="Verdana,Bold"/>
          <w:b/>
          <w:bCs/>
          <w:sz w:val="18"/>
          <w:szCs w:val="18"/>
        </w:rPr>
      </w:pPr>
    </w:p>
    <w:p w:rsidR="00081A0F" w:rsidRPr="00DD068D" w:rsidRDefault="00081A0F" w:rsidP="00DD068D">
      <w:pPr>
        <w:autoSpaceDE w:val="0"/>
        <w:autoSpaceDN w:val="0"/>
        <w:adjustRightInd w:val="0"/>
        <w:spacing w:after="0"/>
        <w:jc w:val="both"/>
        <w:rPr>
          <w:rFonts w:ascii="Verdana" w:hAnsi="Verdana" w:cs="Verdana,Bold"/>
          <w:b/>
          <w:bCs/>
          <w:sz w:val="18"/>
          <w:szCs w:val="18"/>
        </w:rPr>
      </w:pPr>
    </w:p>
    <w:p w:rsidR="00081A0F" w:rsidRPr="00DD068D" w:rsidRDefault="00081A0F" w:rsidP="00DD068D">
      <w:pPr>
        <w:autoSpaceDE w:val="0"/>
        <w:autoSpaceDN w:val="0"/>
        <w:adjustRightInd w:val="0"/>
        <w:spacing w:after="0"/>
        <w:jc w:val="both"/>
        <w:rPr>
          <w:rFonts w:ascii="Verdana" w:hAnsi="Verdana" w:cs="Verdana,BoldItalic"/>
          <w:b/>
          <w:bCs/>
          <w:i/>
          <w:iCs/>
          <w:sz w:val="18"/>
          <w:szCs w:val="18"/>
        </w:rPr>
      </w:pPr>
      <w:r w:rsidRPr="00DD068D">
        <w:rPr>
          <w:rFonts w:ascii="Verdana" w:hAnsi="Verdana" w:cs="Verdana,BoldItalic"/>
          <w:b/>
          <w:bCs/>
          <w:i/>
          <w:iCs/>
          <w:sz w:val="18"/>
          <w:szCs w:val="18"/>
        </w:rPr>
        <w:t>Przed wyp</w:t>
      </w:r>
      <w:r w:rsidR="0087729E" w:rsidRPr="00DD068D">
        <w:rPr>
          <w:rFonts w:ascii="Verdana" w:hAnsi="Verdana" w:cs="Verdana,BoldItalic"/>
          <w:b/>
          <w:bCs/>
          <w:i/>
          <w:iCs/>
          <w:sz w:val="18"/>
          <w:szCs w:val="18"/>
        </w:rPr>
        <w:t>ełnieniem formularza wniosku należy zapoznać się z niniejszą Instrukcją</w:t>
      </w:r>
    </w:p>
    <w:p w:rsidR="00081A0F" w:rsidRPr="00DD068D" w:rsidRDefault="00081A0F" w:rsidP="00DD068D">
      <w:pPr>
        <w:autoSpaceDE w:val="0"/>
        <w:autoSpaceDN w:val="0"/>
        <w:adjustRightInd w:val="0"/>
        <w:spacing w:after="0"/>
        <w:jc w:val="both"/>
        <w:rPr>
          <w:rFonts w:ascii="Verdana" w:hAnsi="Verdana" w:cs="Verdana,BoldItalic"/>
          <w:b/>
          <w:bCs/>
          <w:i/>
          <w:iCs/>
          <w:sz w:val="18"/>
          <w:szCs w:val="18"/>
        </w:rPr>
      </w:pPr>
    </w:p>
    <w:p w:rsidR="00081A0F" w:rsidRPr="00DD068D" w:rsidRDefault="0087729E" w:rsidP="00DD068D">
      <w:pPr>
        <w:autoSpaceDE w:val="0"/>
        <w:autoSpaceDN w:val="0"/>
        <w:adjustRightInd w:val="0"/>
        <w:spacing w:after="0"/>
        <w:jc w:val="both"/>
        <w:rPr>
          <w:rFonts w:ascii="Verdana" w:hAnsi="Verdana" w:cs="Verdana,Bold"/>
          <w:b/>
          <w:bCs/>
          <w:sz w:val="18"/>
          <w:szCs w:val="18"/>
        </w:rPr>
      </w:pPr>
      <w:r w:rsidRPr="00DD068D">
        <w:rPr>
          <w:rFonts w:ascii="Verdana" w:hAnsi="Verdana" w:cs="Verdana,Bold"/>
          <w:b/>
          <w:bCs/>
          <w:sz w:val="18"/>
          <w:szCs w:val="18"/>
        </w:rPr>
        <w:t>I. Podstawy prawne:</w:t>
      </w:r>
    </w:p>
    <w:p w:rsidR="00081A0F" w:rsidRPr="00DD068D" w:rsidRDefault="00081A0F" w:rsidP="00DD068D">
      <w:pPr>
        <w:autoSpaceDE w:val="0"/>
        <w:autoSpaceDN w:val="0"/>
        <w:adjustRightInd w:val="0"/>
        <w:spacing w:after="0"/>
        <w:jc w:val="both"/>
        <w:rPr>
          <w:rFonts w:ascii="Verdana" w:hAnsi="Verdana" w:cs="Verdana,Bold"/>
          <w:b/>
          <w:bCs/>
          <w:sz w:val="18"/>
          <w:szCs w:val="18"/>
        </w:rPr>
      </w:pPr>
    </w:p>
    <w:p w:rsidR="00081A0F" w:rsidRPr="00DD068D" w:rsidRDefault="00C00999" w:rsidP="00DD068D">
      <w:pPr>
        <w:autoSpaceDE w:val="0"/>
        <w:autoSpaceDN w:val="0"/>
        <w:adjustRightInd w:val="0"/>
        <w:spacing w:after="0"/>
        <w:jc w:val="both"/>
        <w:rPr>
          <w:rFonts w:ascii="Verdana" w:hAnsi="Verdana" w:cs="Verdana"/>
          <w:sz w:val="18"/>
          <w:szCs w:val="18"/>
        </w:rPr>
      </w:pPr>
      <w:r>
        <w:rPr>
          <w:rFonts w:ascii="Verdana" w:hAnsi="Verdana" w:cs="Verdana"/>
          <w:sz w:val="18"/>
          <w:szCs w:val="18"/>
        </w:rPr>
        <w:t>Przygotowywany przez Wnioskodawcę wniosek o dofinansowanie musi być zgodny z następującymi aktami prawnymi:</w:t>
      </w:r>
    </w:p>
    <w:p w:rsidR="00081A0F" w:rsidRPr="00DD068D" w:rsidRDefault="00081A0F" w:rsidP="00DD068D">
      <w:pPr>
        <w:autoSpaceDE w:val="0"/>
        <w:autoSpaceDN w:val="0"/>
        <w:adjustRightInd w:val="0"/>
        <w:spacing w:after="0"/>
        <w:jc w:val="both"/>
        <w:rPr>
          <w:rFonts w:ascii="Verdana" w:hAnsi="Verdana" w:cs="Verdana"/>
          <w:sz w:val="18"/>
          <w:szCs w:val="18"/>
        </w:rPr>
      </w:pPr>
    </w:p>
    <w:p w:rsidR="00081A0F" w:rsidRPr="00126B94" w:rsidRDefault="0087729E" w:rsidP="00DD068D">
      <w:pPr>
        <w:autoSpaceDE w:val="0"/>
        <w:autoSpaceDN w:val="0"/>
        <w:adjustRightInd w:val="0"/>
        <w:jc w:val="both"/>
        <w:rPr>
          <w:rFonts w:ascii="Verdana" w:hAnsi="Verdana" w:cs="Verdana"/>
          <w:b/>
          <w:sz w:val="18"/>
          <w:szCs w:val="18"/>
        </w:rPr>
      </w:pPr>
      <w:r w:rsidRPr="00126B94">
        <w:rPr>
          <w:rFonts w:ascii="Verdana" w:hAnsi="Verdana" w:cs="Verdana"/>
          <w:b/>
          <w:sz w:val="18"/>
          <w:szCs w:val="18"/>
        </w:rPr>
        <w:t>A. UNIJNE</w:t>
      </w:r>
    </w:p>
    <w:p w:rsidR="00081A0F" w:rsidRPr="00DD068D" w:rsidRDefault="00AB7E35" w:rsidP="00F85375">
      <w:pPr>
        <w:pStyle w:val="CM1"/>
        <w:numPr>
          <w:ilvl w:val="0"/>
          <w:numId w:val="1"/>
        </w:numPr>
        <w:tabs>
          <w:tab w:val="left" w:pos="426"/>
        </w:tabs>
        <w:spacing w:before="200" w:after="200" w:line="276" w:lineRule="auto"/>
        <w:ind w:left="0" w:firstLine="0"/>
        <w:jc w:val="both"/>
        <w:rPr>
          <w:rFonts w:ascii="Verdana" w:hAnsi="Verdana" w:cs="Verdana"/>
          <w:sz w:val="18"/>
          <w:szCs w:val="18"/>
        </w:rPr>
      </w:pPr>
      <w:r w:rsidRPr="00DD068D">
        <w:rPr>
          <w:rFonts w:ascii="Verdana" w:hAnsi="Verdana" w:cs="Verdana"/>
          <w:sz w:val="18"/>
          <w:szCs w:val="18"/>
        </w:rPr>
        <w:t>Rozporządzenie Komisji</w:t>
      </w:r>
      <w:r w:rsidR="0087729E" w:rsidRPr="00DD068D">
        <w:rPr>
          <w:rFonts w:ascii="Verdana" w:hAnsi="Verdana" w:cs="Verdana"/>
          <w:sz w:val="18"/>
          <w:szCs w:val="18"/>
        </w:rPr>
        <w:t xml:space="preserve"> (UE) </w:t>
      </w:r>
      <w:r w:rsidRPr="00DD068D">
        <w:rPr>
          <w:rFonts w:ascii="Verdana" w:hAnsi="Verdana" w:cs="Verdana"/>
          <w:sz w:val="18"/>
          <w:szCs w:val="18"/>
        </w:rPr>
        <w:t xml:space="preserve">nr </w:t>
      </w:r>
      <w:r w:rsidR="0087729E" w:rsidRPr="00DD068D">
        <w:rPr>
          <w:rFonts w:ascii="Verdana" w:hAnsi="Verdana" w:cs="Verdana"/>
          <w:sz w:val="18"/>
          <w:szCs w:val="18"/>
        </w:rPr>
        <w:t xml:space="preserve">651/2014 z dnia 17 czerwca 2014 r. uznające niektóre rodzaje pomocy za zgodne z rynkiem wewnętrznym w zastosowaniu art. 107 i 108 Traktatu </w:t>
      </w:r>
      <w:r w:rsidR="0087729E" w:rsidRPr="00DD068D">
        <w:rPr>
          <w:rFonts w:ascii="Verdana" w:hAnsi="Verdana"/>
          <w:sz w:val="18"/>
          <w:szCs w:val="18"/>
        </w:rPr>
        <w:t>(Dz. Urz. UE L 187/1 z 26.06.2014)</w:t>
      </w:r>
      <w:r w:rsidR="00D8125F">
        <w:rPr>
          <w:rFonts w:ascii="Verdana" w:hAnsi="Verdana"/>
          <w:sz w:val="18"/>
          <w:szCs w:val="18"/>
        </w:rPr>
        <w:t xml:space="preserve"> – zwane Rozporządzeniem Komisji (UE) nr 651</w:t>
      </w:r>
      <w:r w:rsidR="00310DC2">
        <w:rPr>
          <w:rFonts w:ascii="Verdana" w:hAnsi="Verdana"/>
          <w:sz w:val="18"/>
          <w:szCs w:val="18"/>
        </w:rPr>
        <w:t>/</w:t>
      </w:r>
      <w:r w:rsidR="00D8125F">
        <w:rPr>
          <w:rFonts w:ascii="Verdana" w:hAnsi="Verdana"/>
          <w:sz w:val="18"/>
          <w:szCs w:val="18"/>
        </w:rPr>
        <w:t>2014</w:t>
      </w:r>
      <w:r w:rsidR="00AC0CFA" w:rsidRPr="00DD068D">
        <w:rPr>
          <w:rFonts w:ascii="Verdana" w:hAnsi="Verdana" w:cs="Verdana"/>
          <w:sz w:val="18"/>
          <w:szCs w:val="18"/>
        </w:rPr>
        <w:t>,</w:t>
      </w:r>
    </w:p>
    <w:p w:rsidR="00081A0F" w:rsidRDefault="00AB7E35"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Rozporządzenie Parlamentu Europejskiego</w:t>
      </w:r>
      <w:r w:rsidR="0087729E" w:rsidRPr="00DD068D">
        <w:rPr>
          <w:rFonts w:ascii="Verdana" w:hAnsi="Verdana" w:cs="Verdana"/>
          <w:sz w:val="18"/>
          <w:szCs w:val="18"/>
        </w:rPr>
        <w:t xml:space="preserve"> (UE) </w:t>
      </w:r>
      <w:r w:rsidRPr="00DD068D">
        <w:rPr>
          <w:rFonts w:ascii="Verdana" w:hAnsi="Verdana" w:cs="Verdana"/>
          <w:sz w:val="18"/>
          <w:szCs w:val="18"/>
        </w:rPr>
        <w:t xml:space="preserve">nr </w:t>
      </w:r>
      <w:r w:rsidR="0087729E" w:rsidRPr="00DD068D">
        <w:rPr>
          <w:rFonts w:ascii="Verdana" w:hAnsi="Verdana" w:cs="Verdana"/>
          <w:sz w:val="18"/>
          <w:szCs w:val="18"/>
        </w:rPr>
        <w:t xml:space="preserve">1301/2013 z dnia 17 grudnia 2013 r. </w:t>
      </w:r>
      <w:r w:rsidR="00E15BB2">
        <w:rPr>
          <w:rFonts w:ascii="Verdana" w:hAnsi="Verdana" w:cs="Verdana"/>
          <w:sz w:val="18"/>
          <w:szCs w:val="18"/>
        </w:rPr>
        <w:br/>
      </w:r>
      <w:r w:rsidR="0087729E" w:rsidRPr="00DD068D">
        <w:rPr>
          <w:rFonts w:ascii="Verdana" w:hAnsi="Verdana" w:cs="Verdana"/>
          <w:sz w:val="18"/>
          <w:szCs w:val="18"/>
        </w:rPr>
        <w:t xml:space="preserve">w sprawie Europejskiego Funduszu Rozwoju Regionalnego i przepisów szczególnych dotyczących celu „Inwestycje na rzecz wzrostu i zatrudnienia” oraz w sprawie uchylenia rozporządzenia (WE) </w:t>
      </w:r>
      <w:r w:rsidR="00126B94">
        <w:rPr>
          <w:rFonts w:ascii="Verdana" w:hAnsi="Verdana" w:cs="Verdana"/>
          <w:sz w:val="18"/>
          <w:szCs w:val="18"/>
        </w:rPr>
        <w:br/>
      </w:r>
      <w:r w:rsidR="0087729E" w:rsidRPr="00DD068D">
        <w:rPr>
          <w:rFonts w:ascii="Verdana" w:hAnsi="Verdana" w:cs="Verdana"/>
          <w:sz w:val="18"/>
          <w:szCs w:val="18"/>
        </w:rPr>
        <w:t xml:space="preserve">nr 1080/2006 </w:t>
      </w:r>
      <w:r w:rsidR="0087729E" w:rsidRPr="00DD068D">
        <w:rPr>
          <w:rFonts w:ascii="Verdana" w:hAnsi="Verdana"/>
          <w:sz w:val="18"/>
          <w:szCs w:val="18"/>
        </w:rPr>
        <w:t>(Dz. Urz. UE L 347 z 20.12.2013 r.)</w:t>
      </w:r>
      <w:r w:rsidR="00AC0CFA" w:rsidRPr="00DD068D">
        <w:rPr>
          <w:rFonts w:ascii="Verdana" w:hAnsi="Verdana" w:cs="Verdana"/>
          <w:sz w:val="18"/>
          <w:szCs w:val="18"/>
        </w:rPr>
        <w:t>,</w:t>
      </w:r>
    </w:p>
    <w:p w:rsidR="00124E6B" w:rsidRPr="00124E6B" w:rsidRDefault="00124E6B" w:rsidP="00F85375">
      <w:pPr>
        <w:pStyle w:val="Akapitzlist"/>
        <w:tabs>
          <w:tab w:val="left" w:pos="426"/>
        </w:tabs>
        <w:autoSpaceDE w:val="0"/>
        <w:autoSpaceDN w:val="0"/>
        <w:adjustRightInd w:val="0"/>
        <w:spacing w:after="0"/>
        <w:ind w:left="0"/>
        <w:jc w:val="both"/>
        <w:rPr>
          <w:rFonts w:ascii="Verdana" w:hAnsi="Verdana" w:cs="Verdana"/>
          <w:sz w:val="18"/>
          <w:szCs w:val="18"/>
        </w:rPr>
      </w:pPr>
    </w:p>
    <w:p w:rsidR="00081A0F" w:rsidRPr="00DD068D" w:rsidRDefault="0087729E"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 xml:space="preserve">Rozporządzenie Parlamentu Europejskiego i Rady (UE) </w:t>
      </w:r>
      <w:r w:rsidR="00AB7E35" w:rsidRPr="00DD068D">
        <w:rPr>
          <w:rFonts w:ascii="Verdana" w:hAnsi="Verdana" w:cs="Verdana"/>
          <w:sz w:val="18"/>
          <w:szCs w:val="18"/>
        </w:rPr>
        <w:t xml:space="preserve">nr </w:t>
      </w:r>
      <w:r w:rsidRPr="00DD068D">
        <w:rPr>
          <w:rFonts w:ascii="Verdana" w:hAnsi="Verdana" w:cs="Verdana"/>
          <w:sz w:val="18"/>
          <w:szCs w:val="18"/>
        </w:rPr>
        <w:t xml:space="preserve">1303/2013 z dnia 17 grudnia 2013 r. ustanawiające wspólne przepisy dotyczące Europejskiego Funduszu Rozwoju Regionalnego, Europejskiego Funduszu Społecznego, Funduszu Spójności, Europejskiego Funduszu Rolnego </w:t>
      </w:r>
      <w:r w:rsidR="00126B94">
        <w:rPr>
          <w:rFonts w:ascii="Verdana" w:hAnsi="Verdana" w:cs="Verdana"/>
          <w:sz w:val="18"/>
          <w:szCs w:val="18"/>
        </w:rPr>
        <w:br/>
      </w:r>
      <w:r w:rsidRPr="00DD068D">
        <w:rPr>
          <w:rFonts w:ascii="Verdana" w:hAnsi="Verdana" w:cs="Verdana"/>
          <w:sz w:val="18"/>
          <w:szCs w:val="18"/>
        </w:rPr>
        <w:t xml:space="preserve">na rzecz Rozwoju Obszarów Wiejskich oraz Europejskiego Funduszu Morskiego i Rybackiego </w:t>
      </w:r>
      <w:r w:rsidR="00126B94">
        <w:rPr>
          <w:rFonts w:ascii="Verdana" w:hAnsi="Verdana" w:cs="Verdana"/>
          <w:sz w:val="18"/>
          <w:szCs w:val="18"/>
        </w:rPr>
        <w:br/>
      </w:r>
      <w:r w:rsidRPr="00DD068D">
        <w:rPr>
          <w:rFonts w:ascii="Verdana" w:hAnsi="Verdana" w:cs="Verdana"/>
          <w:sz w:val="18"/>
          <w:szCs w:val="18"/>
        </w:rPr>
        <w:t xml:space="preserve">oraz ustanawiające przepisy ogólne dotyczące Europejskiego Funduszu Rozwoju Regionalnego, Europejskiego Funduszu Społecznego, Funduszu Spójności i Europejskiego Funduszu Morskiego </w:t>
      </w:r>
      <w:r w:rsidR="00126B94">
        <w:rPr>
          <w:rFonts w:ascii="Verdana" w:hAnsi="Verdana" w:cs="Verdana"/>
          <w:sz w:val="18"/>
          <w:szCs w:val="18"/>
        </w:rPr>
        <w:br/>
      </w:r>
      <w:r w:rsidRPr="00DD068D">
        <w:rPr>
          <w:rFonts w:ascii="Verdana" w:hAnsi="Verdana" w:cs="Verdana"/>
          <w:sz w:val="18"/>
          <w:szCs w:val="18"/>
        </w:rPr>
        <w:t xml:space="preserve">i Rybackiego oraz uchylające rozporządzenie Rady (WE) nr 1083/2006 </w:t>
      </w:r>
      <w:r w:rsidRPr="00DD068D">
        <w:rPr>
          <w:rFonts w:ascii="Verdana" w:hAnsi="Verdana"/>
          <w:sz w:val="18"/>
          <w:szCs w:val="18"/>
        </w:rPr>
        <w:t xml:space="preserve">(Dz. Urz. UE L 347 </w:t>
      </w:r>
      <w:r w:rsidR="00126B94">
        <w:rPr>
          <w:rFonts w:ascii="Verdana" w:hAnsi="Verdana"/>
          <w:sz w:val="18"/>
          <w:szCs w:val="18"/>
        </w:rPr>
        <w:br/>
      </w:r>
      <w:r w:rsidRPr="00DD068D">
        <w:rPr>
          <w:rFonts w:ascii="Verdana" w:hAnsi="Verdana"/>
          <w:sz w:val="18"/>
          <w:szCs w:val="18"/>
        </w:rPr>
        <w:t>z 20.12.2013, str. 320)</w:t>
      </w:r>
      <w:r w:rsidR="00AC0CFA" w:rsidRPr="00DD068D">
        <w:rPr>
          <w:rFonts w:ascii="Verdana" w:hAnsi="Verdana" w:cs="Verdana"/>
          <w:sz w:val="18"/>
          <w:szCs w:val="18"/>
        </w:rPr>
        <w:t>,</w:t>
      </w:r>
    </w:p>
    <w:p w:rsidR="00AB7E35" w:rsidRPr="00DD068D" w:rsidRDefault="00AB7E35" w:rsidP="00F85375">
      <w:pPr>
        <w:tabs>
          <w:tab w:val="left" w:pos="426"/>
        </w:tabs>
        <w:autoSpaceDE w:val="0"/>
        <w:autoSpaceDN w:val="0"/>
        <w:adjustRightInd w:val="0"/>
        <w:spacing w:after="0"/>
        <w:jc w:val="both"/>
        <w:rPr>
          <w:rFonts w:ascii="Verdana" w:hAnsi="Verdana" w:cs="Verdana"/>
          <w:sz w:val="18"/>
          <w:szCs w:val="18"/>
        </w:rPr>
      </w:pPr>
    </w:p>
    <w:p w:rsidR="00AB7E35" w:rsidRDefault="00AB7E35" w:rsidP="00F85375">
      <w:pPr>
        <w:numPr>
          <w:ilvl w:val="0"/>
          <w:numId w:val="1"/>
        </w:numPr>
        <w:tabs>
          <w:tab w:val="left" w:pos="426"/>
        </w:tabs>
        <w:autoSpaceDE w:val="0"/>
        <w:autoSpaceDN w:val="0"/>
        <w:adjustRightInd w:val="0"/>
        <w:spacing w:after="0"/>
        <w:ind w:left="0" w:firstLine="0"/>
        <w:jc w:val="both"/>
        <w:rPr>
          <w:rFonts w:ascii="Verdana" w:hAnsi="Verdana"/>
          <w:sz w:val="18"/>
          <w:szCs w:val="18"/>
        </w:rPr>
      </w:pPr>
      <w:r w:rsidRPr="00DD068D">
        <w:rPr>
          <w:rFonts w:ascii="Verdana" w:hAnsi="Verdana"/>
          <w:sz w:val="18"/>
          <w:szCs w:val="18"/>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13.05.2014 r.),</w:t>
      </w:r>
    </w:p>
    <w:p w:rsidR="000771F1" w:rsidRDefault="000771F1" w:rsidP="000771F1">
      <w:pPr>
        <w:pStyle w:val="Akapitzlist"/>
        <w:rPr>
          <w:rFonts w:ascii="Verdana" w:hAnsi="Verdana"/>
          <w:sz w:val="18"/>
          <w:szCs w:val="18"/>
        </w:rPr>
      </w:pPr>
    </w:p>
    <w:p w:rsidR="000771F1" w:rsidRPr="000771F1" w:rsidRDefault="000771F1" w:rsidP="00F85375">
      <w:pPr>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0771F1">
        <w:rPr>
          <w:rFonts w:ascii="Verdana" w:hAnsi="Verdana" w:cs="Verdana"/>
          <w:sz w:val="18"/>
          <w:szCs w:val="18"/>
        </w:rPr>
        <w:t xml:space="preserve">Rozporządzenie delegowane Komisji (UE) 2015/1516 z dnia 10 czerwca 2015 r. ustanawiające, na mocy rozporządzenia (UE) nr 1303/2013 Parlamentu Europejskiego i Rady, stawki </w:t>
      </w:r>
      <w:r w:rsidRPr="000771F1">
        <w:rPr>
          <w:rFonts w:ascii="Verdana" w:hAnsi="Verdana" w:cs="Verdana"/>
          <w:sz w:val="18"/>
          <w:szCs w:val="18"/>
        </w:rPr>
        <w:lastRenderedPageBreak/>
        <w:t>zryczałtowane dla operacji finansowanych z europejskich funduszy strukturalnych i inwestycyjnych w sektorze badań, rozwoju i innowacji</w:t>
      </w:r>
      <w:r>
        <w:rPr>
          <w:rFonts w:ascii="Verdana" w:hAnsi="Verdana" w:cs="Verdana"/>
          <w:sz w:val="18"/>
          <w:szCs w:val="18"/>
        </w:rPr>
        <w:t>,</w:t>
      </w:r>
    </w:p>
    <w:p w:rsidR="002E7E1D" w:rsidRPr="00DD068D" w:rsidRDefault="002E7E1D" w:rsidP="00F85375">
      <w:pPr>
        <w:pStyle w:val="Akapitzlist"/>
        <w:tabs>
          <w:tab w:val="left" w:pos="426"/>
        </w:tabs>
        <w:ind w:left="0"/>
        <w:jc w:val="both"/>
        <w:rPr>
          <w:rFonts w:ascii="Verdana" w:hAnsi="Verdana" w:cs="Verdana"/>
          <w:sz w:val="18"/>
          <w:szCs w:val="18"/>
        </w:rPr>
      </w:pPr>
    </w:p>
    <w:p w:rsidR="00081A0F" w:rsidRDefault="000A6245"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 xml:space="preserve">Rozporządzenie (WE) nr 2195/2002 Parlamentu Europejskiego i Rady z dnia 5 listopada 2002 r. w sprawie Wspólnego Słownika Zamówień (CPV) (Dz. Urz. WE </w:t>
      </w:r>
      <w:r w:rsidR="00126B94">
        <w:rPr>
          <w:rFonts w:ascii="Verdana" w:hAnsi="Verdana" w:cs="Verdana"/>
          <w:sz w:val="18"/>
          <w:szCs w:val="18"/>
        </w:rPr>
        <w:t xml:space="preserve">L 340 z 16.12.2002 r., str. 1                   </w:t>
      </w:r>
      <w:r w:rsidR="000E3F1F">
        <w:rPr>
          <w:rFonts w:ascii="Verdana" w:hAnsi="Verdana" w:cs="Verdana"/>
          <w:sz w:val="18"/>
          <w:szCs w:val="18"/>
        </w:rPr>
        <w:br/>
      </w:r>
      <w:r w:rsidR="00126B94">
        <w:rPr>
          <w:rFonts w:ascii="Verdana" w:hAnsi="Verdana" w:cs="Verdana"/>
          <w:sz w:val="18"/>
          <w:szCs w:val="18"/>
        </w:rPr>
        <w:t xml:space="preserve">z </w:t>
      </w:r>
      <w:proofErr w:type="spellStart"/>
      <w:r w:rsidRPr="00DD068D">
        <w:rPr>
          <w:rFonts w:ascii="Verdana" w:hAnsi="Verdana" w:cs="Verdana"/>
          <w:sz w:val="18"/>
          <w:szCs w:val="18"/>
        </w:rPr>
        <w:t>późn</w:t>
      </w:r>
      <w:proofErr w:type="spellEnd"/>
      <w:r w:rsidRPr="00DD068D">
        <w:rPr>
          <w:rFonts w:ascii="Verdana" w:hAnsi="Verdana" w:cs="Verdana"/>
          <w:sz w:val="18"/>
          <w:szCs w:val="18"/>
        </w:rPr>
        <w:t>. zm.;</w:t>
      </w:r>
      <w:r w:rsidR="00FE3537" w:rsidRPr="00DD068D">
        <w:rPr>
          <w:rFonts w:ascii="Verdana" w:hAnsi="Verdana" w:cs="Verdana"/>
          <w:sz w:val="18"/>
          <w:szCs w:val="18"/>
        </w:rPr>
        <w:t xml:space="preserve"> </w:t>
      </w:r>
      <w:r w:rsidRPr="00DD068D">
        <w:rPr>
          <w:rFonts w:ascii="Verdana" w:hAnsi="Verdana" w:cs="Verdana"/>
          <w:sz w:val="18"/>
          <w:szCs w:val="18"/>
        </w:rPr>
        <w:t>Dz. Urz. UE Polskie wydanie specjalne rozdz. 6, t.5, str.3).</w:t>
      </w:r>
    </w:p>
    <w:p w:rsidR="00124E6B" w:rsidRPr="00124E6B" w:rsidRDefault="00124E6B" w:rsidP="00124E6B">
      <w:pPr>
        <w:pStyle w:val="Akapitzlist"/>
        <w:tabs>
          <w:tab w:val="left" w:pos="567"/>
        </w:tabs>
        <w:autoSpaceDE w:val="0"/>
        <w:autoSpaceDN w:val="0"/>
        <w:adjustRightInd w:val="0"/>
        <w:spacing w:after="0"/>
        <w:ind w:left="0"/>
        <w:jc w:val="both"/>
        <w:rPr>
          <w:rFonts w:ascii="Verdana" w:hAnsi="Verdana" w:cs="Verdana"/>
          <w:sz w:val="18"/>
          <w:szCs w:val="18"/>
        </w:rPr>
      </w:pPr>
    </w:p>
    <w:p w:rsidR="00850D31" w:rsidRDefault="00850D31" w:rsidP="00DD068D">
      <w:pPr>
        <w:autoSpaceDE w:val="0"/>
        <w:autoSpaceDN w:val="0"/>
        <w:adjustRightInd w:val="0"/>
        <w:jc w:val="both"/>
        <w:rPr>
          <w:rFonts w:ascii="Verdana" w:hAnsi="Verdana" w:cs="Verdana"/>
          <w:b/>
          <w:sz w:val="18"/>
          <w:szCs w:val="18"/>
        </w:rPr>
      </w:pPr>
    </w:p>
    <w:p w:rsidR="00FA09D3" w:rsidRPr="00126B94" w:rsidRDefault="0087729E" w:rsidP="00DD068D">
      <w:pPr>
        <w:autoSpaceDE w:val="0"/>
        <w:autoSpaceDN w:val="0"/>
        <w:adjustRightInd w:val="0"/>
        <w:jc w:val="both"/>
        <w:rPr>
          <w:rFonts w:ascii="Verdana" w:hAnsi="Verdana" w:cs="Verdana"/>
          <w:b/>
          <w:sz w:val="18"/>
          <w:szCs w:val="18"/>
        </w:rPr>
      </w:pPr>
      <w:r w:rsidRPr="00126B94">
        <w:rPr>
          <w:rFonts w:ascii="Verdana" w:hAnsi="Verdana" w:cs="Verdana"/>
          <w:b/>
          <w:sz w:val="18"/>
          <w:szCs w:val="18"/>
        </w:rPr>
        <w:t>B. KRAJOWE</w:t>
      </w:r>
    </w:p>
    <w:p w:rsidR="00081A0F" w:rsidRPr="00DD068D" w:rsidRDefault="0087729E"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 xml:space="preserve">Ustawa z dnia 11 lipca 2014 r. o zasadach realizacji programów w zakresie polityki spójności finansowanych w perspektywie finansowej 2014–2020 </w:t>
      </w:r>
      <w:r w:rsidRPr="00DD068D">
        <w:rPr>
          <w:rFonts w:ascii="Verdana" w:hAnsi="Verdana"/>
          <w:sz w:val="18"/>
          <w:szCs w:val="18"/>
        </w:rPr>
        <w:t>(</w:t>
      </w:r>
      <w:proofErr w:type="spellStart"/>
      <w:r w:rsidRPr="00DD068D">
        <w:rPr>
          <w:rFonts w:ascii="Verdana" w:hAnsi="Verdana"/>
          <w:sz w:val="18"/>
          <w:szCs w:val="18"/>
        </w:rPr>
        <w:t>t.j</w:t>
      </w:r>
      <w:proofErr w:type="spellEnd"/>
      <w:r w:rsidRPr="00DD068D">
        <w:rPr>
          <w:rFonts w:ascii="Verdana" w:hAnsi="Verdana"/>
          <w:sz w:val="18"/>
          <w:szCs w:val="18"/>
        </w:rPr>
        <w:t xml:space="preserve">. Dz. U. z </w:t>
      </w:r>
      <w:r w:rsidR="00A8261B" w:rsidRPr="00DD068D">
        <w:rPr>
          <w:rFonts w:ascii="Verdana" w:hAnsi="Verdana"/>
          <w:sz w:val="18"/>
          <w:szCs w:val="18"/>
        </w:rPr>
        <w:t xml:space="preserve">2016 </w:t>
      </w:r>
      <w:r w:rsidRPr="00DD068D">
        <w:rPr>
          <w:rFonts w:ascii="Verdana" w:hAnsi="Verdana"/>
          <w:sz w:val="18"/>
          <w:szCs w:val="18"/>
        </w:rPr>
        <w:t xml:space="preserve">r. poz. </w:t>
      </w:r>
      <w:r w:rsidR="00A8261B" w:rsidRPr="00DD068D">
        <w:rPr>
          <w:rFonts w:ascii="Verdana" w:hAnsi="Verdana"/>
          <w:sz w:val="18"/>
          <w:szCs w:val="18"/>
        </w:rPr>
        <w:t>217</w:t>
      </w:r>
      <w:r w:rsidR="00AC0CFA" w:rsidRPr="00DD068D">
        <w:rPr>
          <w:rFonts w:ascii="Verdana" w:hAnsi="Verdana"/>
          <w:sz w:val="18"/>
          <w:szCs w:val="18"/>
        </w:rPr>
        <w:t xml:space="preserve">, z </w:t>
      </w:r>
      <w:proofErr w:type="spellStart"/>
      <w:r w:rsidR="00AC0CFA" w:rsidRPr="00DD068D">
        <w:rPr>
          <w:rFonts w:ascii="Verdana" w:hAnsi="Verdana"/>
          <w:sz w:val="18"/>
          <w:szCs w:val="18"/>
        </w:rPr>
        <w:t>późn</w:t>
      </w:r>
      <w:proofErr w:type="spellEnd"/>
      <w:r w:rsidR="00AC0CFA" w:rsidRPr="00DD068D">
        <w:rPr>
          <w:rFonts w:ascii="Verdana" w:hAnsi="Verdana"/>
          <w:sz w:val="18"/>
          <w:szCs w:val="18"/>
        </w:rPr>
        <w:t>. zm.),</w:t>
      </w:r>
    </w:p>
    <w:p w:rsidR="00081A0F" w:rsidRPr="00DD068D" w:rsidRDefault="00081A0F" w:rsidP="00F85375">
      <w:pPr>
        <w:pStyle w:val="Akapitzlist"/>
        <w:tabs>
          <w:tab w:val="left" w:pos="426"/>
        </w:tabs>
        <w:ind w:left="0"/>
        <w:jc w:val="both"/>
        <w:rPr>
          <w:rFonts w:ascii="Verdana" w:hAnsi="Verdana" w:cs="Verdana"/>
          <w:sz w:val="18"/>
          <w:szCs w:val="18"/>
        </w:rPr>
      </w:pPr>
    </w:p>
    <w:p w:rsidR="00081A0F" w:rsidRPr="00DD068D" w:rsidRDefault="0087729E"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Ustawa z dnia 29 stycznia 2004 r. Prawo zamówień Publicznych (</w:t>
      </w:r>
      <w:r w:rsidR="00AB7E35" w:rsidRPr="00DD068D">
        <w:rPr>
          <w:rFonts w:ascii="Verdana" w:hAnsi="Verdana" w:cs="Verdana"/>
          <w:sz w:val="18"/>
          <w:szCs w:val="18"/>
        </w:rPr>
        <w:t>t. j.</w:t>
      </w:r>
      <w:r w:rsidRPr="00DD068D">
        <w:rPr>
          <w:rFonts w:ascii="Verdana" w:hAnsi="Verdana" w:cs="Verdana"/>
          <w:sz w:val="18"/>
          <w:szCs w:val="18"/>
        </w:rPr>
        <w:t xml:space="preserve"> Dz. U. </w:t>
      </w:r>
      <w:r w:rsidRPr="00DD068D">
        <w:rPr>
          <w:rFonts w:ascii="Verdana" w:hAnsi="Verdana" w:cs="Verdana"/>
          <w:sz w:val="18"/>
          <w:szCs w:val="18"/>
        </w:rPr>
        <w:br/>
        <w:t xml:space="preserve">z </w:t>
      </w:r>
      <w:r w:rsidR="00F35C93" w:rsidRPr="00DD068D">
        <w:rPr>
          <w:rFonts w:ascii="Verdana" w:hAnsi="Verdana" w:cs="Verdana"/>
          <w:sz w:val="18"/>
          <w:szCs w:val="18"/>
        </w:rPr>
        <w:t xml:space="preserve">2015 </w:t>
      </w:r>
      <w:r w:rsidRPr="00DD068D">
        <w:rPr>
          <w:rFonts w:ascii="Verdana" w:hAnsi="Verdana" w:cs="Verdana"/>
          <w:sz w:val="18"/>
          <w:szCs w:val="18"/>
        </w:rPr>
        <w:t xml:space="preserve">r. poz. </w:t>
      </w:r>
      <w:r w:rsidR="00F35C93" w:rsidRPr="00DD068D">
        <w:rPr>
          <w:rFonts w:ascii="Verdana" w:hAnsi="Verdana" w:cs="Verdana"/>
          <w:sz w:val="18"/>
          <w:szCs w:val="18"/>
        </w:rPr>
        <w:t xml:space="preserve">2164 </w:t>
      </w:r>
      <w:r w:rsidR="00AC0CFA" w:rsidRPr="00DD068D">
        <w:rPr>
          <w:rFonts w:ascii="Verdana" w:hAnsi="Verdana" w:cs="Verdana"/>
          <w:sz w:val="18"/>
          <w:szCs w:val="18"/>
        </w:rPr>
        <w:t xml:space="preserve">z </w:t>
      </w:r>
      <w:proofErr w:type="spellStart"/>
      <w:r w:rsidR="00AC0CFA" w:rsidRPr="00DD068D">
        <w:rPr>
          <w:rFonts w:ascii="Verdana" w:hAnsi="Verdana" w:cs="Verdana"/>
          <w:sz w:val="18"/>
          <w:szCs w:val="18"/>
        </w:rPr>
        <w:t>późn</w:t>
      </w:r>
      <w:proofErr w:type="spellEnd"/>
      <w:r w:rsidR="00AC0CFA" w:rsidRPr="00DD068D">
        <w:rPr>
          <w:rFonts w:ascii="Verdana" w:hAnsi="Verdana" w:cs="Verdana"/>
          <w:sz w:val="18"/>
          <w:szCs w:val="18"/>
        </w:rPr>
        <w:t>. zm.),</w:t>
      </w:r>
    </w:p>
    <w:p w:rsidR="00081A0F" w:rsidRPr="00DD068D" w:rsidRDefault="00081A0F" w:rsidP="00F85375">
      <w:pPr>
        <w:tabs>
          <w:tab w:val="left" w:pos="426"/>
        </w:tabs>
        <w:autoSpaceDE w:val="0"/>
        <w:autoSpaceDN w:val="0"/>
        <w:adjustRightInd w:val="0"/>
        <w:spacing w:after="0"/>
        <w:jc w:val="both"/>
        <w:rPr>
          <w:rFonts w:ascii="Verdana" w:hAnsi="Verdana" w:cs="Verdana"/>
          <w:sz w:val="18"/>
          <w:szCs w:val="18"/>
        </w:rPr>
      </w:pPr>
    </w:p>
    <w:p w:rsidR="007736EF" w:rsidRPr="00DD068D" w:rsidRDefault="0087729E"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sz w:val="18"/>
          <w:szCs w:val="18"/>
        </w:rPr>
      </w:pPr>
      <w:r w:rsidRPr="00DD068D">
        <w:rPr>
          <w:rFonts w:ascii="Verdana" w:hAnsi="Verdana" w:cs="Verdana"/>
          <w:sz w:val="18"/>
          <w:szCs w:val="18"/>
        </w:rPr>
        <w:t>Ustawa z dnia 27 sierpnia 2009 r. o finansach publicznych (t</w:t>
      </w:r>
      <w:r w:rsidR="009E786A">
        <w:rPr>
          <w:rFonts w:ascii="Verdana" w:hAnsi="Verdana" w:cs="Verdana"/>
          <w:sz w:val="18"/>
          <w:szCs w:val="18"/>
        </w:rPr>
        <w:t>. j.</w:t>
      </w:r>
      <w:r w:rsidRPr="00DD068D">
        <w:rPr>
          <w:rFonts w:ascii="Verdana" w:hAnsi="Verdana" w:cs="Verdana"/>
          <w:sz w:val="18"/>
          <w:szCs w:val="18"/>
        </w:rPr>
        <w:t>: Dz. U. z</w:t>
      </w:r>
      <w:r w:rsidR="00F85375">
        <w:rPr>
          <w:rFonts w:ascii="Verdana" w:hAnsi="Verdana" w:cs="Verdana"/>
          <w:sz w:val="18"/>
          <w:szCs w:val="18"/>
        </w:rPr>
        <w:t xml:space="preserve"> 201</w:t>
      </w:r>
      <w:r w:rsidR="000861C8">
        <w:rPr>
          <w:rFonts w:ascii="Verdana" w:hAnsi="Verdana" w:cs="Verdana"/>
          <w:sz w:val="18"/>
          <w:szCs w:val="18"/>
        </w:rPr>
        <w:t>6</w:t>
      </w:r>
      <w:r w:rsidR="00F85375">
        <w:rPr>
          <w:rFonts w:ascii="Verdana" w:hAnsi="Verdana" w:cs="Verdana"/>
          <w:sz w:val="18"/>
          <w:szCs w:val="18"/>
        </w:rPr>
        <w:t xml:space="preserve"> r., </w:t>
      </w:r>
      <w:r w:rsidR="00AC0CFA" w:rsidRPr="00DD068D">
        <w:rPr>
          <w:rFonts w:ascii="Verdana" w:hAnsi="Verdana" w:cs="Verdana"/>
          <w:sz w:val="18"/>
          <w:szCs w:val="18"/>
        </w:rPr>
        <w:t xml:space="preserve">poz. </w:t>
      </w:r>
      <w:r w:rsidR="000861C8">
        <w:rPr>
          <w:rFonts w:ascii="Verdana" w:hAnsi="Verdana" w:cs="Verdana"/>
          <w:sz w:val="18"/>
          <w:szCs w:val="18"/>
        </w:rPr>
        <w:t>1870</w:t>
      </w:r>
      <w:r w:rsidR="00AC0CFA" w:rsidRPr="00DD068D">
        <w:rPr>
          <w:rFonts w:ascii="Verdana" w:hAnsi="Verdana" w:cs="Verdana"/>
          <w:sz w:val="18"/>
          <w:szCs w:val="18"/>
        </w:rPr>
        <w:t xml:space="preserve"> z </w:t>
      </w:r>
      <w:proofErr w:type="spellStart"/>
      <w:r w:rsidR="00AC0CFA" w:rsidRPr="00DD068D">
        <w:rPr>
          <w:rFonts w:ascii="Verdana" w:hAnsi="Verdana" w:cs="Verdana"/>
          <w:sz w:val="18"/>
          <w:szCs w:val="18"/>
        </w:rPr>
        <w:t>późn</w:t>
      </w:r>
      <w:proofErr w:type="spellEnd"/>
      <w:r w:rsidR="00AC0CFA" w:rsidRPr="00DD068D">
        <w:rPr>
          <w:rFonts w:ascii="Verdana" w:hAnsi="Verdana" w:cs="Verdana"/>
          <w:sz w:val="18"/>
          <w:szCs w:val="18"/>
        </w:rPr>
        <w:t>. zm.),</w:t>
      </w:r>
    </w:p>
    <w:p w:rsidR="004A608C" w:rsidRPr="00DD068D" w:rsidRDefault="004A608C" w:rsidP="00F85375">
      <w:pPr>
        <w:pStyle w:val="Akapitzlist"/>
        <w:tabs>
          <w:tab w:val="left" w:pos="426"/>
        </w:tabs>
        <w:autoSpaceDE w:val="0"/>
        <w:autoSpaceDN w:val="0"/>
        <w:adjustRightInd w:val="0"/>
        <w:spacing w:after="0"/>
        <w:ind w:left="0"/>
        <w:jc w:val="both"/>
        <w:rPr>
          <w:rFonts w:ascii="Verdana" w:hAnsi="Verdana" w:cs="Verdana"/>
          <w:sz w:val="18"/>
          <w:szCs w:val="18"/>
        </w:rPr>
      </w:pPr>
    </w:p>
    <w:p w:rsidR="0008291C" w:rsidRPr="00DD068D" w:rsidRDefault="00657502" w:rsidP="00F85375">
      <w:pPr>
        <w:pStyle w:val="Akapitzlist"/>
        <w:numPr>
          <w:ilvl w:val="0"/>
          <w:numId w:val="1"/>
        </w:numPr>
        <w:tabs>
          <w:tab w:val="left" w:pos="426"/>
        </w:tabs>
        <w:autoSpaceDE w:val="0"/>
        <w:autoSpaceDN w:val="0"/>
        <w:adjustRightInd w:val="0"/>
        <w:spacing w:after="0"/>
        <w:ind w:left="0" w:firstLine="0"/>
        <w:jc w:val="both"/>
        <w:rPr>
          <w:rFonts w:ascii="Verdana" w:hAnsi="Verdana" w:cs="Verdana"/>
          <w:b/>
          <w:bCs/>
          <w:sz w:val="18"/>
          <w:szCs w:val="18"/>
        </w:rPr>
      </w:pPr>
      <w:hyperlink r:id="rId9" w:tooltip="rozp_Min_Inf_Rozw_RPI_CT3_14_20" w:history="1">
        <w:r w:rsidR="0087729E" w:rsidRPr="00DD068D">
          <w:rPr>
            <w:rFonts w:ascii="Verdana" w:hAnsi="Verdana" w:cs="Verdana"/>
            <w:sz w:val="18"/>
            <w:szCs w:val="18"/>
          </w:rPr>
          <w:t xml:space="preserve">Rozporządzenie Ministra Infrastruktury i Rozwoju z dnia 3 września 2015 r. w sprawie udzielania regionalnej pomocy inwestycyjnej w ramach regionalnych programów operacyjnych </w:t>
        </w:r>
        <w:r w:rsidR="00126B94">
          <w:rPr>
            <w:rFonts w:ascii="Verdana" w:hAnsi="Verdana" w:cs="Verdana"/>
            <w:sz w:val="18"/>
            <w:szCs w:val="18"/>
          </w:rPr>
          <w:br/>
        </w:r>
        <w:r w:rsidR="0087729E" w:rsidRPr="00DD068D">
          <w:rPr>
            <w:rFonts w:ascii="Verdana" w:hAnsi="Verdana" w:cs="Verdana"/>
            <w:sz w:val="18"/>
            <w:szCs w:val="18"/>
          </w:rPr>
          <w:t xml:space="preserve">na lata 2014–2020 </w:t>
        </w:r>
      </w:hyperlink>
      <w:r w:rsidR="0087729E" w:rsidRPr="00DD068D">
        <w:rPr>
          <w:rFonts w:ascii="Verdana" w:hAnsi="Verdana" w:cs="Verdana"/>
          <w:sz w:val="18"/>
          <w:szCs w:val="18"/>
        </w:rPr>
        <w:t>(Dz. U. z 2015 r., poz. </w:t>
      </w:r>
      <w:r w:rsidR="00975C56" w:rsidRPr="00DD068D">
        <w:rPr>
          <w:rFonts w:ascii="Verdana" w:hAnsi="Verdana" w:cs="Verdana"/>
          <w:sz w:val="18"/>
          <w:szCs w:val="18"/>
        </w:rPr>
        <w:t>1416</w:t>
      </w:r>
      <w:r w:rsidR="0087729E" w:rsidRPr="00DD068D">
        <w:rPr>
          <w:rFonts w:ascii="Verdana" w:hAnsi="Verdana" w:cs="Verdana"/>
          <w:sz w:val="18"/>
          <w:szCs w:val="18"/>
        </w:rPr>
        <w:t>)</w:t>
      </w:r>
      <w:r w:rsidR="00AC0CFA" w:rsidRPr="00DD068D">
        <w:rPr>
          <w:rFonts w:ascii="Verdana" w:hAnsi="Verdana" w:cs="Verdana"/>
          <w:sz w:val="18"/>
          <w:szCs w:val="18"/>
        </w:rPr>
        <w:t>,</w:t>
      </w:r>
    </w:p>
    <w:p w:rsidR="00EE20FB" w:rsidRPr="00DD068D" w:rsidRDefault="00EE20FB" w:rsidP="00F85375">
      <w:pPr>
        <w:pStyle w:val="Akapitzlist"/>
        <w:tabs>
          <w:tab w:val="left" w:pos="426"/>
        </w:tabs>
        <w:autoSpaceDE w:val="0"/>
        <w:autoSpaceDN w:val="0"/>
        <w:adjustRightInd w:val="0"/>
        <w:spacing w:after="0"/>
        <w:ind w:left="0"/>
        <w:jc w:val="both"/>
        <w:rPr>
          <w:rFonts w:ascii="Verdana" w:hAnsi="Verdana" w:cs="Verdana"/>
          <w:b/>
          <w:bCs/>
          <w:sz w:val="18"/>
          <w:szCs w:val="18"/>
        </w:rPr>
      </w:pPr>
    </w:p>
    <w:p w:rsidR="000771F1" w:rsidRPr="000771F1" w:rsidRDefault="00EE20FB"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
          <w:bCs/>
          <w:sz w:val="18"/>
          <w:szCs w:val="18"/>
        </w:rPr>
      </w:pPr>
      <w:r w:rsidRPr="00DD068D">
        <w:rPr>
          <w:rFonts w:ascii="Verdana" w:hAnsi="Verdana"/>
          <w:sz w:val="18"/>
          <w:szCs w:val="18"/>
        </w:rPr>
        <w:t xml:space="preserve">Rozporządzenie Ministra Infrastruktury i Rozwoju z dnia 21 lipca 2015 r. w sprawie udzielania pomocy na badania podstawowe, badania przemysłowe, eksperymentalne prace rozwojowe </w:t>
      </w:r>
      <w:r w:rsidR="00BD442B">
        <w:rPr>
          <w:rFonts w:ascii="Verdana" w:hAnsi="Verdana"/>
          <w:sz w:val="18"/>
          <w:szCs w:val="18"/>
        </w:rPr>
        <w:br/>
      </w:r>
      <w:r w:rsidRPr="00DD068D">
        <w:rPr>
          <w:rFonts w:ascii="Verdana" w:hAnsi="Verdana"/>
          <w:sz w:val="18"/>
          <w:szCs w:val="18"/>
        </w:rPr>
        <w:t xml:space="preserve">oraz studia wykonalności w ramach regionalnych programów operacyjnych na lata 2014–2020 </w:t>
      </w:r>
      <w:r w:rsidR="00BD442B">
        <w:rPr>
          <w:rFonts w:ascii="Verdana" w:hAnsi="Verdana"/>
          <w:sz w:val="18"/>
          <w:szCs w:val="18"/>
        </w:rPr>
        <w:br/>
      </w:r>
      <w:r w:rsidRPr="00DD068D">
        <w:rPr>
          <w:rFonts w:ascii="Verdana" w:hAnsi="Verdana"/>
          <w:sz w:val="18"/>
          <w:szCs w:val="18"/>
        </w:rPr>
        <w:t>(Dz. U. z 2015 r., poz. 1075),</w:t>
      </w:r>
    </w:p>
    <w:p w:rsidR="000771F1" w:rsidRPr="000771F1" w:rsidRDefault="000771F1" w:rsidP="000771F1">
      <w:pPr>
        <w:pStyle w:val="Akapitzlist"/>
        <w:rPr>
          <w:rFonts w:ascii="Arial" w:hAnsi="Arial" w:cs="Arial"/>
          <w:sz w:val="24"/>
          <w:szCs w:val="24"/>
        </w:rPr>
      </w:pPr>
    </w:p>
    <w:p w:rsidR="000771F1" w:rsidRDefault="000771F1"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
          <w:bCs/>
          <w:sz w:val="18"/>
          <w:szCs w:val="18"/>
        </w:rPr>
      </w:pPr>
      <w:r w:rsidRPr="000771F1">
        <w:rPr>
          <w:rFonts w:ascii="Verdana" w:hAnsi="Verdana"/>
          <w:sz w:val="18"/>
          <w:szCs w:val="18"/>
        </w:rPr>
        <w:t xml:space="preserve">Rozporządzenie Rady Ministrów z dnia 29 marca 2010 r. w sprawie zakresu informacji przedstawianych przez podmiot ubiegający się o pomoc inną niż pomoc de </w:t>
      </w:r>
      <w:proofErr w:type="spellStart"/>
      <w:r w:rsidRPr="000771F1">
        <w:rPr>
          <w:rFonts w:ascii="Verdana" w:hAnsi="Verdana"/>
          <w:sz w:val="18"/>
          <w:szCs w:val="18"/>
        </w:rPr>
        <w:t>minimis</w:t>
      </w:r>
      <w:proofErr w:type="spellEnd"/>
      <w:r w:rsidRPr="000771F1">
        <w:rPr>
          <w:rFonts w:ascii="Verdana" w:hAnsi="Verdana"/>
          <w:sz w:val="18"/>
          <w:szCs w:val="18"/>
        </w:rPr>
        <w:t xml:space="preserve"> lub pomoc de </w:t>
      </w:r>
      <w:proofErr w:type="spellStart"/>
      <w:r w:rsidRPr="000771F1">
        <w:rPr>
          <w:rFonts w:ascii="Verdana" w:hAnsi="Verdana"/>
          <w:sz w:val="18"/>
          <w:szCs w:val="18"/>
        </w:rPr>
        <w:t>minimis</w:t>
      </w:r>
      <w:proofErr w:type="spellEnd"/>
      <w:r w:rsidRPr="000771F1">
        <w:rPr>
          <w:rFonts w:ascii="Verdana" w:hAnsi="Verdana"/>
          <w:sz w:val="18"/>
          <w:szCs w:val="18"/>
        </w:rPr>
        <w:t xml:space="preserve"> w rolnictwie lub rybołówstwie (Dz. U. z 2010 r. Nr 53, poz. 312, z </w:t>
      </w:r>
      <w:proofErr w:type="spellStart"/>
      <w:r w:rsidRPr="000771F1">
        <w:rPr>
          <w:rFonts w:ascii="Verdana" w:hAnsi="Verdana"/>
          <w:sz w:val="18"/>
          <w:szCs w:val="18"/>
        </w:rPr>
        <w:t>późn</w:t>
      </w:r>
      <w:proofErr w:type="spellEnd"/>
      <w:r w:rsidRPr="000771F1">
        <w:rPr>
          <w:rFonts w:ascii="Verdana" w:hAnsi="Verdana"/>
          <w:sz w:val="18"/>
          <w:szCs w:val="18"/>
        </w:rPr>
        <w:t>. zm.),</w:t>
      </w:r>
      <w:r w:rsidRPr="000771F1" w:rsidDel="000771F1">
        <w:rPr>
          <w:rFonts w:ascii="Verdana" w:hAnsi="Verdana"/>
          <w:sz w:val="18"/>
          <w:szCs w:val="18"/>
        </w:rPr>
        <w:t xml:space="preserve"> </w:t>
      </w:r>
    </w:p>
    <w:p w:rsidR="000771F1" w:rsidRPr="000771F1" w:rsidRDefault="000771F1" w:rsidP="000771F1">
      <w:pPr>
        <w:pStyle w:val="Akapitzlist"/>
        <w:rPr>
          <w:rFonts w:ascii="Verdana" w:hAnsi="Verdana"/>
          <w:sz w:val="18"/>
          <w:szCs w:val="18"/>
        </w:rPr>
      </w:pPr>
    </w:p>
    <w:p w:rsidR="000771F1" w:rsidRDefault="00010182"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
          <w:bCs/>
          <w:sz w:val="18"/>
          <w:szCs w:val="18"/>
        </w:rPr>
      </w:pPr>
      <w:r w:rsidRPr="000771F1">
        <w:rPr>
          <w:rFonts w:ascii="Verdana" w:hAnsi="Verdana"/>
          <w:sz w:val="18"/>
          <w:szCs w:val="18"/>
        </w:rPr>
        <w:t xml:space="preserve">Rozporządzenie Ministra Infrastruktury i Rozwoju z dnia 5 listopada 2015 r. w sprawie udzielania pomocy na wspieranie innowacyjności oraz innowacje procesowe </w:t>
      </w:r>
      <w:r w:rsidR="00445646" w:rsidRPr="000771F1">
        <w:rPr>
          <w:rFonts w:ascii="Verdana" w:hAnsi="Verdana"/>
          <w:sz w:val="18"/>
          <w:szCs w:val="18"/>
        </w:rPr>
        <w:t>i</w:t>
      </w:r>
      <w:r w:rsidR="00126B94" w:rsidRPr="000771F1">
        <w:rPr>
          <w:rFonts w:ascii="Verdana" w:hAnsi="Verdana"/>
          <w:sz w:val="18"/>
          <w:szCs w:val="18"/>
        </w:rPr>
        <w:t xml:space="preserve"> </w:t>
      </w:r>
      <w:r w:rsidRPr="000771F1">
        <w:rPr>
          <w:rFonts w:ascii="Verdana" w:hAnsi="Verdana"/>
          <w:sz w:val="18"/>
          <w:szCs w:val="18"/>
        </w:rPr>
        <w:t xml:space="preserve">organizacyjne </w:t>
      </w:r>
      <w:r w:rsidR="00126B94" w:rsidRPr="000771F1">
        <w:rPr>
          <w:rFonts w:ascii="Verdana" w:hAnsi="Verdana"/>
          <w:sz w:val="18"/>
          <w:szCs w:val="18"/>
        </w:rPr>
        <w:br/>
      </w:r>
      <w:r w:rsidRPr="000771F1">
        <w:rPr>
          <w:rFonts w:ascii="Verdana" w:hAnsi="Verdana"/>
          <w:sz w:val="18"/>
          <w:szCs w:val="18"/>
        </w:rPr>
        <w:t xml:space="preserve">w </w:t>
      </w:r>
      <w:r w:rsidRPr="000771F1">
        <w:rPr>
          <w:rFonts w:ascii="Verdana" w:hAnsi="Verdana" w:cs="Verdana"/>
          <w:bCs/>
          <w:sz w:val="18"/>
          <w:szCs w:val="18"/>
        </w:rPr>
        <w:t>ramach regionalnych programów operacyjnych na lata 2014–2020 (Dz. U. z 2015 r., poz. 2010)</w:t>
      </w:r>
      <w:r w:rsidR="000771F1">
        <w:rPr>
          <w:rFonts w:ascii="Verdana" w:hAnsi="Verdana" w:cs="Verdana"/>
          <w:bCs/>
          <w:sz w:val="18"/>
          <w:szCs w:val="18"/>
        </w:rPr>
        <w:t>,</w:t>
      </w:r>
    </w:p>
    <w:p w:rsidR="000771F1" w:rsidRPr="000771F1" w:rsidRDefault="000771F1" w:rsidP="000771F1">
      <w:pPr>
        <w:pStyle w:val="Akapitzlist"/>
        <w:rPr>
          <w:rFonts w:ascii="Verdana" w:hAnsi="Verdana" w:cs="Verdana"/>
          <w:bCs/>
          <w:sz w:val="18"/>
          <w:szCs w:val="18"/>
        </w:rPr>
      </w:pPr>
    </w:p>
    <w:p w:rsidR="000771F1" w:rsidRDefault="000771F1"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Cs/>
          <w:sz w:val="18"/>
          <w:szCs w:val="18"/>
        </w:rPr>
      </w:pPr>
      <w:r w:rsidRPr="000771F1">
        <w:rPr>
          <w:rFonts w:ascii="Verdana" w:hAnsi="Verdana" w:cs="Verdana"/>
          <w:bCs/>
          <w:sz w:val="18"/>
          <w:szCs w:val="18"/>
        </w:rPr>
        <w:t>Wytyczne w zakresie informacji i promocji programów operacyjnych polityki spójności na lata 2014-2020</w:t>
      </w:r>
      <w:r>
        <w:rPr>
          <w:rFonts w:ascii="Verdana" w:hAnsi="Verdana" w:cs="Verdana"/>
          <w:bCs/>
          <w:sz w:val="18"/>
          <w:szCs w:val="18"/>
        </w:rPr>
        <w:t>,</w:t>
      </w:r>
    </w:p>
    <w:p w:rsidR="00051F90" w:rsidRPr="00051F90" w:rsidRDefault="00051F90" w:rsidP="00051F90">
      <w:pPr>
        <w:pStyle w:val="Akapitzlist"/>
        <w:rPr>
          <w:rFonts w:ascii="Verdana" w:hAnsi="Verdana" w:cs="Verdana"/>
          <w:bCs/>
          <w:sz w:val="18"/>
          <w:szCs w:val="18"/>
        </w:rPr>
      </w:pPr>
    </w:p>
    <w:p w:rsidR="00051F90" w:rsidRDefault="00051F90"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Cs/>
          <w:sz w:val="18"/>
          <w:szCs w:val="18"/>
        </w:rPr>
      </w:pPr>
      <w:r w:rsidRPr="00051F90">
        <w:rPr>
          <w:rFonts w:ascii="Verdana" w:hAnsi="Verdana" w:cs="Verdana"/>
          <w:bCs/>
          <w:sz w:val="18"/>
          <w:szCs w:val="18"/>
        </w:rPr>
        <w:t xml:space="preserve">Wytyczne w zakresie </w:t>
      </w:r>
      <w:proofErr w:type="spellStart"/>
      <w:r w:rsidRPr="00051F90">
        <w:rPr>
          <w:rFonts w:ascii="Verdana" w:hAnsi="Verdana" w:cs="Verdana"/>
          <w:bCs/>
          <w:sz w:val="18"/>
          <w:szCs w:val="18"/>
        </w:rPr>
        <w:t>kwalifikowalności</w:t>
      </w:r>
      <w:proofErr w:type="spellEnd"/>
      <w:r w:rsidRPr="00051F90">
        <w:rPr>
          <w:rFonts w:ascii="Verdana" w:hAnsi="Verdana" w:cs="Verdana"/>
          <w:bCs/>
          <w:sz w:val="18"/>
          <w:szCs w:val="18"/>
        </w:rPr>
        <w:t xml:space="preserve"> wydatków w ramach Europejskiego Funduszu Rozwoju Regionalnego, Europejskiego Funduszu Społecznego oraz Funduszu Spójności na lata 2014-2020 z dnia 19 września 2016 r</w:t>
      </w:r>
      <w:r>
        <w:rPr>
          <w:rFonts w:ascii="Verdana" w:hAnsi="Verdana" w:cs="Verdana"/>
          <w:bCs/>
          <w:sz w:val="18"/>
          <w:szCs w:val="18"/>
        </w:rPr>
        <w:t xml:space="preserve">., </w:t>
      </w:r>
    </w:p>
    <w:p w:rsidR="000771F1" w:rsidRPr="000771F1" w:rsidRDefault="000771F1" w:rsidP="000771F1">
      <w:pPr>
        <w:pStyle w:val="Akapitzlist"/>
        <w:rPr>
          <w:rFonts w:ascii="Verdana" w:hAnsi="Verdana" w:cs="Verdana"/>
          <w:bCs/>
          <w:sz w:val="18"/>
          <w:szCs w:val="18"/>
        </w:rPr>
      </w:pPr>
    </w:p>
    <w:p w:rsidR="000771F1" w:rsidRDefault="000771F1"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Cs/>
          <w:sz w:val="18"/>
          <w:szCs w:val="18"/>
        </w:rPr>
      </w:pPr>
      <w:r w:rsidRPr="000771F1">
        <w:rPr>
          <w:rFonts w:ascii="Verdana" w:hAnsi="Verdana" w:cs="Verdana"/>
          <w:bCs/>
          <w:sz w:val="18"/>
          <w:szCs w:val="18"/>
        </w:rPr>
        <w:t xml:space="preserve"> Wytyczne w zakresie zagadnień związanych z przygotowaniem projektów inwestycyjnych, </w:t>
      </w:r>
      <w:r w:rsidR="00E15BB2">
        <w:rPr>
          <w:rFonts w:ascii="Verdana" w:hAnsi="Verdana" w:cs="Verdana"/>
          <w:bCs/>
          <w:sz w:val="18"/>
          <w:szCs w:val="18"/>
        </w:rPr>
        <w:br/>
      </w:r>
      <w:r w:rsidRPr="000771F1">
        <w:rPr>
          <w:rFonts w:ascii="Verdana" w:hAnsi="Verdana" w:cs="Verdana"/>
          <w:bCs/>
          <w:sz w:val="18"/>
          <w:szCs w:val="18"/>
        </w:rPr>
        <w:t>w tym projektów generujących dochód i projektów hybrydowych na lata 2014-2020</w:t>
      </w:r>
      <w:r>
        <w:rPr>
          <w:rFonts w:ascii="Verdana" w:hAnsi="Verdana" w:cs="Verdana"/>
          <w:bCs/>
          <w:sz w:val="18"/>
          <w:szCs w:val="18"/>
        </w:rPr>
        <w:t>,</w:t>
      </w:r>
    </w:p>
    <w:p w:rsidR="000771F1" w:rsidRPr="000771F1" w:rsidRDefault="000771F1" w:rsidP="000771F1">
      <w:pPr>
        <w:pStyle w:val="Akapitzlist"/>
        <w:rPr>
          <w:rFonts w:ascii="Verdana" w:hAnsi="Verdana" w:cs="Verdana"/>
          <w:bCs/>
          <w:sz w:val="18"/>
          <w:szCs w:val="18"/>
        </w:rPr>
      </w:pPr>
    </w:p>
    <w:p w:rsidR="000771F1" w:rsidRPr="000771F1" w:rsidRDefault="000771F1" w:rsidP="000771F1">
      <w:pPr>
        <w:pStyle w:val="Akapitzlist"/>
        <w:numPr>
          <w:ilvl w:val="0"/>
          <w:numId w:val="1"/>
        </w:numPr>
        <w:tabs>
          <w:tab w:val="left" w:pos="426"/>
        </w:tabs>
        <w:autoSpaceDE w:val="0"/>
        <w:autoSpaceDN w:val="0"/>
        <w:adjustRightInd w:val="0"/>
        <w:spacing w:after="0"/>
        <w:ind w:left="0" w:firstLine="0"/>
        <w:jc w:val="both"/>
        <w:rPr>
          <w:rFonts w:ascii="Verdana" w:hAnsi="Verdana" w:cs="Verdana"/>
          <w:bCs/>
          <w:sz w:val="18"/>
          <w:szCs w:val="18"/>
        </w:rPr>
      </w:pPr>
      <w:r w:rsidRPr="000771F1">
        <w:rPr>
          <w:rFonts w:ascii="Verdana" w:hAnsi="Verdana" w:cs="Verdana"/>
          <w:bCs/>
          <w:sz w:val="18"/>
          <w:szCs w:val="18"/>
        </w:rPr>
        <w:t xml:space="preserve">Wytyczne w zakresie realizacji zasady równości szans i niedyskryminacji, w tym dostępności dla osób z </w:t>
      </w:r>
      <w:proofErr w:type="spellStart"/>
      <w:r w:rsidRPr="000771F1">
        <w:rPr>
          <w:rFonts w:ascii="Verdana" w:hAnsi="Verdana" w:cs="Verdana"/>
          <w:bCs/>
          <w:sz w:val="18"/>
          <w:szCs w:val="18"/>
        </w:rPr>
        <w:t>niepełnosprawnościami</w:t>
      </w:r>
      <w:proofErr w:type="spellEnd"/>
      <w:r w:rsidRPr="000771F1">
        <w:rPr>
          <w:rFonts w:ascii="Verdana" w:hAnsi="Verdana" w:cs="Verdana"/>
          <w:bCs/>
          <w:sz w:val="18"/>
          <w:szCs w:val="18"/>
        </w:rPr>
        <w:t xml:space="preserve"> oraz zasady równości szans kobiet i mężczyzn w ramach funduszy unijnych na lata 2014-2020</w:t>
      </w:r>
      <w:r>
        <w:rPr>
          <w:rFonts w:ascii="Verdana" w:hAnsi="Verdana" w:cs="Verdana"/>
          <w:bCs/>
          <w:sz w:val="18"/>
          <w:szCs w:val="18"/>
        </w:rPr>
        <w:t>.</w:t>
      </w:r>
    </w:p>
    <w:p w:rsidR="00010182" w:rsidRPr="00DD068D" w:rsidRDefault="00010182" w:rsidP="000771F1">
      <w:pPr>
        <w:pStyle w:val="Akapitzlist"/>
        <w:tabs>
          <w:tab w:val="left" w:pos="426"/>
        </w:tabs>
        <w:autoSpaceDE w:val="0"/>
        <w:autoSpaceDN w:val="0"/>
        <w:adjustRightInd w:val="0"/>
        <w:spacing w:after="0"/>
        <w:ind w:left="0"/>
        <w:jc w:val="both"/>
        <w:rPr>
          <w:rFonts w:ascii="Verdana" w:hAnsi="Verdana"/>
          <w:sz w:val="18"/>
          <w:szCs w:val="18"/>
        </w:rPr>
      </w:pPr>
    </w:p>
    <w:p w:rsidR="00081A0F" w:rsidRPr="00DD068D" w:rsidRDefault="00081A0F" w:rsidP="00DD068D">
      <w:pPr>
        <w:jc w:val="both"/>
        <w:rPr>
          <w:rStyle w:val="h2"/>
          <w:rFonts w:ascii="Verdana" w:hAnsi="Verdana" w:cs="Verdana"/>
          <w:sz w:val="18"/>
          <w:szCs w:val="18"/>
        </w:rPr>
      </w:pPr>
    </w:p>
    <w:p w:rsidR="00081A0F" w:rsidRPr="00126B94" w:rsidRDefault="0087729E" w:rsidP="00DD068D">
      <w:pPr>
        <w:autoSpaceDE w:val="0"/>
        <w:autoSpaceDN w:val="0"/>
        <w:adjustRightInd w:val="0"/>
        <w:jc w:val="both"/>
        <w:rPr>
          <w:rFonts w:ascii="Verdana" w:hAnsi="Verdana" w:cs="Verdana"/>
          <w:b/>
          <w:sz w:val="18"/>
          <w:szCs w:val="18"/>
        </w:rPr>
      </w:pPr>
      <w:r w:rsidRPr="00126B94">
        <w:rPr>
          <w:rFonts w:ascii="Verdana" w:hAnsi="Verdana" w:cs="Verdana"/>
          <w:b/>
          <w:sz w:val="18"/>
          <w:szCs w:val="18"/>
        </w:rPr>
        <w:t>C. DOKUMENTY IZ RPO WSL</w:t>
      </w:r>
    </w:p>
    <w:p w:rsidR="00081A0F" w:rsidRPr="00DD068D" w:rsidRDefault="0087729E" w:rsidP="00F85375">
      <w:pPr>
        <w:pStyle w:val="Akapitzlist"/>
        <w:numPr>
          <w:ilvl w:val="0"/>
          <w:numId w:val="2"/>
        </w:numPr>
        <w:tabs>
          <w:tab w:val="left" w:pos="426"/>
        </w:tabs>
        <w:autoSpaceDE w:val="0"/>
        <w:autoSpaceDN w:val="0"/>
        <w:adjustRightInd w:val="0"/>
        <w:ind w:left="0" w:firstLine="0"/>
        <w:jc w:val="both"/>
        <w:rPr>
          <w:rFonts w:ascii="Verdana" w:hAnsi="Verdana" w:cs="Verdana"/>
          <w:sz w:val="18"/>
          <w:szCs w:val="18"/>
        </w:rPr>
      </w:pPr>
      <w:r w:rsidRPr="00DD068D">
        <w:rPr>
          <w:rFonts w:ascii="Verdana" w:hAnsi="Verdana" w:cs="Verdana"/>
          <w:sz w:val="18"/>
          <w:szCs w:val="18"/>
        </w:rPr>
        <w:lastRenderedPageBreak/>
        <w:t>Regionalny Program Operacyjny Województwa Śląskiego na lata 2014-2020</w:t>
      </w:r>
      <w:r w:rsidR="00445646" w:rsidRPr="00DD068D">
        <w:rPr>
          <w:rFonts w:ascii="Verdana" w:hAnsi="Verdana" w:cs="Verdana"/>
          <w:sz w:val="18"/>
          <w:szCs w:val="18"/>
        </w:rPr>
        <w:t>,</w:t>
      </w:r>
    </w:p>
    <w:p w:rsidR="00081A0F" w:rsidRPr="00DD068D" w:rsidRDefault="00081A0F" w:rsidP="00F85375">
      <w:pPr>
        <w:pStyle w:val="Akapitzlist"/>
        <w:tabs>
          <w:tab w:val="left" w:pos="426"/>
        </w:tabs>
        <w:autoSpaceDE w:val="0"/>
        <w:autoSpaceDN w:val="0"/>
        <w:adjustRightInd w:val="0"/>
        <w:ind w:left="0"/>
        <w:jc w:val="both"/>
        <w:rPr>
          <w:rFonts w:ascii="Verdana" w:hAnsi="Verdana" w:cs="Verdana"/>
          <w:sz w:val="18"/>
          <w:szCs w:val="18"/>
        </w:rPr>
      </w:pPr>
    </w:p>
    <w:p w:rsidR="00B9617C" w:rsidRDefault="0087729E" w:rsidP="00F85375">
      <w:pPr>
        <w:pStyle w:val="Akapitzlist"/>
        <w:numPr>
          <w:ilvl w:val="0"/>
          <w:numId w:val="2"/>
        </w:numPr>
        <w:tabs>
          <w:tab w:val="left" w:pos="426"/>
        </w:tabs>
        <w:ind w:left="0" w:firstLine="0"/>
        <w:jc w:val="both"/>
        <w:rPr>
          <w:rFonts w:ascii="Verdana" w:hAnsi="Verdana" w:cs="Verdana"/>
          <w:sz w:val="18"/>
          <w:szCs w:val="18"/>
        </w:rPr>
      </w:pPr>
      <w:r w:rsidRPr="00DD068D">
        <w:rPr>
          <w:rFonts w:ascii="Verdana" w:hAnsi="Verdana" w:cs="Verdana"/>
          <w:sz w:val="18"/>
          <w:szCs w:val="18"/>
        </w:rPr>
        <w:t>Szczegółowy Opis Osi Priorytetowych Regionalnego Programu Operacyjnego Województwa Śląskiego na lata 2014-2020 wraz z załącznikami</w:t>
      </w:r>
      <w:r w:rsidR="00445646" w:rsidRPr="00DD068D">
        <w:rPr>
          <w:rFonts w:ascii="Verdana" w:hAnsi="Verdana" w:cs="Verdana"/>
          <w:sz w:val="18"/>
          <w:szCs w:val="18"/>
        </w:rPr>
        <w:t>,</w:t>
      </w:r>
    </w:p>
    <w:p w:rsidR="00126B94" w:rsidRPr="00DD068D" w:rsidRDefault="00126B94" w:rsidP="00F85375">
      <w:pPr>
        <w:pStyle w:val="Akapitzlist"/>
        <w:tabs>
          <w:tab w:val="left" w:pos="426"/>
        </w:tabs>
        <w:ind w:left="0"/>
        <w:jc w:val="both"/>
        <w:rPr>
          <w:rFonts w:ascii="Verdana" w:hAnsi="Verdana" w:cs="Verdana"/>
          <w:sz w:val="18"/>
          <w:szCs w:val="18"/>
        </w:rPr>
      </w:pPr>
    </w:p>
    <w:p w:rsidR="000F483F" w:rsidRDefault="000F483F" w:rsidP="00F85375">
      <w:pPr>
        <w:pStyle w:val="Akapitzlist"/>
        <w:numPr>
          <w:ilvl w:val="0"/>
          <w:numId w:val="2"/>
        </w:numPr>
        <w:tabs>
          <w:tab w:val="left" w:pos="426"/>
        </w:tabs>
        <w:ind w:left="0" w:firstLine="0"/>
        <w:jc w:val="both"/>
        <w:rPr>
          <w:rFonts w:ascii="Verdana" w:hAnsi="Verdana" w:cs="Verdana"/>
          <w:sz w:val="18"/>
          <w:szCs w:val="18"/>
        </w:rPr>
      </w:pPr>
      <w:r w:rsidRPr="00DD068D">
        <w:rPr>
          <w:rFonts w:ascii="Verdana" w:hAnsi="Verdana" w:cs="Verdana"/>
          <w:sz w:val="18"/>
          <w:szCs w:val="18"/>
        </w:rPr>
        <w:t>Wytyczne programowe w zakresie kwalifikowania wydatków z Europejskiego Funduszu Rozwoju Regionalnego w ramach Regionalnego Programu Operacyjnego  Województwa Śląskiego na lata 2014-2020</w:t>
      </w:r>
      <w:r w:rsidR="00445646" w:rsidRPr="00DD068D">
        <w:rPr>
          <w:rFonts w:ascii="Verdana" w:hAnsi="Verdana" w:cs="Verdana"/>
          <w:sz w:val="18"/>
          <w:szCs w:val="18"/>
        </w:rPr>
        <w:t>,</w:t>
      </w:r>
    </w:p>
    <w:p w:rsidR="00126B94" w:rsidRPr="00DD068D" w:rsidRDefault="00126B94" w:rsidP="00F85375">
      <w:pPr>
        <w:pStyle w:val="Akapitzlist"/>
        <w:tabs>
          <w:tab w:val="left" w:pos="426"/>
        </w:tabs>
        <w:ind w:left="0"/>
        <w:jc w:val="both"/>
        <w:rPr>
          <w:rFonts w:ascii="Verdana" w:hAnsi="Verdana" w:cs="Verdana"/>
          <w:sz w:val="18"/>
          <w:szCs w:val="18"/>
        </w:rPr>
      </w:pPr>
    </w:p>
    <w:p w:rsidR="000F483F" w:rsidRDefault="000F483F" w:rsidP="00F85375">
      <w:pPr>
        <w:pStyle w:val="Akapitzlist"/>
        <w:numPr>
          <w:ilvl w:val="0"/>
          <w:numId w:val="2"/>
        </w:numPr>
        <w:tabs>
          <w:tab w:val="left" w:pos="426"/>
        </w:tabs>
        <w:ind w:left="0" w:firstLine="0"/>
        <w:jc w:val="both"/>
        <w:rPr>
          <w:rFonts w:ascii="Verdana" w:hAnsi="Verdana" w:cs="Verdana"/>
          <w:sz w:val="18"/>
          <w:szCs w:val="18"/>
        </w:rPr>
      </w:pPr>
      <w:r w:rsidRPr="00DD068D">
        <w:rPr>
          <w:rFonts w:ascii="Verdana" w:hAnsi="Verdana" w:cs="Verdana"/>
          <w:iCs/>
          <w:sz w:val="18"/>
          <w:szCs w:val="18"/>
        </w:rPr>
        <w:t>Regionalna Strategia Innowacji Województwa Śląskiego</w:t>
      </w:r>
      <w:r w:rsidRPr="00DD068D">
        <w:rPr>
          <w:rFonts w:ascii="Verdana" w:hAnsi="Verdana" w:cs="Verdana"/>
          <w:sz w:val="18"/>
          <w:szCs w:val="18"/>
        </w:rPr>
        <w:t xml:space="preserve"> na lata 2013–2020</w:t>
      </w:r>
      <w:r w:rsidR="00445646" w:rsidRPr="00DD068D">
        <w:rPr>
          <w:rFonts w:ascii="Verdana" w:hAnsi="Verdana" w:cs="Verdana"/>
          <w:sz w:val="18"/>
          <w:szCs w:val="18"/>
        </w:rPr>
        <w:t>,</w:t>
      </w:r>
    </w:p>
    <w:p w:rsidR="00126B94" w:rsidRPr="00DD068D" w:rsidRDefault="00126B94" w:rsidP="00F85375">
      <w:pPr>
        <w:pStyle w:val="Akapitzlist"/>
        <w:tabs>
          <w:tab w:val="left" w:pos="426"/>
        </w:tabs>
        <w:ind w:left="0"/>
        <w:jc w:val="both"/>
        <w:rPr>
          <w:rFonts w:ascii="Verdana" w:hAnsi="Verdana" w:cs="Verdana"/>
          <w:sz w:val="18"/>
          <w:szCs w:val="18"/>
        </w:rPr>
      </w:pPr>
    </w:p>
    <w:p w:rsidR="006B39EC" w:rsidRPr="00DD068D" w:rsidRDefault="007A6664" w:rsidP="00F85375">
      <w:pPr>
        <w:pStyle w:val="Akapitzlist"/>
        <w:numPr>
          <w:ilvl w:val="0"/>
          <w:numId w:val="2"/>
        </w:numPr>
        <w:tabs>
          <w:tab w:val="left" w:pos="426"/>
        </w:tabs>
        <w:autoSpaceDE w:val="0"/>
        <w:autoSpaceDN w:val="0"/>
        <w:adjustRightInd w:val="0"/>
        <w:ind w:left="0" w:firstLine="0"/>
        <w:jc w:val="both"/>
        <w:rPr>
          <w:rFonts w:ascii="Verdana" w:hAnsi="Verdana" w:cs="Verdana"/>
          <w:sz w:val="18"/>
          <w:szCs w:val="18"/>
        </w:rPr>
      </w:pPr>
      <w:r w:rsidRPr="00DD068D">
        <w:rPr>
          <w:rFonts w:ascii="Verdana" w:hAnsi="Verdana" w:cs="Verdana"/>
          <w:sz w:val="18"/>
          <w:szCs w:val="18"/>
        </w:rPr>
        <w:t>List</w:t>
      </w:r>
      <w:r w:rsidR="001D3E08">
        <w:rPr>
          <w:rFonts w:ascii="Verdana" w:hAnsi="Verdana" w:cs="Verdana"/>
          <w:sz w:val="18"/>
          <w:szCs w:val="18"/>
        </w:rPr>
        <w:t>y</w:t>
      </w:r>
      <w:r w:rsidRPr="00DD068D">
        <w:rPr>
          <w:rFonts w:ascii="Verdana" w:hAnsi="Verdana" w:cs="Verdana"/>
          <w:sz w:val="18"/>
          <w:szCs w:val="18"/>
        </w:rPr>
        <w:t xml:space="preserve"> </w:t>
      </w:r>
      <w:r w:rsidR="006B39EC" w:rsidRPr="00DD068D">
        <w:rPr>
          <w:rFonts w:ascii="Verdana" w:hAnsi="Verdana" w:cs="Verdana"/>
          <w:sz w:val="18"/>
          <w:szCs w:val="18"/>
        </w:rPr>
        <w:t>kodów PKD wraz z opisem, wskazując</w:t>
      </w:r>
      <w:r w:rsidR="001D3E08">
        <w:rPr>
          <w:rFonts w:ascii="Verdana" w:hAnsi="Verdana" w:cs="Verdana"/>
          <w:sz w:val="18"/>
          <w:szCs w:val="18"/>
        </w:rPr>
        <w:t>e</w:t>
      </w:r>
      <w:r w:rsidR="006B39EC" w:rsidRPr="00DD068D">
        <w:rPr>
          <w:rFonts w:ascii="Verdana" w:hAnsi="Verdana" w:cs="Verdana"/>
          <w:sz w:val="18"/>
          <w:szCs w:val="18"/>
        </w:rPr>
        <w:t xml:space="preserve"> działalności wpisujące się w inteligentne specjalizacje Regionalnej Strategii Innowacji Województwa Śląskiego na lata 2014-2020: medycynę, energetykę oraz technologie informacyjne i komunikacyjne.</w:t>
      </w:r>
    </w:p>
    <w:p w:rsidR="000F483F" w:rsidRPr="00DD068D" w:rsidRDefault="000F483F" w:rsidP="00126B94">
      <w:pPr>
        <w:pStyle w:val="Akapitzlist"/>
        <w:tabs>
          <w:tab w:val="left" w:pos="567"/>
        </w:tabs>
        <w:autoSpaceDE w:val="0"/>
        <w:autoSpaceDN w:val="0"/>
        <w:adjustRightInd w:val="0"/>
        <w:ind w:left="0"/>
        <w:jc w:val="both"/>
        <w:rPr>
          <w:rFonts w:ascii="Verdana" w:hAnsi="Verdana" w:cs="Verdana"/>
          <w:sz w:val="18"/>
          <w:szCs w:val="18"/>
        </w:rPr>
      </w:pPr>
    </w:p>
    <w:p w:rsidR="00081A0F" w:rsidRPr="00126B94" w:rsidRDefault="0087729E" w:rsidP="00126B94">
      <w:pPr>
        <w:tabs>
          <w:tab w:val="left" w:pos="567"/>
        </w:tabs>
        <w:autoSpaceDE w:val="0"/>
        <w:autoSpaceDN w:val="0"/>
        <w:adjustRightInd w:val="0"/>
        <w:jc w:val="both"/>
        <w:rPr>
          <w:rFonts w:ascii="Verdana" w:hAnsi="Verdana" w:cs="Verdana"/>
          <w:b/>
          <w:sz w:val="18"/>
          <w:szCs w:val="18"/>
        </w:rPr>
      </w:pPr>
      <w:r w:rsidRPr="00126B94">
        <w:rPr>
          <w:rFonts w:ascii="Verdana" w:hAnsi="Verdana" w:cs="Verdana"/>
          <w:b/>
          <w:sz w:val="18"/>
          <w:szCs w:val="18"/>
        </w:rPr>
        <w:t>D. DOKUMENTY IP RPO WSL</w:t>
      </w:r>
    </w:p>
    <w:p w:rsidR="000F483F" w:rsidRPr="00DD068D" w:rsidRDefault="0087729E" w:rsidP="00126B94">
      <w:pPr>
        <w:pStyle w:val="Akapitzlist"/>
        <w:numPr>
          <w:ilvl w:val="0"/>
          <w:numId w:val="3"/>
        </w:numPr>
        <w:tabs>
          <w:tab w:val="left" w:pos="567"/>
        </w:tabs>
        <w:autoSpaceDE w:val="0"/>
        <w:autoSpaceDN w:val="0"/>
        <w:adjustRightInd w:val="0"/>
        <w:ind w:left="0" w:firstLine="0"/>
        <w:jc w:val="both"/>
        <w:rPr>
          <w:rFonts w:ascii="Verdana" w:hAnsi="Verdana" w:cs="Verdana"/>
          <w:sz w:val="18"/>
          <w:szCs w:val="18"/>
        </w:rPr>
      </w:pPr>
      <w:r w:rsidRPr="00DD068D">
        <w:rPr>
          <w:rFonts w:ascii="Verdana" w:hAnsi="Verdana" w:cs="Verdana"/>
          <w:sz w:val="18"/>
          <w:szCs w:val="18"/>
        </w:rPr>
        <w:t>Regulamin konkursu</w:t>
      </w:r>
      <w:r w:rsidR="000F483F" w:rsidRPr="00DD068D">
        <w:rPr>
          <w:rFonts w:ascii="Verdana" w:hAnsi="Verdana" w:cs="Verdana"/>
          <w:sz w:val="18"/>
          <w:szCs w:val="18"/>
        </w:rPr>
        <w:t xml:space="preserve"> wraz z załącznikami</w:t>
      </w:r>
      <w:r w:rsidR="009E786A">
        <w:rPr>
          <w:rFonts w:ascii="Verdana" w:hAnsi="Verdana" w:cs="Verdana"/>
          <w:sz w:val="18"/>
          <w:szCs w:val="18"/>
        </w:rPr>
        <w:t>.</w:t>
      </w:r>
    </w:p>
    <w:p w:rsidR="000F483F" w:rsidRPr="00126B94" w:rsidRDefault="000F483F" w:rsidP="00126B94">
      <w:pPr>
        <w:tabs>
          <w:tab w:val="left" w:pos="567"/>
        </w:tabs>
        <w:autoSpaceDE w:val="0"/>
        <w:autoSpaceDN w:val="0"/>
        <w:adjustRightInd w:val="0"/>
        <w:jc w:val="both"/>
        <w:rPr>
          <w:rFonts w:ascii="Verdana" w:hAnsi="Verdana" w:cs="Verdana"/>
          <w:b/>
          <w:sz w:val="18"/>
          <w:szCs w:val="18"/>
        </w:rPr>
      </w:pPr>
      <w:r w:rsidRPr="00126B94">
        <w:rPr>
          <w:rFonts w:ascii="Verdana" w:hAnsi="Verdana" w:cs="Verdana"/>
          <w:b/>
          <w:sz w:val="18"/>
          <w:szCs w:val="18"/>
        </w:rPr>
        <w:t>E. INNE</w:t>
      </w:r>
    </w:p>
    <w:p w:rsidR="00126B94" w:rsidRPr="009E786A" w:rsidRDefault="006B39EC" w:rsidP="00126B94">
      <w:pPr>
        <w:pStyle w:val="Akapitzlist"/>
        <w:numPr>
          <w:ilvl w:val="0"/>
          <w:numId w:val="2"/>
        </w:numPr>
        <w:tabs>
          <w:tab w:val="left" w:pos="567"/>
        </w:tabs>
        <w:autoSpaceDE w:val="0"/>
        <w:autoSpaceDN w:val="0"/>
        <w:adjustRightInd w:val="0"/>
        <w:ind w:left="0" w:firstLine="0"/>
        <w:jc w:val="both"/>
        <w:rPr>
          <w:rFonts w:ascii="Verdana" w:hAnsi="Verdana" w:cs="Verdana"/>
          <w:sz w:val="18"/>
          <w:szCs w:val="18"/>
        </w:rPr>
      </w:pPr>
      <w:r w:rsidRPr="009E786A">
        <w:rPr>
          <w:rFonts w:ascii="Verdana" w:hAnsi="Verdana" w:cs="Verdana"/>
          <w:sz w:val="18"/>
          <w:szCs w:val="18"/>
        </w:rPr>
        <w:t>Poziomy gotowości technologii</w:t>
      </w:r>
      <w:r w:rsidR="009E786A">
        <w:rPr>
          <w:rFonts w:ascii="Verdana" w:hAnsi="Verdana" w:cs="Verdana"/>
          <w:sz w:val="18"/>
          <w:szCs w:val="18"/>
        </w:rPr>
        <w:t>.</w:t>
      </w:r>
    </w:p>
    <w:p w:rsidR="00081A0F" w:rsidRPr="00DD068D" w:rsidRDefault="0087729E" w:rsidP="00DD068D">
      <w:pPr>
        <w:autoSpaceDE w:val="0"/>
        <w:autoSpaceDN w:val="0"/>
        <w:adjustRightInd w:val="0"/>
        <w:spacing w:after="0"/>
        <w:jc w:val="both"/>
        <w:rPr>
          <w:rFonts w:ascii="Verdana" w:hAnsi="Verdana" w:cs="Verdana"/>
          <w:b/>
          <w:bCs/>
          <w:sz w:val="18"/>
          <w:szCs w:val="18"/>
        </w:rPr>
      </w:pPr>
      <w:r w:rsidRPr="00DD068D">
        <w:rPr>
          <w:rFonts w:ascii="Verdana" w:hAnsi="Verdana" w:cs="Verdana"/>
          <w:b/>
          <w:bCs/>
          <w:sz w:val="18"/>
          <w:szCs w:val="18"/>
        </w:rPr>
        <w:t>II. Informacje ogólne:</w:t>
      </w:r>
    </w:p>
    <w:p w:rsidR="00081A0F" w:rsidRPr="00DD068D" w:rsidRDefault="00081A0F" w:rsidP="00DD068D">
      <w:pPr>
        <w:pStyle w:val="Default"/>
        <w:spacing w:line="276" w:lineRule="auto"/>
        <w:jc w:val="both"/>
        <w:rPr>
          <w:rFonts w:ascii="Verdana" w:hAnsi="Verdana" w:cs="Verdana"/>
          <w:sz w:val="18"/>
          <w:szCs w:val="18"/>
        </w:rPr>
      </w:pPr>
    </w:p>
    <w:p w:rsidR="00081A0F" w:rsidRPr="00DD068D" w:rsidRDefault="0087729E" w:rsidP="00DD068D">
      <w:pPr>
        <w:pStyle w:val="Default"/>
        <w:spacing w:line="276" w:lineRule="auto"/>
        <w:jc w:val="both"/>
        <w:rPr>
          <w:rFonts w:ascii="Verdana" w:hAnsi="Verdana"/>
          <w:sz w:val="18"/>
          <w:szCs w:val="18"/>
        </w:rPr>
      </w:pPr>
      <w:r w:rsidRPr="00DD068D">
        <w:rPr>
          <w:rFonts w:ascii="Verdana" w:hAnsi="Verdana" w:cs="Verdana"/>
          <w:sz w:val="18"/>
          <w:szCs w:val="18"/>
        </w:rPr>
        <w:t>Wniosek należy wypełnić w Lokalnym Systemie Informatycznym</w:t>
      </w:r>
      <w:r w:rsidR="00A24CC0">
        <w:rPr>
          <w:rFonts w:ascii="Verdana" w:hAnsi="Verdana" w:cs="Verdana"/>
          <w:sz w:val="18"/>
          <w:szCs w:val="18"/>
        </w:rPr>
        <w:t xml:space="preserve"> (</w:t>
      </w:r>
      <w:r w:rsidR="00850D31">
        <w:rPr>
          <w:rFonts w:ascii="Verdana" w:hAnsi="Verdana" w:cs="Verdana"/>
          <w:sz w:val="18"/>
          <w:szCs w:val="18"/>
        </w:rPr>
        <w:t xml:space="preserve">dalej – </w:t>
      </w:r>
      <w:r w:rsidR="00A24CC0">
        <w:rPr>
          <w:rFonts w:ascii="Verdana" w:hAnsi="Verdana" w:cs="Verdana"/>
          <w:sz w:val="18"/>
          <w:szCs w:val="18"/>
        </w:rPr>
        <w:t>LSI</w:t>
      </w:r>
      <w:r w:rsidR="00850D31">
        <w:rPr>
          <w:rFonts w:ascii="Verdana" w:hAnsi="Verdana" w:cs="Verdana"/>
          <w:sz w:val="18"/>
          <w:szCs w:val="18"/>
        </w:rPr>
        <w:t xml:space="preserve"> </w:t>
      </w:r>
      <w:r w:rsidR="00A24CC0">
        <w:rPr>
          <w:rFonts w:ascii="Verdana" w:hAnsi="Verdana" w:cs="Verdana"/>
          <w:sz w:val="18"/>
          <w:szCs w:val="18"/>
        </w:rPr>
        <w:t>2014)</w:t>
      </w:r>
      <w:r w:rsidRPr="00DD068D">
        <w:rPr>
          <w:rFonts w:ascii="Verdana" w:hAnsi="Verdana" w:cs="Verdana"/>
          <w:sz w:val="18"/>
          <w:szCs w:val="18"/>
        </w:rPr>
        <w:t>, który j</w:t>
      </w:r>
      <w:r w:rsidRPr="00DD068D">
        <w:rPr>
          <w:rFonts w:ascii="Verdana" w:hAnsi="Verdana"/>
          <w:sz w:val="18"/>
          <w:szCs w:val="18"/>
        </w:rPr>
        <w:t xml:space="preserve">est narzędziem informatycznym przeznaczonym do obsługi procesu ubiegania się o środki pochodzące </w:t>
      </w:r>
      <w:r w:rsidRPr="00DD068D">
        <w:rPr>
          <w:rFonts w:ascii="Verdana" w:hAnsi="Verdana"/>
          <w:sz w:val="18"/>
          <w:szCs w:val="18"/>
        </w:rPr>
        <w:br/>
        <w:t xml:space="preserve">z Europejskiego Funduszu Rozwoju Regionalnego w perspektywie finansowej 2014–2020 </w:t>
      </w:r>
      <w:r w:rsidRPr="00DD068D">
        <w:rPr>
          <w:rFonts w:ascii="Verdana" w:hAnsi="Verdana"/>
          <w:sz w:val="18"/>
          <w:szCs w:val="18"/>
        </w:rPr>
        <w:br/>
        <w:t xml:space="preserve">w ramach RPO WSL. </w:t>
      </w:r>
      <w:r w:rsidR="00166823" w:rsidRPr="00DD068D">
        <w:rPr>
          <w:rFonts w:ascii="Verdana" w:hAnsi="Verdana"/>
          <w:sz w:val="18"/>
          <w:szCs w:val="18"/>
        </w:rPr>
        <w:t xml:space="preserve">Celem </w:t>
      </w:r>
      <w:r w:rsidRPr="00DD068D">
        <w:rPr>
          <w:rFonts w:ascii="Verdana" w:hAnsi="Verdana"/>
          <w:sz w:val="18"/>
          <w:szCs w:val="18"/>
        </w:rPr>
        <w:t>skorzysta</w:t>
      </w:r>
      <w:r w:rsidR="00166823" w:rsidRPr="00DD068D">
        <w:rPr>
          <w:rFonts w:ascii="Verdana" w:hAnsi="Verdana"/>
          <w:sz w:val="18"/>
          <w:szCs w:val="18"/>
        </w:rPr>
        <w:t>nia</w:t>
      </w:r>
      <w:r w:rsidRPr="00DD068D">
        <w:rPr>
          <w:rFonts w:ascii="Verdana" w:hAnsi="Verdana"/>
          <w:sz w:val="18"/>
          <w:szCs w:val="18"/>
        </w:rPr>
        <w:t xml:space="preserve"> z aplikacji należy założyć konto użytkownika na stronie internetowej lsi.slaskie.pl. </w:t>
      </w:r>
    </w:p>
    <w:p w:rsidR="00081A0F" w:rsidRPr="00850D31" w:rsidRDefault="00D26C11" w:rsidP="00DD068D">
      <w:pPr>
        <w:pStyle w:val="Default"/>
        <w:spacing w:line="276" w:lineRule="auto"/>
        <w:jc w:val="both"/>
        <w:rPr>
          <w:rFonts w:ascii="Verdana" w:hAnsi="Verdana"/>
          <w:sz w:val="18"/>
          <w:szCs w:val="18"/>
        </w:rPr>
      </w:pPr>
      <w:r w:rsidRPr="00850D31">
        <w:rPr>
          <w:rFonts w:ascii="Verdana" w:hAnsi="Verdana"/>
          <w:sz w:val="18"/>
          <w:szCs w:val="18"/>
        </w:rPr>
        <w:t xml:space="preserve">Przed rozpoczęciem pracy w LSI 2014 należy zapoznać się z dokumentami </w:t>
      </w:r>
      <w:r w:rsidRPr="00850D31">
        <w:rPr>
          <w:rFonts w:ascii="Verdana" w:eastAsia="Times New Roman" w:hAnsi="Verdana"/>
          <w:bCs/>
          <w:sz w:val="18"/>
          <w:szCs w:val="18"/>
        </w:rPr>
        <w:t xml:space="preserve">dostępnymi na stronie </w:t>
      </w:r>
      <w:hyperlink r:id="rId10" w:history="1">
        <w:r w:rsidRPr="00850D31">
          <w:rPr>
            <w:rStyle w:val="Hipercze"/>
            <w:rFonts w:ascii="Verdana" w:eastAsia="Times New Roman" w:hAnsi="Verdana"/>
            <w:bCs/>
            <w:sz w:val="18"/>
            <w:szCs w:val="18"/>
          </w:rPr>
          <w:t>http://rpo.slaskie.pl/czytaj/lokalny_system_informatyczny_2014</w:t>
        </w:r>
      </w:hyperlink>
      <w:r w:rsidRPr="00850D31">
        <w:rPr>
          <w:rFonts w:ascii="Verdana" w:eastAsia="Times New Roman" w:hAnsi="Verdana"/>
          <w:bCs/>
          <w:sz w:val="18"/>
          <w:szCs w:val="18"/>
        </w:rPr>
        <w:t>.</w:t>
      </w:r>
      <w:r w:rsidRPr="00850D31">
        <w:rPr>
          <w:rFonts w:ascii="Verdana" w:hAnsi="Verdana"/>
          <w:sz w:val="18"/>
          <w:szCs w:val="18"/>
        </w:rPr>
        <w:t xml:space="preserve"> </w:t>
      </w:r>
    </w:p>
    <w:p w:rsidR="00081A0F"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 xml:space="preserve">Schemat zgłoszenia wniosku o dofinansowanie za pomocą </w:t>
      </w:r>
      <w:r w:rsidR="00A24CC0">
        <w:rPr>
          <w:rFonts w:ascii="Verdana" w:hAnsi="Verdana"/>
          <w:sz w:val="18"/>
          <w:szCs w:val="18"/>
        </w:rPr>
        <w:t>LSI 2014</w:t>
      </w:r>
      <w:r w:rsidRPr="00DD068D">
        <w:rPr>
          <w:rFonts w:ascii="Verdana" w:hAnsi="Verdana"/>
          <w:sz w:val="18"/>
          <w:szCs w:val="18"/>
        </w:rPr>
        <w:t>:</w:t>
      </w:r>
    </w:p>
    <w:p w:rsidR="00081A0F" w:rsidRPr="00DD068D" w:rsidRDefault="0087729E" w:rsidP="0090321A">
      <w:pPr>
        <w:pStyle w:val="Default"/>
        <w:numPr>
          <w:ilvl w:val="0"/>
          <w:numId w:val="12"/>
        </w:numPr>
        <w:tabs>
          <w:tab w:val="clear" w:pos="720"/>
          <w:tab w:val="num" w:pos="426"/>
          <w:tab w:val="num" w:pos="567"/>
        </w:tabs>
        <w:spacing w:line="276" w:lineRule="auto"/>
        <w:ind w:left="0" w:firstLine="0"/>
        <w:jc w:val="both"/>
        <w:rPr>
          <w:rFonts w:ascii="Verdana" w:hAnsi="Verdana"/>
          <w:sz w:val="18"/>
          <w:szCs w:val="18"/>
        </w:rPr>
      </w:pPr>
      <w:r w:rsidRPr="00DD068D">
        <w:rPr>
          <w:rFonts w:ascii="Verdana" w:hAnsi="Verdana"/>
          <w:sz w:val="18"/>
          <w:szCs w:val="18"/>
        </w:rPr>
        <w:t>Zalogowanie się do systemu.</w:t>
      </w:r>
    </w:p>
    <w:p w:rsidR="00166823" w:rsidRPr="00DD068D" w:rsidRDefault="0087729E" w:rsidP="0090321A">
      <w:pPr>
        <w:pStyle w:val="Default"/>
        <w:numPr>
          <w:ilvl w:val="0"/>
          <w:numId w:val="12"/>
        </w:numPr>
        <w:tabs>
          <w:tab w:val="clear" w:pos="720"/>
          <w:tab w:val="num" w:pos="426"/>
          <w:tab w:val="num" w:pos="567"/>
        </w:tabs>
        <w:spacing w:line="276" w:lineRule="auto"/>
        <w:ind w:left="0" w:firstLine="0"/>
        <w:jc w:val="both"/>
        <w:rPr>
          <w:rFonts w:ascii="Verdana" w:hAnsi="Verdana"/>
          <w:sz w:val="18"/>
          <w:szCs w:val="18"/>
        </w:rPr>
      </w:pPr>
      <w:r w:rsidRPr="00DD068D">
        <w:rPr>
          <w:rFonts w:ascii="Verdana" w:hAnsi="Verdana"/>
          <w:sz w:val="18"/>
          <w:szCs w:val="18"/>
        </w:rPr>
        <w:t xml:space="preserve">Wypełnienie formularza wniosku w module LSI 2014 - z listy aktualnie trwających naborów wybieramy właściwy i klikając w ikonę „Rozpocznij nowy projekt tworząc wniosek” rozpoczynamy pracę </w:t>
      </w:r>
      <w:r w:rsidR="00D26C11">
        <w:rPr>
          <w:rFonts w:ascii="Verdana" w:hAnsi="Verdana"/>
          <w:sz w:val="18"/>
          <w:szCs w:val="18"/>
        </w:rPr>
        <w:t>nad</w:t>
      </w:r>
      <w:r w:rsidR="00D26C11" w:rsidRPr="00DD068D">
        <w:rPr>
          <w:rFonts w:ascii="Verdana" w:hAnsi="Verdana"/>
          <w:sz w:val="18"/>
          <w:szCs w:val="18"/>
        </w:rPr>
        <w:t xml:space="preserve"> </w:t>
      </w:r>
      <w:r w:rsidRPr="00DD068D">
        <w:rPr>
          <w:rFonts w:ascii="Verdana" w:hAnsi="Verdana"/>
          <w:sz w:val="18"/>
          <w:szCs w:val="18"/>
        </w:rPr>
        <w:t>wnioskiem. Jedno kliknięcie w ikonę „Rozpocznij nowy projekt tworząc wniosek” (strzałka na zielonym tle) powoduje otwarcie i zapisanie nowego wniosku. Wniosek ten znajdziemy w zakładce „Projekty”. W razie potrzeby, istnieje możliwość edycji wypełnionego wniosku przed jego zgłoszeniem do oceny formalnej.</w:t>
      </w:r>
    </w:p>
    <w:p w:rsidR="0092797C" w:rsidRPr="00DD068D" w:rsidRDefault="0087729E" w:rsidP="0090321A">
      <w:pPr>
        <w:pStyle w:val="Default"/>
        <w:numPr>
          <w:ilvl w:val="0"/>
          <w:numId w:val="12"/>
        </w:numPr>
        <w:tabs>
          <w:tab w:val="clear" w:pos="720"/>
          <w:tab w:val="num" w:pos="426"/>
          <w:tab w:val="num" w:pos="567"/>
        </w:tabs>
        <w:spacing w:line="276" w:lineRule="auto"/>
        <w:ind w:left="0" w:firstLine="0"/>
        <w:jc w:val="both"/>
        <w:rPr>
          <w:rFonts w:ascii="Verdana" w:hAnsi="Verdana"/>
          <w:sz w:val="18"/>
          <w:szCs w:val="18"/>
        </w:rPr>
      </w:pPr>
      <w:r w:rsidRPr="00DD068D">
        <w:rPr>
          <w:rFonts w:ascii="Verdana" w:hAnsi="Verdana"/>
          <w:sz w:val="18"/>
          <w:szCs w:val="18"/>
        </w:rPr>
        <w:t xml:space="preserve">Zgłoszenie </w:t>
      </w:r>
      <w:r w:rsidR="00166823" w:rsidRPr="00DD068D">
        <w:rPr>
          <w:rFonts w:ascii="Verdana" w:hAnsi="Verdana"/>
          <w:sz w:val="18"/>
          <w:szCs w:val="18"/>
        </w:rPr>
        <w:t xml:space="preserve">wniosku </w:t>
      </w:r>
      <w:r w:rsidRPr="00DD068D">
        <w:rPr>
          <w:rFonts w:ascii="Verdana" w:hAnsi="Verdana"/>
          <w:sz w:val="18"/>
          <w:szCs w:val="18"/>
        </w:rPr>
        <w:t>drogą elektroniczną</w:t>
      </w:r>
      <w:r w:rsidR="00166823" w:rsidRPr="00DD068D">
        <w:rPr>
          <w:rFonts w:ascii="Verdana" w:hAnsi="Verdana"/>
          <w:sz w:val="18"/>
          <w:szCs w:val="18"/>
        </w:rPr>
        <w:t xml:space="preserve"> w  systemie LSI 2014 a następnie </w:t>
      </w:r>
      <w:r w:rsidRPr="00DD068D">
        <w:rPr>
          <w:rFonts w:ascii="Verdana" w:hAnsi="Verdana"/>
          <w:sz w:val="18"/>
          <w:szCs w:val="18"/>
        </w:rPr>
        <w:t xml:space="preserve"> przesła</w:t>
      </w:r>
      <w:r w:rsidR="00166823" w:rsidRPr="00DD068D">
        <w:rPr>
          <w:rFonts w:ascii="Verdana" w:hAnsi="Verdana"/>
          <w:sz w:val="18"/>
          <w:szCs w:val="18"/>
        </w:rPr>
        <w:t>nie</w:t>
      </w:r>
      <w:r w:rsidR="00126B94">
        <w:rPr>
          <w:rFonts w:ascii="Verdana" w:hAnsi="Verdana"/>
          <w:sz w:val="18"/>
          <w:szCs w:val="18"/>
        </w:rPr>
        <w:t xml:space="preserve">                          </w:t>
      </w:r>
      <w:r w:rsidR="00445646" w:rsidRPr="00DD068D">
        <w:rPr>
          <w:rFonts w:ascii="Verdana" w:hAnsi="Verdana"/>
          <w:sz w:val="18"/>
          <w:szCs w:val="18"/>
        </w:rPr>
        <w:t>go</w:t>
      </w:r>
      <w:r w:rsidRPr="00DD068D">
        <w:rPr>
          <w:rFonts w:ascii="Verdana" w:hAnsi="Verdana"/>
          <w:sz w:val="18"/>
          <w:szCs w:val="18"/>
        </w:rPr>
        <w:t xml:space="preserve"> do Śląskiego Centrum Przedsiębiorczości wyłącznie w formie elektronicznej (w formacie </w:t>
      </w:r>
      <w:r w:rsidR="00D26C11">
        <w:rPr>
          <w:rFonts w:ascii="Verdana" w:hAnsi="Verdana"/>
          <w:sz w:val="18"/>
          <w:szCs w:val="18"/>
        </w:rPr>
        <w:t>PDF</w:t>
      </w:r>
      <w:r w:rsidRPr="00DD068D">
        <w:rPr>
          <w:rFonts w:ascii="Verdana" w:hAnsi="Verdana"/>
          <w:sz w:val="18"/>
          <w:szCs w:val="18"/>
        </w:rPr>
        <w:t xml:space="preserve"> utworzonym za pomocą LSI</w:t>
      </w:r>
      <w:r w:rsidR="00A24CC0">
        <w:rPr>
          <w:rFonts w:ascii="Verdana" w:hAnsi="Verdana"/>
          <w:sz w:val="18"/>
          <w:szCs w:val="18"/>
        </w:rPr>
        <w:t xml:space="preserve"> 2014</w:t>
      </w:r>
      <w:r w:rsidRPr="00DD068D">
        <w:rPr>
          <w:rFonts w:ascii="Verdana" w:hAnsi="Verdana"/>
          <w:sz w:val="18"/>
          <w:szCs w:val="18"/>
        </w:rPr>
        <w:t>)</w:t>
      </w:r>
      <w:r w:rsidR="00166823" w:rsidRPr="00DD068D">
        <w:rPr>
          <w:rFonts w:ascii="Verdana" w:hAnsi="Verdana"/>
          <w:sz w:val="18"/>
          <w:szCs w:val="18"/>
        </w:rPr>
        <w:t xml:space="preserve"> w termin</w:t>
      </w:r>
      <w:r w:rsidR="00A24CC0">
        <w:rPr>
          <w:rFonts w:ascii="Verdana" w:hAnsi="Verdana"/>
          <w:sz w:val="18"/>
          <w:szCs w:val="18"/>
        </w:rPr>
        <w:t>ie</w:t>
      </w:r>
      <w:r w:rsidR="00166823" w:rsidRPr="00DD068D">
        <w:rPr>
          <w:rFonts w:ascii="Verdana" w:hAnsi="Verdana"/>
          <w:sz w:val="18"/>
          <w:szCs w:val="18"/>
        </w:rPr>
        <w:t xml:space="preserve"> określonym Regulaminem konkursu</w:t>
      </w:r>
      <w:r w:rsidRPr="00DD068D">
        <w:rPr>
          <w:rFonts w:ascii="Verdana" w:hAnsi="Verdana"/>
          <w:sz w:val="18"/>
          <w:szCs w:val="18"/>
        </w:rPr>
        <w:t xml:space="preserve"> </w:t>
      </w:r>
      <w:r w:rsidR="00E15BB2">
        <w:rPr>
          <w:rFonts w:ascii="Verdana" w:hAnsi="Verdana"/>
          <w:sz w:val="18"/>
          <w:szCs w:val="18"/>
        </w:rPr>
        <w:br/>
      </w:r>
      <w:r w:rsidRPr="00DD068D">
        <w:rPr>
          <w:rFonts w:ascii="Verdana" w:hAnsi="Verdana"/>
          <w:sz w:val="18"/>
          <w:szCs w:val="18"/>
        </w:rPr>
        <w:t>z wykorzystaniem platform elektronicznych:</w:t>
      </w:r>
    </w:p>
    <w:p w:rsidR="0068799D" w:rsidRPr="00DD068D" w:rsidRDefault="0068799D" w:rsidP="00F85375">
      <w:pPr>
        <w:pStyle w:val="Akapitzlist"/>
        <w:numPr>
          <w:ilvl w:val="0"/>
          <w:numId w:val="3"/>
        </w:numPr>
        <w:tabs>
          <w:tab w:val="num" w:pos="426"/>
          <w:tab w:val="left" w:pos="540"/>
          <w:tab w:val="num" w:pos="567"/>
        </w:tabs>
        <w:suppressAutoHyphens/>
        <w:spacing w:after="0"/>
        <w:ind w:left="0" w:firstLine="0"/>
        <w:jc w:val="both"/>
        <w:rPr>
          <w:rFonts w:ascii="Verdana" w:hAnsi="Verdana" w:cs="Calibri"/>
          <w:sz w:val="18"/>
          <w:szCs w:val="18"/>
        </w:rPr>
      </w:pPr>
      <w:r w:rsidRPr="00DD068D">
        <w:rPr>
          <w:rFonts w:ascii="Verdana" w:hAnsi="Verdana"/>
          <w:sz w:val="18"/>
          <w:szCs w:val="18"/>
        </w:rPr>
        <w:t xml:space="preserve">Platformy e-Usług Publicznych FINN 8 SQL </w:t>
      </w:r>
      <w:proofErr w:type="spellStart"/>
      <w:r w:rsidRPr="00DD068D">
        <w:rPr>
          <w:rFonts w:ascii="Verdana" w:hAnsi="Verdana"/>
          <w:sz w:val="18"/>
          <w:szCs w:val="18"/>
        </w:rPr>
        <w:t>PeUP</w:t>
      </w:r>
      <w:proofErr w:type="spellEnd"/>
      <w:r w:rsidRPr="00DD068D">
        <w:rPr>
          <w:rFonts w:ascii="Verdana" w:hAnsi="Verdana"/>
          <w:sz w:val="18"/>
          <w:szCs w:val="18"/>
        </w:rPr>
        <w:t xml:space="preserve"> SEKAP dostępnej pod adresem </w:t>
      </w:r>
      <w:hyperlink r:id="rId11" w:history="1">
        <w:r w:rsidRPr="00DD068D">
          <w:rPr>
            <w:rStyle w:val="Hipercze"/>
            <w:rFonts w:ascii="Verdana" w:hAnsi="Verdana"/>
            <w:color w:val="000000" w:themeColor="text1"/>
            <w:sz w:val="18"/>
            <w:szCs w:val="18"/>
          </w:rPr>
          <w:t>https://www.sekap.pl</w:t>
        </w:r>
      </w:hyperlink>
      <w:r w:rsidRPr="00DD068D">
        <w:rPr>
          <w:rFonts w:ascii="Verdana" w:hAnsi="Verdana"/>
          <w:sz w:val="18"/>
          <w:szCs w:val="18"/>
        </w:rPr>
        <w:t xml:space="preserve"> lub</w:t>
      </w:r>
    </w:p>
    <w:p w:rsidR="002A6D10" w:rsidRPr="00DD068D" w:rsidRDefault="0068799D" w:rsidP="00F85375">
      <w:pPr>
        <w:pStyle w:val="Akapitzlist"/>
        <w:numPr>
          <w:ilvl w:val="0"/>
          <w:numId w:val="3"/>
        </w:numPr>
        <w:tabs>
          <w:tab w:val="num" w:pos="426"/>
          <w:tab w:val="left" w:pos="540"/>
          <w:tab w:val="num" w:pos="567"/>
        </w:tabs>
        <w:suppressAutoHyphens/>
        <w:spacing w:after="0"/>
        <w:ind w:left="0" w:firstLine="0"/>
        <w:jc w:val="both"/>
        <w:rPr>
          <w:rFonts w:ascii="Verdana" w:hAnsi="Verdana"/>
          <w:sz w:val="18"/>
          <w:szCs w:val="18"/>
        </w:rPr>
      </w:pPr>
      <w:r w:rsidRPr="00DD068D">
        <w:rPr>
          <w:rFonts w:ascii="Verdana" w:hAnsi="Verdana"/>
          <w:sz w:val="18"/>
          <w:szCs w:val="18"/>
        </w:rPr>
        <w:t xml:space="preserve">Elektronicznej Platformy Usług Administracji Publicznej </w:t>
      </w:r>
      <w:proofErr w:type="spellStart"/>
      <w:r w:rsidRPr="00DD068D">
        <w:rPr>
          <w:rFonts w:ascii="Verdana" w:hAnsi="Verdana"/>
          <w:sz w:val="18"/>
          <w:szCs w:val="18"/>
        </w:rPr>
        <w:t>ePUAP</w:t>
      </w:r>
      <w:proofErr w:type="spellEnd"/>
      <w:r w:rsidRPr="00DD068D">
        <w:rPr>
          <w:rFonts w:ascii="Verdana" w:hAnsi="Verdana"/>
          <w:sz w:val="18"/>
          <w:szCs w:val="18"/>
        </w:rPr>
        <w:t xml:space="preserve"> dostępnej pod adresem http://epuap.gov.pl</w:t>
      </w:r>
      <w:r w:rsidR="00445646" w:rsidRPr="00DD068D">
        <w:rPr>
          <w:rFonts w:ascii="Verdana" w:hAnsi="Verdana"/>
          <w:sz w:val="18"/>
          <w:szCs w:val="18"/>
        </w:rPr>
        <w:t>.</w:t>
      </w:r>
    </w:p>
    <w:p w:rsidR="002A6D10" w:rsidRPr="00DD068D" w:rsidRDefault="0087729E" w:rsidP="00F85375">
      <w:pPr>
        <w:tabs>
          <w:tab w:val="num" w:pos="426"/>
          <w:tab w:val="left" w:pos="540"/>
          <w:tab w:val="num" w:pos="567"/>
        </w:tabs>
        <w:suppressAutoHyphens/>
        <w:spacing w:after="0"/>
        <w:jc w:val="both"/>
        <w:rPr>
          <w:rFonts w:ascii="Verdana" w:hAnsi="Verdana"/>
          <w:sz w:val="18"/>
          <w:szCs w:val="18"/>
        </w:rPr>
      </w:pPr>
      <w:r w:rsidRPr="00DD068D">
        <w:rPr>
          <w:rFonts w:ascii="Verdana" w:hAnsi="Verdana"/>
          <w:sz w:val="18"/>
          <w:szCs w:val="18"/>
        </w:rPr>
        <w:t xml:space="preserve">Śląskie Centrum Przedsiębiorczości nie ponosi odpowiedzialności za sposób funkcjonowania </w:t>
      </w:r>
      <w:r w:rsidRPr="00DD068D">
        <w:rPr>
          <w:rFonts w:ascii="Verdana" w:hAnsi="Verdana"/>
          <w:sz w:val="18"/>
          <w:szCs w:val="18"/>
        </w:rPr>
        <w:br/>
        <w:t>ww. platform.</w:t>
      </w:r>
    </w:p>
    <w:p w:rsidR="00CA79E8" w:rsidRPr="00DD068D" w:rsidRDefault="00CA79E8" w:rsidP="00DD068D">
      <w:pPr>
        <w:pStyle w:val="Default"/>
        <w:spacing w:line="276" w:lineRule="auto"/>
        <w:jc w:val="both"/>
        <w:rPr>
          <w:rFonts w:ascii="Verdana" w:hAnsi="Verdana"/>
          <w:b/>
          <w:sz w:val="18"/>
          <w:szCs w:val="18"/>
        </w:rPr>
      </w:pPr>
    </w:p>
    <w:p w:rsidR="00CA79E8" w:rsidRPr="00DD068D" w:rsidRDefault="00CA79E8" w:rsidP="00DD068D">
      <w:pPr>
        <w:pStyle w:val="Default"/>
        <w:spacing w:line="276" w:lineRule="auto"/>
        <w:jc w:val="both"/>
        <w:rPr>
          <w:rFonts w:ascii="Verdana" w:hAnsi="Verdana"/>
          <w:b/>
          <w:sz w:val="18"/>
          <w:szCs w:val="18"/>
        </w:rPr>
      </w:pPr>
      <w:r w:rsidRPr="00DD068D">
        <w:rPr>
          <w:rFonts w:ascii="Verdana" w:hAnsi="Verdana"/>
          <w:b/>
          <w:sz w:val="18"/>
          <w:szCs w:val="18"/>
        </w:rPr>
        <w:t>WAŻNE</w:t>
      </w:r>
      <w:r w:rsidR="00124E6B">
        <w:rPr>
          <w:rFonts w:ascii="Verdana" w:hAnsi="Verdana"/>
          <w:b/>
          <w:sz w:val="18"/>
          <w:szCs w:val="18"/>
        </w:rPr>
        <w:t>!</w:t>
      </w:r>
    </w:p>
    <w:p w:rsidR="0092797C" w:rsidRPr="00DD068D" w:rsidRDefault="006B39EC" w:rsidP="00DD068D">
      <w:pPr>
        <w:pStyle w:val="Default"/>
        <w:spacing w:line="276" w:lineRule="auto"/>
        <w:jc w:val="both"/>
        <w:rPr>
          <w:rFonts w:ascii="Verdana" w:hAnsi="Verdana"/>
          <w:sz w:val="18"/>
          <w:szCs w:val="18"/>
        </w:rPr>
      </w:pPr>
      <w:r w:rsidRPr="00DD068D">
        <w:rPr>
          <w:rFonts w:ascii="Verdana" w:hAnsi="Verdana"/>
          <w:sz w:val="18"/>
          <w:szCs w:val="18"/>
        </w:rPr>
        <w:t>Należy</w:t>
      </w:r>
      <w:r w:rsidR="00CA79E8" w:rsidRPr="00DD068D">
        <w:rPr>
          <w:rFonts w:ascii="Verdana" w:hAnsi="Verdana"/>
          <w:sz w:val="18"/>
          <w:szCs w:val="18"/>
        </w:rPr>
        <w:t xml:space="preserve"> wypełnić we wniosku o dofinansowanie w systemie LSI 2014 dane w zakładce „Kontakty </w:t>
      </w:r>
      <w:r w:rsidR="00EA3708">
        <w:rPr>
          <w:rFonts w:ascii="Verdana" w:hAnsi="Verdana"/>
          <w:sz w:val="18"/>
          <w:szCs w:val="18"/>
        </w:rPr>
        <w:br/>
      </w:r>
      <w:r w:rsidR="00CA79E8" w:rsidRPr="00DD068D">
        <w:rPr>
          <w:rFonts w:ascii="Verdana" w:hAnsi="Verdana"/>
          <w:sz w:val="18"/>
          <w:szCs w:val="18"/>
        </w:rPr>
        <w:t>w ramach projektu”.</w:t>
      </w:r>
      <w:r w:rsidR="00445646" w:rsidRPr="00DD068D">
        <w:rPr>
          <w:rFonts w:ascii="Verdana" w:hAnsi="Verdana"/>
          <w:sz w:val="18"/>
          <w:szCs w:val="18"/>
        </w:rPr>
        <w:t xml:space="preserve"> W przypadku braku wskazania danych </w:t>
      </w:r>
      <w:r w:rsidR="005F19EA">
        <w:rPr>
          <w:rFonts w:ascii="Verdana" w:hAnsi="Verdana"/>
          <w:sz w:val="18"/>
          <w:szCs w:val="18"/>
        </w:rPr>
        <w:t xml:space="preserve">w zakładce „Kontakty w ramach projektu” </w:t>
      </w:r>
      <w:r w:rsidR="00445646" w:rsidRPr="00DD068D">
        <w:rPr>
          <w:rFonts w:ascii="Verdana" w:hAnsi="Verdana"/>
          <w:sz w:val="18"/>
          <w:szCs w:val="18"/>
        </w:rPr>
        <w:t>wniosek aplikacyjny nie będzie mógł zostać złożony.</w:t>
      </w:r>
    </w:p>
    <w:p w:rsidR="00CA79E8" w:rsidRPr="00DD068D" w:rsidRDefault="00CA79E8" w:rsidP="00DD068D">
      <w:pPr>
        <w:pStyle w:val="Default"/>
        <w:spacing w:line="276" w:lineRule="auto"/>
        <w:jc w:val="both"/>
        <w:rPr>
          <w:rFonts w:ascii="Verdana" w:hAnsi="Verdana"/>
          <w:sz w:val="18"/>
          <w:szCs w:val="18"/>
        </w:rPr>
      </w:pPr>
    </w:p>
    <w:p w:rsidR="0092797C"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 xml:space="preserve">Formularz wniosku jest udostępniony w formie interaktywnej witryny internetowej, wypełniany </w:t>
      </w:r>
      <w:proofErr w:type="spellStart"/>
      <w:r w:rsidRPr="00DD068D">
        <w:rPr>
          <w:rFonts w:ascii="Verdana" w:hAnsi="Verdana"/>
          <w:sz w:val="18"/>
          <w:szCs w:val="18"/>
        </w:rPr>
        <w:t>online</w:t>
      </w:r>
      <w:proofErr w:type="spellEnd"/>
      <w:r w:rsidRPr="00DD068D">
        <w:rPr>
          <w:rFonts w:ascii="Verdana" w:hAnsi="Verdana"/>
          <w:sz w:val="18"/>
          <w:szCs w:val="18"/>
        </w:rPr>
        <w:t>.</w:t>
      </w:r>
    </w:p>
    <w:p w:rsidR="0092797C"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 xml:space="preserve">Po zalogowaniu do systemu na stronie internetowej, Wnioskodawca może wypełnić formularz wniosku lub dokonać w nim zmian. Pola formularza dzielą się na pola generowane automatycznie i pola wymagające wypełnienia, występują również pola nieaktywne. Wśród </w:t>
      </w:r>
      <w:r w:rsidR="00B627E9" w:rsidRPr="00DD068D">
        <w:rPr>
          <w:rFonts w:ascii="Verdana" w:hAnsi="Verdana"/>
          <w:sz w:val="18"/>
          <w:szCs w:val="18"/>
        </w:rPr>
        <w:t>pól wymagających wypełnienia</w:t>
      </w:r>
      <w:r w:rsidRPr="00DD068D">
        <w:rPr>
          <w:rFonts w:ascii="Verdana" w:hAnsi="Verdana"/>
          <w:sz w:val="18"/>
          <w:szCs w:val="18"/>
        </w:rPr>
        <w:t xml:space="preserve"> występują pola wyboru oraz pola do uzupełnienia.</w:t>
      </w:r>
      <w:r w:rsidRPr="00DD068D">
        <w:rPr>
          <w:rFonts w:ascii="Verdana" w:hAnsi="Verdana" w:cs="Verdana"/>
          <w:sz w:val="18"/>
          <w:szCs w:val="18"/>
        </w:rPr>
        <w:t xml:space="preserve"> </w:t>
      </w:r>
      <w:r w:rsidRPr="00DD068D">
        <w:rPr>
          <w:rFonts w:ascii="Verdana" w:hAnsi="Verdana"/>
          <w:sz w:val="18"/>
          <w:szCs w:val="18"/>
        </w:rPr>
        <w:t xml:space="preserve">Pola tekstowe zawsze powinny zostać wypełnione, w taki sposób, aby zawierały informacje wymagane Instrukcją. </w:t>
      </w:r>
      <w:r w:rsidRPr="00DD068D">
        <w:rPr>
          <w:rFonts w:ascii="Verdana" w:hAnsi="Verdana"/>
          <w:b/>
          <w:sz w:val="18"/>
          <w:szCs w:val="18"/>
        </w:rPr>
        <w:t>Należy unikać ogólnikowych stwierdzeń</w:t>
      </w:r>
      <w:r w:rsidRPr="00DD068D">
        <w:rPr>
          <w:rFonts w:ascii="Verdana" w:hAnsi="Verdana"/>
          <w:sz w:val="18"/>
          <w:szCs w:val="18"/>
        </w:rPr>
        <w:t xml:space="preserve"> nie wnoszących dodatkowych informacji (np. umieszczania fragmentów Instrukcji Wypełniania Wniosku</w:t>
      </w:r>
      <w:r w:rsidR="00A24CC0">
        <w:rPr>
          <w:rFonts w:ascii="Verdana" w:hAnsi="Verdana"/>
          <w:sz w:val="18"/>
          <w:szCs w:val="18"/>
        </w:rPr>
        <w:t>, fragmentów zapisów rozporządzeń</w:t>
      </w:r>
      <w:r w:rsidRPr="00DD068D">
        <w:rPr>
          <w:rFonts w:ascii="Verdana" w:hAnsi="Verdana"/>
          <w:sz w:val="18"/>
          <w:szCs w:val="18"/>
        </w:rPr>
        <w:t xml:space="preserve"> oraz - o ile nie jest to konieczne -  powielania tych samych informacji w różnych miejscach wniosku) oraz nie należy stosować skrótów. </w:t>
      </w:r>
    </w:p>
    <w:p w:rsidR="00FB2085"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Ogólnikowy, niespójny lub niejednoznaczny opis projektu uniemożliwia pozytywną ocenę wniosku </w:t>
      </w:r>
      <w:r w:rsidR="00EA3708">
        <w:rPr>
          <w:rFonts w:ascii="Verdana" w:hAnsi="Verdana"/>
          <w:sz w:val="18"/>
          <w:szCs w:val="18"/>
        </w:rPr>
        <w:br/>
      </w:r>
      <w:r w:rsidR="0087729E" w:rsidRPr="00DD068D">
        <w:rPr>
          <w:rFonts w:ascii="Verdana" w:hAnsi="Verdana"/>
          <w:sz w:val="18"/>
          <w:szCs w:val="18"/>
        </w:rPr>
        <w:t>o dofinansowanie.</w:t>
      </w:r>
    </w:p>
    <w:p w:rsidR="00FA09D3" w:rsidRPr="00DD068D" w:rsidRDefault="00FA09D3" w:rsidP="00DD068D">
      <w:pPr>
        <w:pStyle w:val="Default"/>
        <w:spacing w:line="276" w:lineRule="auto"/>
        <w:jc w:val="both"/>
        <w:rPr>
          <w:rFonts w:ascii="Verdana" w:hAnsi="Verdana"/>
          <w:sz w:val="18"/>
          <w:szCs w:val="18"/>
        </w:rPr>
      </w:pPr>
    </w:p>
    <w:p w:rsidR="00FB2085" w:rsidRPr="00DD068D" w:rsidRDefault="00C00999" w:rsidP="00DD068D">
      <w:pPr>
        <w:pStyle w:val="Default"/>
        <w:spacing w:line="276" w:lineRule="auto"/>
        <w:jc w:val="both"/>
        <w:rPr>
          <w:rFonts w:ascii="Verdana" w:hAnsi="Verdana"/>
          <w:sz w:val="18"/>
          <w:szCs w:val="18"/>
        </w:rPr>
      </w:pPr>
      <w:r>
        <w:rPr>
          <w:rFonts w:ascii="Verdana" w:hAnsi="Verdana"/>
          <w:sz w:val="18"/>
          <w:szCs w:val="18"/>
        </w:rPr>
        <w:t>Wniosek został podzielony tematycznie na następujące działy:</w:t>
      </w:r>
    </w:p>
    <w:p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START - DANE PROJEKTU </w:t>
      </w:r>
    </w:p>
    <w:p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A. PODMIOTY ZAANGAŻOWANE W REALIZACJĘ PROJEKTU </w:t>
      </w:r>
    </w:p>
    <w:p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B. SZCZEGÓŁOWY OPIS PROJEKTU </w:t>
      </w:r>
    </w:p>
    <w:p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C. ZAKRES RZECZOWO - FINANSOWY PROJEKTU </w:t>
      </w:r>
    </w:p>
    <w:p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D. POZIOM DOFINANSOWANIA, MONTAŻ FINANSOWY </w:t>
      </w:r>
    </w:p>
    <w:p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Część E. POSTĘPO</w:t>
      </w:r>
      <w:r w:rsidR="00EA3708">
        <w:rPr>
          <w:rFonts w:ascii="Verdana" w:hAnsi="Verdana"/>
          <w:sz w:val="18"/>
          <w:szCs w:val="18"/>
        </w:rPr>
        <w:t>WANIA/ZAMÓWIENIA W PROJEKCIE – c</w:t>
      </w:r>
      <w:r w:rsidR="00393A97" w:rsidRPr="00DD068D">
        <w:rPr>
          <w:rFonts w:ascii="Verdana" w:hAnsi="Verdana"/>
          <w:sz w:val="18"/>
          <w:szCs w:val="18"/>
        </w:rPr>
        <w:t xml:space="preserve">zęść nieaktywna </w:t>
      </w:r>
    </w:p>
    <w:p w:rsidR="00307391" w:rsidRPr="00DD068D" w:rsidRDefault="00393A97" w:rsidP="0090321A">
      <w:pPr>
        <w:pStyle w:val="Default"/>
        <w:numPr>
          <w:ilvl w:val="0"/>
          <w:numId w:val="5"/>
        </w:numPr>
        <w:tabs>
          <w:tab w:val="left" w:pos="426"/>
        </w:tabs>
        <w:spacing w:line="276" w:lineRule="auto"/>
        <w:ind w:left="0" w:firstLine="0"/>
        <w:jc w:val="both"/>
        <w:rPr>
          <w:rFonts w:ascii="Verdana" w:hAnsi="Verdana"/>
          <w:sz w:val="18"/>
          <w:szCs w:val="18"/>
        </w:rPr>
      </w:pPr>
      <w:r w:rsidRPr="00DD068D">
        <w:rPr>
          <w:rFonts w:ascii="Verdana" w:hAnsi="Verdana"/>
          <w:sz w:val="18"/>
          <w:szCs w:val="18"/>
        </w:rPr>
        <w:t xml:space="preserve">Część F. MIERZALNE WSKAŹNIKI PROJEKTU </w:t>
      </w:r>
    </w:p>
    <w:p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G. ZAŁĄCZNIKI DO WNIOSKU </w:t>
      </w:r>
    </w:p>
    <w:p w:rsidR="00307391" w:rsidRPr="00DD068D" w:rsidRDefault="00C00999" w:rsidP="0090321A">
      <w:pPr>
        <w:pStyle w:val="Default"/>
        <w:numPr>
          <w:ilvl w:val="0"/>
          <w:numId w:val="5"/>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Część H. OŚWIADCZENIA </w:t>
      </w:r>
      <w:r w:rsidR="00042FC7">
        <w:rPr>
          <w:rFonts w:ascii="Verdana" w:hAnsi="Verdana"/>
          <w:sz w:val="18"/>
          <w:szCs w:val="18"/>
        </w:rPr>
        <w:t>WNIOSKODAWCY</w:t>
      </w:r>
    </w:p>
    <w:p w:rsidR="004E7097" w:rsidRPr="00DD068D" w:rsidRDefault="00393A97" w:rsidP="0090321A">
      <w:pPr>
        <w:pStyle w:val="Default"/>
        <w:numPr>
          <w:ilvl w:val="0"/>
          <w:numId w:val="5"/>
        </w:numPr>
        <w:tabs>
          <w:tab w:val="left" w:pos="426"/>
        </w:tabs>
        <w:spacing w:line="276" w:lineRule="auto"/>
        <w:ind w:left="0" w:firstLine="0"/>
        <w:jc w:val="both"/>
        <w:rPr>
          <w:rFonts w:ascii="Verdana" w:hAnsi="Verdana"/>
          <w:sz w:val="18"/>
          <w:szCs w:val="18"/>
        </w:rPr>
      </w:pPr>
      <w:r w:rsidRPr="00DD068D">
        <w:rPr>
          <w:rFonts w:ascii="Verdana" w:hAnsi="Verdana"/>
          <w:sz w:val="18"/>
          <w:szCs w:val="18"/>
        </w:rPr>
        <w:t>Część I. PROGNOZY</w:t>
      </w:r>
    </w:p>
    <w:p w:rsidR="00307391" w:rsidRPr="00124E6B" w:rsidRDefault="00C00999" w:rsidP="0090321A">
      <w:pPr>
        <w:pStyle w:val="Akapitzlist"/>
        <w:numPr>
          <w:ilvl w:val="0"/>
          <w:numId w:val="5"/>
        </w:numPr>
        <w:tabs>
          <w:tab w:val="left" w:pos="426"/>
        </w:tabs>
        <w:ind w:left="0" w:firstLine="0"/>
        <w:jc w:val="both"/>
        <w:rPr>
          <w:rFonts w:ascii="Verdana" w:hAnsi="Verdana"/>
          <w:sz w:val="18"/>
          <w:szCs w:val="18"/>
        </w:rPr>
      </w:pPr>
      <w:r>
        <w:rPr>
          <w:rFonts w:ascii="Verdana" w:hAnsi="Verdana"/>
          <w:sz w:val="18"/>
          <w:szCs w:val="18"/>
        </w:rPr>
        <w:t xml:space="preserve">PODSUMOWANIE WNIOSKU </w:t>
      </w:r>
    </w:p>
    <w:p w:rsidR="00081A0F" w:rsidRPr="00DD068D" w:rsidRDefault="0092797C" w:rsidP="00DD068D">
      <w:pPr>
        <w:pStyle w:val="Default"/>
        <w:spacing w:line="276" w:lineRule="auto"/>
        <w:jc w:val="both"/>
        <w:rPr>
          <w:rFonts w:ascii="Verdana" w:hAnsi="Verdana"/>
          <w:sz w:val="18"/>
          <w:szCs w:val="18"/>
        </w:rPr>
      </w:pPr>
      <w:r w:rsidRPr="00DD068D">
        <w:rPr>
          <w:rFonts w:ascii="Verdana" w:hAnsi="Verdana"/>
          <w:b/>
          <w:sz w:val="18"/>
          <w:szCs w:val="18"/>
        </w:rPr>
        <w:t>Uwaga!</w:t>
      </w:r>
      <w:r w:rsidRPr="00DD068D">
        <w:rPr>
          <w:rFonts w:ascii="Verdana" w:hAnsi="Verdana"/>
          <w:sz w:val="18"/>
          <w:szCs w:val="18"/>
        </w:rPr>
        <w:t xml:space="preserve"> Tworzenie wniosku w systemie może odbywać się wyłącznie przez jednego użytkownika</w:t>
      </w:r>
      <w:r w:rsidR="002B41DE" w:rsidRPr="00DD068D">
        <w:rPr>
          <w:rFonts w:ascii="Verdana" w:hAnsi="Verdana"/>
          <w:sz w:val="18"/>
          <w:szCs w:val="18"/>
        </w:rPr>
        <w:t>. W</w:t>
      </w:r>
      <w:r w:rsidR="0087729E" w:rsidRPr="00DD068D">
        <w:rPr>
          <w:rFonts w:ascii="Verdana" w:hAnsi="Verdana"/>
          <w:sz w:val="18"/>
          <w:szCs w:val="18"/>
        </w:rPr>
        <w:t xml:space="preserve"> przypadku pracy w systemie kilku osób jednocześnie</w:t>
      </w:r>
      <w:r w:rsidR="00C00999">
        <w:rPr>
          <w:rFonts w:ascii="Verdana" w:hAnsi="Verdana"/>
          <w:sz w:val="18"/>
          <w:szCs w:val="18"/>
        </w:rPr>
        <w:t xml:space="preserve"> system może nie zapisać wprowadzanych danych. Należy pamiętać o stosowaniu Regulaminu i Instrukcji wypełniania wniosku o dofinansowanie realizacji projektu.</w:t>
      </w:r>
    </w:p>
    <w:p w:rsidR="00BD5707" w:rsidRPr="00DD068D" w:rsidRDefault="00C00999" w:rsidP="00DD068D">
      <w:pPr>
        <w:pStyle w:val="Default"/>
        <w:spacing w:line="276" w:lineRule="auto"/>
        <w:jc w:val="both"/>
        <w:rPr>
          <w:rFonts w:ascii="Verdana" w:hAnsi="Verdana"/>
          <w:sz w:val="18"/>
          <w:szCs w:val="18"/>
        </w:rPr>
      </w:pPr>
      <w:r>
        <w:rPr>
          <w:rFonts w:ascii="Verdana" w:hAnsi="Verdana"/>
          <w:b/>
          <w:sz w:val="18"/>
          <w:szCs w:val="18"/>
        </w:rPr>
        <w:t>Pola we wniosku powinny być wypełnione w sposób umożliwiający identyfikację projektu i Wnioskodawcy.</w:t>
      </w:r>
    </w:p>
    <w:p w:rsidR="0092797C" w:rsidRPr="00DD068D" w:rsidRDefault="0092797C" w:rsidP="00DD068D">
      <w:pPr>
        <w:pStyle w:val="Default"/>
        <w:spacing w:line="276" w:lineRule="auto"/>
        <w:jc w:val="both"/>
        <w:rPr>
          <w:rFonts w:ascii="Verdana" w:hAnsi="Verdana"/>
          <w:sz w:val="18"/>
          <w:szCs w:val="18"/>
        </w:rPr>
      </w:pPr>
    </w:p>
    <w:p w:rsidR="000F3F03" w:rsidRDefault="00C00999" w:rsidP="00DD068D">
      <w:pPr>
        <w:pStyle w:val="Default"/>
        <w:spacing w:line="276" w:lineRule="auto"/>
        <w:jc w:val="both"/>
        <w:rPr>
          <w:rFonts w:ascii="Verdana" w:hAnsi="Verdana"/>
          <w:sz w:val="18"/>
          <w:szCs w:val="18"/>
        </w:rPr>
      </w:pPr>
      <w:r>
        <w:rPr>
          <w:rFonts w:ascii="Verdana" w:hAnsi="Verdana"/>
          <w:sz w:val="18"/>
          <w:szCs w:val="18"/>
        </w:rPr>
        <w:t>Wnioskodawca wypełniając wniosek o dofinansowanie powinien korzystać ze wskazówek dotyczących oceny merytorycznej, które umieszczone są w niniejszej Instrukcji pod opisami poszczególnych punktów. Wskazówki te umożliwiają Wnioskodawcy zawarcie w odpowiednich polach wszystkich informacji, które będą niezbędne do prawidłowego przeprowadzenia oceny merytorycznej na podstawie poszczególnych kryteriów wyboru projektu.</w:t>
      </w:r>
    </w:p>
    <w:p w:rsidR="008E0781" w:rsidRDefault="008E0781" w:rsidP="00DD068D">
      <w:pPr>
        <w:pStyle w:val="Default"/>
        <w:spacing w:line="276" w:lineRule="auto"/>
        <w:jc w:val="both"/>
        <w:rPr>
          <w:rFonts w:ascii="Verdana" w:hAnsi="Verdana"/>
          <w:sz w:val="18"/>
          <w:szCs w:val="18"/>
        </w:rPr>
      </w:pPr>
    </w:p>
    <w:p w:rsidR="008E0781" w:rsidRPr="007A47CA" w:rsidRDefault="008E0781" w:rsidP="008E0781">
      <w:pPr>
        <w:pStyle w:val="Default"/>
        <w:jc w:val="both"/>
        <w:rPr>
          <w:rFonts w:ascii="Verdana" w:hAnsi="Verdana" w:cs="Verdana,Bold"/>
          <w:b/>
          <w:bCs/>
          <w:color w:val="auto"/>
          <w:sz w:val="18"/>
          <w:szCs w:val="18"/>
        </w:rPr>
      </w:pPr>
      <w:r w:rsidRPr="007A47CA">
        <w:rPr>
          <w:rFonts w:ascii="Verdana" w:hAnsi="Verdana" w:cs="Verdana,Bold"/>
          <w:b/>
          <w:bCs/>
          <w:color w:val="auto"/>
          <w:sz w:val="18"/>
          <w:szCs w:val="18"/>
        </w:rPr>
        <w:t xml:space="preserve">Szczegółowe informacje dotyczące poszczególnych kryteriów zostały zamieszczone </w:t>
      </w:r>
      <w:r w:rsidR="00E15BB2">
        <w:rPr>
          <w:rFonts w:ascii="Verdana" w:hAnsi="Verdana" w:cs="Verdana,Bold"/>
          <w:b/>
          <w:bCs/>
          <w:color w:val="auto"/>
          <w:sz w:val="18"/>
          <w:szCs w:val="18"/>
        </w:rPr>
        <w:br/>
      </w:r>
      <w:r w:rsidRPr="007A47CA">
        <w:rPr>
          <w:rFonts w:ascii="Verdana" w:hAnsi="Verdana" w:cs="Verdana,Bold"/>
          <w:b/>
          <w:bCs/>
          <w:color w:val="auto"/>
          <w:sz w:val="18"/>
          <w:szCs w:val="18"/>
        </w:rPr>
        <w:t>w załączniku nr 3 do Szczegółowego Opisu Osi Priorytetowych pn.:</w:t>
      </w:r>
      <w:r w:rsidRPr="007A47CA">
        <w:rPr>
          <w:rFonts w:ascii="Verdana" w:hAnsi="Verdana" w:cs="Verdana,Bold"/>
          <w:b/>
          <w:bCs/>
          <w:sz w:val="18"/>
          <w:szCs w:val="18"/>
        </w:rPr>
        <w:t xml:space="preserve"> „Kryteria wyboru projektów dla poszczególnych osi priorytetowych, działań i </w:t>
      </w:r>
      <w:proofErr w:type="spellStart"/>
      <w:r w:rsidRPr="007A47CA">
        <w:rPr>
          <w:rFonts w:ascii="Verdana" w:hAnsi="Verdana" w:cs="Verdana,Bold"/>
          <w:b/>
          <w:bCs/>
          <w:sz w:val="18"/>
          <w:szCs w:val="18"/>
        </w:rPr>
        <w:t>poddziałań</w:t>
      </w:r>
      <w:proofErr w:type="spellEnd"/>
      <w:r w:rsidRPr="007A47CA">
        <w:rPr>
          <w:rFonts w:ascii="Verdana" w:hAnsi="Verdana" w:cs="Verdana,Bold"/>
          <w:b/>
          <w:bCs/>
          <w:sz w:val="18"/>
          <w:szCs w:val="18"/>
        </w:rPr>
        <w:t>”</w:t>
      </w:r>
    </w:p>
    <w:p w:rsidR="008E0781" w:rsidRDefault="008E0781" w:rsidP="00DD068D">
      <w:pPr>
        <w:pStyle w:val="Default"/>
        <w:spacing w:line="276" w:lineRule="auto"/>
        <w:jc w:val="both"/>
        <w:rPr>
          <w:rFonts w:ascii="Verdana" w:hAnsi="Verdana"/>
          <w:sz w:val="18"/>
          <w:szCs w:val="18"/>
        </w:rPr>
      </w:pPr>
    </w:p>
    <w:p w:rsidR="008E0781" w:rsidRDefault="008E0781" w:rsidP="008E0781">
      <w:pPr>
        <w:pStyle w:val="Default"/>
        <w:jc w:val="both"/>
        <w:rPr>
          <w:rFonts w:ascii="Verdana" w:hAnsi="Verdana"/>
          <w:sz w:val="18"/>
          <w:szCs w:val="18"/>
        </w:rPr>
      </w:pPr>
    </w:p>
    <w:p w:rsidR="008E0781" w:rsidRPr="00C2018D" w:rsidRDefault="008E0781" w:rsidP="008E0781">
      <w:pPr>
        <w:pStyle w:val="Default"/>
        <w:jc w:val="both"/>
        <w:rPr>
          <w:rFonts w:ascii="Verdana" w:hAnsi="Verdana"/>
          <w:b/>
          <w:sz w:val="18"/>
          <w:szCs w:val="18"/>
        </w:rPr>
      </w:pPr>
      <w:r w:rsidRPr="00C2018D">
        <w:rPr>
          <w:rFonts w:ascii="Verdana" w:hAnsi="Verdana"/>
          <w:b/>
          <w:sz w:val="18"/>
          <w:szCs w:val="18"/>
        </w:rPr>
        <w:t>Nie wszystkie pola wniosku podlegają walidacji</w:t>
      </w:r>
      <w:r w:rsidRPr="00C2018D">
        <w:rPr>
          <w:rFonts w:ascii="Verdana" w:hAnsi="Verdana"/>
          <w:sz w:val="18"/>
          <w:szCs w:val="18"/>
        </w:rPr>
        <w:t>. Po wypełnieniu wniosku należy upewnić się czy Wnioskodawca wypełnił wniosek we wszystkich wymaganych punktach, gdyż to na Wnioskodawcy spoczywa obowiązek sprawdzenia wypełnionego wniosku. Informacje odnośnie sposobu sprawdzenia wniosku przed jego wysłaniem można znaleźć w Regulaminie LSI.</w:t>
      </w:r>
    </w:p>
    <w:p w:rsidR="008E0781" w:rsidRDefault="008E0781" w:rsidP="008E0781">
      <w:pPr>
        <w:pStyle w:val="Default"/>
        <w:jc w:val="both"/>
        <w:rPr>
          <w:rFonts w:ascii="Verdana" w:hAnsi="Verdana"/>
          <w:sz w:val="18"/>
          <w:szCs w:val="18"/>
        </w:rPr>
      </w:pPr>
    </w:p>
    <w:p w:rsidR="00310DC2" w:rsidRDefault="008E0781" w:rsidP="008E0781">
      <w:pPr>
        <w:pStyle w:val="Default"/>
        <w:jc w:val="both"/>
        <w:rPr>
          <w:rFonts w:ascii="Verdana" w:hAnsi="Verdana"/>
          <w:sz w:val="18"/>
          <w:szCs w:val="18"/>
        </w:rPr>
      </w:pPr>
      <w:r w:rsidRPr="007F5675">
        <w:rPr>
          <w:rFonts w:ascii="Verdana" w:hAnsi="Verdana"/>
          <w:b/>
          <w:sz w:val="18"/>
          <w:szCs w:val="18"/>
        </w:rPr>
        <w:t>Uwaga!</w:t>
      </w:r>
      <w:r w:rsidRPr="00C2018D">
        <w:rPr>
          <w:rFonts w:ascii="Verdana" w:hAnsi="Verdana"/>
          <w:sz w:val="18"/>
          <w:szCs w:val="18"/>
        </w:rPr>
        <w:t xml:space="preserve"> </w:t>
      </w:r>
    </w:p>
    <w:p w:rsidR="008E0781" w:rsidRPr="00C2018D" w:rsidRDefault="008E0781" w:rsidP="008E0781">
      <w:pPr>
        <w:pStyle w:val="Default"/>
        <w:jc w:val="both"/>
        <w:rPr>
          <w:rFonts w:ascii="Verdana" w:hAnsi="Verdana"/>
          <w:sz w:val="18"/>
          <w:szCs w:val="18"/>
        </w:rPr>
      </w:pPr>
      <w:r w:rsidRPr="00C2018D">
        <w:rPr>
          <w:rFonts w:ascii="Verdana" w:hAnsi="Verdana"/>
          <w:sz w:val="18"/>
          <w:szCs w:val="18"/>
        </w:rPr>
        <w:t>W przypadku, gdy co najmniej jeden z niżej wymienionych punktów wniosku</w:t>
      </w:r>
      <w:r w:rsidRPr="00C2018D">
        <w:rPr>
          <w:rFonts w:ascii="Verdana" w:hAnsi="Verdana"/>
          <w:sz w:val="18"/>
          <w:szCs w:val="18"/>
        </w:rPr>
        <w:br/>
        <w:t>o dofinansowanie będzie niewypełniony lub nie będzie zawierał informacji umożliwiających</w:t>
      </w:r>
      <w:r w:rsidRPr="00C2018D">
        <w:rPr>
          <w:rFonts w:ascii="Verdana" w:hAnsi="Verdana"/>
          <w:sz w:val="18"/>
          <w:szCs w:val="18"/>
        </w:rPr>
        <w:br/>
        <w:t xml:space="preserve">identyfikację projektu lub Wnioskodawcy projekt zostaje odrzucony bez możliwości uzupełnienia. Do pól obowiązkowych, które Wnioskodawca zobowiązany </w:t>
      </w:r>
      <w:r w:rsidR="00850D31" w:rsidRPr="00C2018D">
        <w:rPr>
          <w:rFonts w:ascii="Verdana" w:hAnsi="Verdana"/>
          <w:sz w:val="18"/>
          <w:szCs w:val="18"/>
        </w:rPr>
        <w:t xml:space="preserve">jest </w:t>
      </w:r>
      <w:r w:rsidRPr="00C2018D">
        <w:rPr>
          <w:rFonts w:ascii="Verdana" w:hAnsi="Verdana"/>
          <w:sz w:val="18"/>
          <w:szCs w:val="18"/>
        </w:rPr>
        <w:t>uzupełnić należą:</w:t>
      </w:r>
    </w:p>
    <w:p w:rsidR="008E0781" w:rsidRPr="00C2018D" w:rsidRDefault="008E0781" w:rsidP="008E0781">
      <w:pPr>
        <w:pStyle w:val="Default"/>
        <w:ind w:left="426"/>
        <w:jc w:val="both"/>
        <w:rPr>
          <w:rFonts w:ascii="Verdana" w:hAnsi="Verdana"/>
          <w:sz w:val="18"/>
          <w:szCs w:val="18"/>
        </w:rPr>
      </w:pPr>
    </w:p>
    <w:p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lastRenderedPageBreak/>
        <w:t>A.1 Dane wnioskodawcy - lidera projektu (pole walidowane w zakresie: numeru REGON, numeru NIP, nazwy Wnioskodawcy, miejscowości, numeru budynku, kodu pocztowego, numeru telefonu, firmowego adresu e-mail, formy prawnej podmiotu oraz formy własności podmiotu);</w:t>
      </w:r>
    </w:p>
    <w:p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B.1 Tytuł projektu (pole walidowane);</w:t>
      </w:r>
    </w:p>
    <w:p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B.2 Krótki opis projektu (pole walidowane);</w:t>
      </w:r>
    </w:p>
    <w:p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B.4 Klasyfikacja projektu i zakres interwencji – w zakresie wyboru PKD projektu (pole niewalidowane);</w:t>
      </w:r>
    </w:p>
    <w:p w:rsidR="00615D54"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B.9 Uzasadnienie spełnienia kryteriów, w tym B.9.1 Charakter wdrażanej innowacji oraz B.9.2 Czy projekt prowadzi do wdrożenia innowacji (pole niewalidowane);</w:t>
      </w:r>
      <w:r w:rsidRPr="00DC279D" w:rsidDel="000E5A60">
        <w:rPr>
          <w:rFonts w:ascii="Verdana" w:hAnsi="Verdana" w:cs="Calibri"/>
          <w:color w:val="000000"/>
          <w:sz w:val="18"/>
          <w:szCs w:val="18"/>
        </w:rPr>
        <w:t xml:space="preserve"> </w:t>
      </w:r>
    </w:p>
    <w:p w:rsidR="00615D54" w:rsidRPr="00DC279D" w:rsidRDefault="00615D54" w:rsidP="00615D54">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B.16 Analiza specyficzna (pole niewalidowane);</w:t>
      </w:r>
    </w:p>
    <w:p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 xml:space="preserve">C.2.2 Koszty kwalifikowane (pole walidowane w zakresie minimalnej wartości dofinansowania oraz wyboru przynajmniej jednego kosztu </w:t>
      </w:r>
      <w:proofErr w:type="spellStart"/>
      <w:r w:rsidRPr="00DC279D">
        <w:rPr>
          <w:rFonts w:ascii="Verdana" w:hAnsi="Verdana" w:cs="Calibri"/>
          <w:color w:val="000000"/>
          <w:sz w:val="18"/>
          <w:szCs w:val="18"/>
        </w:rPr>
        <w:t>kwalifikowalnego</w:t>
      </w:r>
      <w:proofErr w:type="spellEnd"/>
      <w:r w:rsidRPr="00DC279D">
        <w:rPr>
          <w:rFonts w:ascii="Verdana" w:hAnsi="Verdana" w:cs="Calibri"/>
          <w:color w:val="000000"/>
          <w:sz w:val="18"/>
          <w:szCs w:val="18"/>
        </w:rPr>
        <w:t>);</w:t>
      </w:r>
    </w:p>
    <w:p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D.3.a Źródła finansowania wydatków (pole niewalidowane);</w:t>
      </w:r>
    </w:p>
    <w:p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F.1 Wskaźniki produktu i inne wskaźniki rzeczowe stosowane w celu monitorowania postępów (pole niewalidowane);</w:t>
      </w:r>
    </w:p>
    <w:p w:rsidR="008E0781" w:rsidRPr="00DC279D" w:rsidRDefault="008E0781" w:rsidP="0090321A">
      <w:pPr>
        <w:numPr>
          <w:ilvl w:val="1"/>
          <w:numId w:val="18"/>
        </w:numPr>
        <w:spacing w:after="0" w:line="360" w:lineRule="auto"/>
        <w:ind w:left="426"/>
        <w:jc w:val="both"/>
        <w:rPr>
          <w:rFonts w:ascii="Verdana" w:hAnsi="Verdana" w:cs="Calibri"/>
          <w:color w:val="000000"/>
          <w:sz w:val="18"/>
          <w:szCs w:val="18"/>
        </w:rPr>
      </w:pPr>
      <w:r w:rsidRPr="00DC279D">
        <w:rPr>
          <w:rFonts w:ascii="Verdana" w:hAnsi="Verdana" w:cs="Calibri"/>
          <w:color w:val="000000"/>
          <w:sz w:val="18"/>
          <w:szCs w:val="18"/>
        </w:rPr>
        <w:t>F.2 Wskaźniki rezultatu (pole niewalidowane)</w:t>
      </w:r>
    </w:p>
    <w:p w:rsidR="00DC279D" w:rsidRPr="008E0781" w:rsidRDefault="00DC279D" w:rsidP="00DC279D">
      <w:pPr>
        <w:spacing w:after="0" w:line="360" w:lineRule="auto"/>
        <w:ind w:left="426"/>
        <w:jc w:val="both"/>
        <w:rPr>
          <w:rFonts w:ascii="Verdana" w:hAnsi="Verdana" w:cs="Calibri"/>
          <w:color w:val="000000"/>
          <w:sz w:val="18"/>
          <w:szCs w:val="18"/>
          <w:highlight w:val="yellow"/>
        </w:rPr>
      </w:pPr>
    </w:p>
    <w:p w:rsidR="008E0781" w:rsidRPr="007509A0" w:rsidRDefault="008E0781" w:rsidP="00850D31">
      <w:pPr>
        <w:spacing w:after="0" w:line="240" w:lineRule="auto"/>
        <w:jc w:val="both"/>
        <w:rPr>
          <w:rFonts w:ascii="Verdana" w:hAnsi="Verdana" w:cs="Calibri"/>
          <w:color w:val="000000"/>
          <w:sz w:val="18"/>
          <w:szCs w:val="18"/>
        </w:rPr>
      </w:pPr>
      <w:r w:rsidRPr="00C2018D">
        <w:rPr>
          <w:rFonts w:ascii="Verdana" w:hAnsi="Verdana" w:cs="Calibri"/>
          <w:color w:val="000000"/>
          <w:sz w:val="18"/>
          <w:szCs w:val="18"/>
        </w:rPr>
        <w:t xml:space="preserve">Wniosek zostanie odrzucony bez możliwości uzupełnienia na etapie oceny formalnej, gdy którykolwiek ze wskazanych </w:t>
      </w:r>
      <w:r w:rsidR="000861C8">
        <w:rPr>
          <w:rFonts w:ascii="Verdana" w:hAnsi="Verdana" w:cs="Calibri"/>
          <w:color w:val="000000"/>
          <w:sz w:val="18"/>
          <w:szCs w:val="18"/>
        </w:rPr>
        <w:t xml:space="preserve"> </w:t>
      </w:r>
      <w:r w:rsidRPr="00C2018D">
        <w:rPr>
          <w:rFonts w:ascii="Verdana" w:hAnsi="Verdana" w:cs="Calibri"/>
          <w:color w:val="000000"/>
          <w:sz w:val="18"/>
          <w:szCs w:val="18"/>
        </w:rPr>
        <w:t xml:space="preserve">powyżej obowiązkowych punktów wniosku o dofinansowanie będzie niewypełniony lub nie będzie zawierał informacji umożliwiających identyfikację projektu </w:t>
      </w:r>
      <w:r w:rsidR="00E15BB2">
        <w:rPr>
          <w:rFonts w:ascii="Verdana" w:hAnsi="Verdana" w:cs="Calibri"/>
          <w:color w:val="000000"/>
          <w:sz w:val="18"/>
          <w:szCs w:val="18"/>
        </w:rPr>
        <w:br/>
      </w:r>
      <w:r w:rsidRPr="00C2018D">
        <w:rPr>
          <w:rFonts w:ascii="Verdana" w:hAnsi="Verdana" w:cs="Calibri"/>
          <w:color w:val="000000"/>
          <w:sz w:val="18"/>
          <w:szCs w:val="18"/>
        </w:rPr>
        <w:t xml:space="preserve">lub Wnioskodawcy z zastrzeżeniem, że w przypadku gdy informacje, umożliwiające identyfikację projektu lub Wnioskodawcy są możliwe do ustalenia w innej części wniosku lub w załącznikach </w:t>
      </w:r>
      <w:r w:rsidR="00E15BB2">
        <w:rPr>
          <w:rFonts w:ascii="Verdana" w:hAnsi="Verdana" w:cs="Calibri"/>
          <w:color w:val="000000"/>
          <w:sz w:val="18"/>
          <w:szCs w:val="18"/>
        </w:rPr>
        <w:br/>
      </w:r>
      <w:r w:rsidRPr="00C2018D">
        <w:rPr>
          <w:rFonts w:ascii="Verdana" w:hAnsi="Verdana" w:cs="Calibri"/>
          <w:color w:val="000000"/>
          <w:sz w:val="18"/>
          <w:szCs w:val="18"/>
        </w:rPr>
        <w:t>do wniosku, Wnioskodawca zostanie wezwany do uzupełnienia zapisów danego punktu/pola.</w:t>
      </w:r>
      <w:r w:rsidR="00C11FDC">
        <w:rPr>
          <w:rFonts w:ascii="Verdana" w:hAnsi="Verdana" w:cs="Calibri"/>
          <w:color w:val="000000"/>
          <w:sz w:val="18"/>
          <w:szCs w:val="18"/>
        </w:rPr>
        <w:t xml:space="preserve"> </w:t>
      </w:r>
      <w:r w:rsidR="00C11FDC" w:rsidRPr="00C11FDC">
        <w:rPr>
          <w:rFonts w:ascii="Verdana" w:hAnsi="Verdana" w:cs="Calibri"/>
          <w:color w:val="000000"/>
          <w:sz w:val="18"/>
          <w:szCs w:val="18"/>
        </w:rPr>
        <w:t xml:space="preserve">Za informację wskazaną w innej części wniosku lub w załącznikach do wniosku, umożliwiającą identyfikację projektu lub Wnioskodawcy zostanie uznana jedynie widniejąca w innym punkcie/polu/załączniku treść, która powinna była zostać wprost wskazana w danym punkcie wniosku (np. w </w:t>
      </w:r>
      <w:proofErr w:type="spellStart"/>
      <w:r w:rsidR="00C11FDC" w:rsidRPr="00C11FDC">
        <w:rPr>
          <w:rFonts w:ascii="Verdana" w:hAnsi="Verdana" w:cs="Calibri"/>
          <w:color w:val="000000"/>
          <w:sz w:val="18"/>
          <w:szCs w:val="18"/>
        </w:rPr>
        <w:t>pkt</w:t>
      </w:r>
      <w:proofErr w:type="spellEnd"/>
      <w:r w:rsidR="00C11FDC" w:rsidRPr="00C11FDC">
        <w:rPr>
          <w:rFonts w:ascii="Verdana" w:hAnsi="Verdana" w:cs="Calibri"/>
          <w:color w:val="000000"/>
          <w:sz w:val="18"/>
          <w:szCs w:val="18"/>
        </w:rPr>
        <w:t xml:space="preserve"> B.4 nie wskazano kodu PKD projektu, natomiast został on wskazany w </w:t>
      </w:r>
      <w:proofErr w:type="spellStart"/>
      <w:r w:rsidR="00C11FDC" w:rsidRPr="00C11FDC">
        <w:rPr>
          <w:rFonts w:ascii="Verdana" w:hAnsi="Verdana" w:cs="Calibri"/>
          <w:color w:val="000000"/>
          <w:sz w:val="18"/>
          <w:szCs w:val="18"/>
        </w:rPr>
        <w:t>pkt</w:t>
      </w:r>
      <w:proofErr w:type="spellEnd"/>
      <w:r w:rsidR="00C11FDC" w:rsidRPr="00C11FDC">
        <w:rPr>
          <w:rFonts w:ascii="Verdana" w:hAnsi="Verdana" w:cs="Calibri"/>
          <w:color w:val="000000"/>
          <w:sz w:val="18"/>
          <w:szCs w:val="18"/>
        </w:rPr>
        <w:t xml:space="preserve"> 7 części A Formularza pomocy publicznej).  </w:t>
      </w:r>
    </w:p>
    <w:p w:rsidR="008E0781" w:rsidRPr="00DD068D" w:rsidRDefault="008E0781" w:rsidP="00DD068D">
      <w:pPr>
        <w:pStyle w:val="Default"/>
        <w:spacing w:line="276" w:lineRule="auto"/>
        <w:jc w:val="both"/>
        <w:rPr>
          <w:rFonts w:ascii="Verdana" w:hAnsi="Verdana"/>
          <w:sz w:val="18"/>
          <w:szCs w:val="18"/>
        </w:rPr>
      </w:pPr>
    </w:p>
    <w:p w:rsidR="00C05943" w:rsidRPr="00DD068D" w:rsidRDefault="00C05943" w:rsidP="00DD068D">
      <w:pPr>
        <w:pStyle w:val="Default"/>
        <w:spacing w:line="276" w:lineRule="auto"/>
        <w:jc w:val="both"/>
        <w:rPr>
          <w:rFonts w:ascii="Verdana" w:hAnsi="Verdana"/>
          <w:sz w:val="18"/>
          <w:szCs w:val="18"/>
        </w:rPr>
      </w:pPr>
    </w:p>
    <w:p w:rsidR="006537E5" w:rsidRPr="00DD068D" w:rsidRDefault="00C00999" w:rsidP="00DD068D">
      <w:pPr>
        <w:autoSpaceDE w:val="0"/>
        <w:autoSpaceDN w:val="0"/>
        <w:adjustRightInd w:val="0"/>
        <w:spacing w:after="0"/>
        <w:jc w:val="both"/>
        <w:rPr>
          <w:rFonts w:ascii="Verdana" w:hAnsi="Verdana" w:cs="Verdana,Bold"/>
          <w:b/>
          <w:bCs/>
          <w:sz w:val="18"/>
          <w:szCs w:val="18"/>
        </w:rPr>
      </w:pPr>
      <w:r>
        <w:rPr>
          <w:rFonts w:ascii="Verdana" w:hAnsi="Verdana" w:cs="Verdana,Bold"/>
          <w:b/>
          <w:bCs/>
          <w:sz w:val="18"/>
          <w:szCs w:val="18"/>
        </w:rPr>
        <w:t xml:space="preserve">III. Szczegółowe wyjaśnienia dot. poszczególnych punktów wniosku </w:t>
      </w:r>
      <w:r>
        <w:rPr>
          <w:rFonts w:ascii="Verdana" w:hAnsi="Verdana" w:cs="Verdana,Bold"/>
          <w:b/>
          <w:bCs/>
          <w:sz w:val="18"/>
          <w:szCs w:val="18"/>
        </w:rPr>
        <w:br/>
        <w:t>o dofinansowanie</w:t>
      </w:r>
    </w:p>
    <w:p w:rsidR="00241C33" w:rsidRPr="00DD068D" w:rsidRDefault="00241C33" w:rsidP="00DD068D">
      <w:pPr>
        <w:autoSpaceDE w:val="0"/>
        <w:autoSpaceDN w:val="0"/>
        <w:adjustRightInd w:val="0"/>
        <w:spacing w:after="0"/>
        <w:jc w:val="both"/>
        <w:rPr>
          <w:rFonts w:ascii="Verdana" w:hAnsi="Verdana" w:cs="Verdana,Bold"/>
          <w:b/>
          <w:bCs/>
          <w:sz w:val="18"/>
          <w:szCs w:val="18"/>
        </w:rPr>
      </w:pPr>
    </w:p>
    <w:p w:rsidR="00241C33" w:rsidRPr="00DD068D" w:rsidRDefault="00C00999" w:rsidP="0090321A">
      <w:pPr>
        <w:pStyle w:val="Akapitzlist"/>
        <w:numPr>
          <w:ilvl w:val="0"/>
          <w:numId w:val="6"/>
        </w:numPr>
        <w:tabs>
          <w:tab w:val="left" w:pos="567"/>
        </w:tabs>
        <w:autoSpaceDE w:val="0"/>
        <w:autoSpaceDN w:val="0"/>
        <w:adjustRightInd w:val="0"/>
        <w:spacing w:after="0"/>
        <w:ind w:left="0" w:firstLine="0"/>
        <w:jc w:val="both"/>
        <w:rPr>
          <w:rFonts w:ascii="Verdana" w:hAnsi="Verdana" w:cs="Verdana,Bold"/>
          <w:b/>
          <w:bCs/>
          <w:sz w:val="18"/>
          <w:szCs w:val="18"/>
        </w:rPr>
      </w:pPr>
      <w:r>
        <w:rPr>
          <w:rFonts w:ascii="Verdana" w:hAnsi="Verdana" w:cs="Verdana,Bold"/>
          <w:b/>
          <w:bCs/>
          <w:sz w:val="18"/>
          <w:szCs w:val="18"/>
        </w:rPr>
        <w:t>Rozpoczęcie pracy w LSI</w:t>
      </w:r>
      <w:r w:rsidR="00850D31">
        <w:rPr>
          <w:rFonts w:ascii="Verdana" w:hAnsi="Verdana" w:cs="Verdana,Bold"/>
          <w:b/>
          <w:bCs/>
          <w:sz w:val="18"/>
          <w:szCs w:val="18"/>
        </w:rPr>
        <w:t xml:space="preserve"> 2014</w:t>
      </w:r>
    </w:p>
    <w:p w:rsidR="00241C33" w:rsidRPr="00DD068D" w:rsidRDefault="00241C33" w:rsidP="00850D31">
      <w:pPr>
        <w:pStyle w:val="Akapitzlist"/>
        <w:autoSpaceDE w:val="0"/>
        <w:autoSpaceDN w:val="0"/>
        <w:adjustRightInd w:val="0"/>
        <w:spacing w:after="0"/>
        <w:ind w:left="0"/>
        <w:jc w:val="both"/>
        <w:rPr>
          <w:rFonts w:ascii="Verdana" w:hAnsi="Verdana" w:cs="Verdana,Bold"/>
          <w:b/>
          <w:bCs/>
          <w:sz w:val="18"/>
          <w:szCs w:val="18"/>
        </w:rPr>
      </w:pPr>
    </w:p>
    <w:p w:rsidR="008E0781" w:rsidRDefault="008E0781" w:rsidP="00850D31">
      <w:pPr>
        <w:pStyle w:val="Default"/>
        <w:spacing w:line="276" w:lineRule="auto"/>
        <w:jc w:val="both"/>
        <w:rPr>
          <w:rFonts w:ascii="Verdana" w:hAnsi="Verdana"/>
          <w:sz w:val="18"/>
          <w:szCs w:val="18"/>
        </w:rPr>
      </w:pPr>
      <w:r>
        <w:rPr>
          <w:rFonts w:ascii="Verdana" w:hAnsi="Verdana"/>
          <w:sz w:val="18"/>
          <w:szCs w:val="18"/>
        </w:rPr>
        <w:t xml:space="preserve">Pierwsze logowanie do LSI </w:t>
      </w:r>
      <w:r w:rsidR="00850D31">
        <w:rPr>
          <w:rFonts w:ascii="Verdana" w:hAnsi="Verdana"/>
          <w:sz w:val="18"/>
          <w:szCs w:val="18"/>
        </w:rPr>
        <w:t xml:space="preserve">2014 </w:t>
      </w:r>
      <w:r>
        <w:rPr>
          <w:rFonts w:ascii="Verdana" w:hAnsi="Verdana"/>
          <w:sz w:val="18"/>
          <w:szCs w:val="18"/>
        </w:rPr>
        <w:t xml:space="preserve">wiąże się z koniecznością wprowadzenia danych Wnioskodawcy za pośrednictwem modułu/zakładki </w:t>
      </w:r>
      <w:r w:rsidRPr="002A5931">
        <w:rPr>
          <w:rFonts w:ascii="Verdana" w:hAnsi="Verdana"/>
          <w:b/>
          <w:sz w:val="18"/>
          <w:szCs w:val="18"/>
        </w:rPr>
        <w:t>"Dane beneficjenta"</w:t>
      </w:r>
      <w:r w:rsidRPr="00F65283">
        <w:rPr>
          <w:rFonts w:ascii="Verdana" w:hAnsi="Verdana"/>
          <w:sz w:val="18"/>
          <w:szCs w:val="18"/>
        </w:rPr>
        <w:t>, w której należy przedstawić podstawowe dane identyfikacyjne</w:t>
      </w:r>
      <w:r>
        <w:rPr>
          <w:rFonts w:ascii="Verdana" w:hAnsi="Verdana"/>
          <w:sz w:val="18"/>
          <w:szCs w:val="18"/>
        </w:rPr>
        <w:t xml:space="preserve"> i teleadresowe</w:t>
      </w:r>
      <w:r w:rsidRPr="00F65283">
        <w:rPr>
          <w:rFonts w:ascii="Verdana" w:hAnsi="Verdana"/>
          <w:sz w:val="18"/>
          <w:szCs w:val="18"/>
        </w:rPr>
        <w:t>.</w:t>
      </w:r>
    </w:p>
    <w:p w:rsidR="008E0781" w:rsidRDefault="008E0781" w:rsidP="00850D31">
      <w:pPr>
        <w:pStyle w:val="Default"/>
        <w:jc w:val="both"/>
        <w:rPr>
          <w:rFonts w:ascii="Verdana" w:hAnsi="Verdana"/>
          <w:sz w:val="18"/>
          <w:szCs w:val="18"/>
        </w:rPr>
      </w:pPr>
    </w:p>
    <w:p w:rsidR="008E0781" w:rsidRPr="00DA7274" w:rsidRDefault="008E0781" w:rsidP="00850D31">
      <w:pPr>
        <w:pStyle w:val="Default"/>
        <w:jc w:val="both"/>
        <w:rPr>
          <w:rFonts w:ascii="Verdana" w:hAnsi="Verdana"/>
          <w:sz w:val="18"/>
          <w:szCs w:val="18"/>
        </w:rPr>
      </w:pPr>
      <w:r>
        <w:rPr>
          <w:rFonts w:ascii="Verdana" w:hAnsi="Verdana"/>
          <w:sz w:val="18"/>
          <w:szCs w:val="18"/>
        </w:rPr>
        <w:t>W pierwszej kolejności należy odpowiedzieć na pytanie: Czy podmiot ma siedzibę poza granicami Polski?</w:t>
      </w:r>
    </w:p>
    <w:p w:rsidR="008E0781" w:rsidRPr="00DA7274" w:rsidRDefault="008E0781" w:rsidP="00850D31">
      <w:pPr>
        <w:pStyle w:val="Default"/>
        <w:jc w:val="both"/>
        <w:rPr>
          <w:rFonts w:ascii="Verdana" w:hAnsi="Verdana"/>
          <w:sz w:val="18"/>
          <w:szCs w:val="18"/>
        </w:rPr>
      </w:pPr>
      <w:r>
        <w:rPr>
          <w:rFonts w:ascii="Verdana" w:hAnsi="Verdana"/>
          <w:sz w:val="18"/>
          <w:szCs w:val="18"/>
        </w:rPr>
        <w:t xml:space="preserve">W przypadku zaznaczenia opcji: „Tak” należy uzupełnić pole „Inny identyfikator” oraz pole „Nazwa podmiotu”. W przypadku zaznaczenia opcji: „Nie”, należy wpisać </w:t>
      </w:r>
      <w:r w:rsidRPr="00C77D3A">
        <w:rPr>
          <w:rFonts w:ascii="Verdana" w:hAnsi="Verdana"/>
          <w:sz w:val="18"/>
          <w:szCs w:val="18"/>
        </w:rPr>
        <w:t xml:space="preserve">w polu </w:t>
      </w:r>
      <w:r>
        <w:rPr>
          <w:rFonts w:ascii="Verdana" w:hAnsi="Verdana"/>
          <w:sz w:val="18"/>
          <w:szCs w:val="18"/>
        </w:rPr>
        <w:t xml:space="preserve">numer REGON </w:t>
      </w:r>
      <w:r w:rsidRPr="00C77D3A">
        <w:rPr>
          <w:rFonts w:ascii="Verdana" w:hAnsi="Verdana"/>
          <w:sz w:val="18"/>
          <w:szCs w:val="18"/>
        </w:rPr>
        <w:t>odpowiedni numer</w:t>
      </w:r>
      <w:r>
        <w:rPr>
          <w:rFonts w:ascii="Verdana" w:hAnsi="Verdana"/>
          <w:sz w:val="18"/>
          <w:szCs w:val="18"/>
        </w:rPr>
        <w:t>.</w:t>
      </w:r>
    </w:p>
    <w:p w:rsidR="008E0781" w:rsidRDefault="008E0781" w:rsidP="00850D31">
      <w:pPr>
        <w:pStyle w:val="Default"/>
        <w:spacing w:line="276" w:lineRule="auto"/>
        <w:jc w:val="both"/>
        <w:rPr>
          <w:rFonts w:ascii="Verdana" w:hAnsi="Verdana"/>
          <w:sz w:val="18"/>
          <w:szCs w:val="18"/>
        </w:rPr>
      </w:pPr>
      <w:r>
        <w:rPr>
          <w:rFonts w:ascii="Verdana" w:hAnsi="Verdana"/>
          <w:sz w:val="18"/>
          <w:szCs w:val="18"/>
        </w:rPr>
        <w:t xml:space="preserve">System posiada dostęp i komunikuje się z rejestrem REGON - naciśnięcie przycisku: „Aktualizuj </w:t>
      </w:r>
      <w:r w:rsidR="00E15BB2">
        <w:rPr>
          <w:rFonts w:ascii="Verdana" w:hAnsi="Verdana"/>
          <w:sz w:val="18"/>
          <w:szCs w:val="18"/>
        </w:rPr>
        <w:br/>
      </w:r>
      <w:r>
        <w:rPr>
          <w:rFonts w:ascii="Verdana" w:hAnsi="Verdana"/>
          <w:sz w:val="18"/>
          <w:szCs w:val="18"/>
        </w:rPr>
        <w:t>z REGON” spowoduje automatyczne uzupełnienie</w:t>
      </w:r>
      <w:r w:rsidR="00D83E72">
        <w:rPr>
          <w:rFonts w:ascii="Verdana" w:hAnsi="Verdana"/>
          <w:sz w:val="18"/>
          <w:szCs w:val="18"/>
        </w:rPr>
        <w:t xml:space="preserve"> </w:t>
      </w:r>
      <w:r>
        <w:rPr>
          <w:rFonts w:ascii="Verdana" w:hAnsi="Verdana"/>
          <w:sz w:val="18"/>
          <w:szCs w:val="18"/>
        </w:rPr>
        <w:t xml:space="preserve"> pól: numer NIP, nazwa podmiotu, kod i nazwa przeważającego rodzaju działalności (PKD), numer KRS, miejscowość, ulica, nr budynku, nr lokalu, kod pocztowy, poczta, data rozpoczęcia działalności (pole edytowalne). Należy samodzielnie wypełnić pola: „Telefon”, „Faks”, „Firmowy adres e-mail”.</w:t>
      </w:r>
      <w:r w:rsidRPr="004E35D6">
        <w:rPr>
          <w:rFonts w:ascii="Verdana" w:hAnsi="Verdana"/>
          <w:sz w:val="18"/>
          <w:szCs w:val="18"/>
        </w:rPr>
        <w:t xml:space="preserve"> </w:t>
      </w:r>
      <w:r w:rsidRPr="00C77D3A">
        <w:rPr>
          <w:rFonts w:ascii="Verdana" w:hAnsi="Verdana"/>
          <w:sz w:val="18"/>
          <w:szCs w:val="18"/>
        </w:rPr>
        <w:t xml:space="preserve">W przypadku, gdy zaciągnięte dane </w:t>
      </w:r>
      <w:r w:rsidR="00E15BB2">
        <w:rPr>
          <w:rFonts w:ascii="Verdana" w:hAnsi="Verdana"/>
          <w:sz w:val="18"/>
          <w:szCs w:val="18"/>
        </w:rPr>
        <w:br/>
      </w:r>
      <w:r w:rsidRPr="00C77D3A">
        <w:rPr>
          <w:rFonts w:ascii="Verdana" w:hAnsi="Verdana"/>
          <w:sz w:val="18"/>
          <w:szCs w:val="18"/>
        </w:rPr>
        <w:t>z REGON są nieaktualne, wówczas należy je poprawić zgodnie ze stanem rzeczywistym.</w:t>
      </w:r>
    </w:p>
    <w:p w:rsidR="008E0781" w:rsidRPr="00DA7274" w:rsidRDefault="008E0781" w:rsidP="00850D31">
      <w:pPr>
        <w:pStyle w:val="Default"/>
        <w:jc w:val="both"/>
        <w:rPr>
          <w:rFonts w:ascii="Verdana" w:hAnsi="Verdana"/>
          <w:sz w:val="18"/>
          <w:szCs w:val="18"/>
        </w:rPr>
      </w:pPr>
      <w:r>
        <w:rPr>
          <w:rFonts w:ascii="Verdana" w:hAnsi="Verdana"/>
          <w:sz w:val="18"/>
          <w:szCs w:val="18"/>
        </w:rPr>
        <w:lastRenderedPageBreak/>
        <w:t xml:space="preserve"> Następnie należy wybrać z listy rozwijanej „Formę prawną podmiotu” oraz „Formę własności podmiotu” (w przypadku osoby fizycznej prowadzącej działalność gospodarczą </w:t>
      </w:r>
      <w:r w:rsidRPr="00A9342B">
        <w:rPr>
          <w:rFonts w:ascii="Verdana" w:hAnsi="Verdana"/>
          <w:sz w:val="18"/>
          <w:szCs w:val="18"/>
        </w:rPr>
        <w:t xml:space="preserve">lub grupy osób prowadzących działalność gospodarczą w formie spółki cywilnej </w:t>
      </w:r>
      <w:r>
        <w:rPr>
          <w:rFonts w:ascii="Verdana" w:hAnsi="Verdana"/>
          <w:sz w:val="18"/>
          <w:szCs w:val="18"/>
        </w:rPr>
        <w:t>należy wybrać „Krajowe osoby fizyczne” w przypadku pozostałych form prawnych należy wybrać „pozostałe krajowe jednostki prywatne”).</w:t>
      </w:r>
    </w:p>
    <w:p w:rsidR="008E0781" w:rsidRPr="00DA7274" w:rsidRDefault="008E0781" w:rsidP="00850D31">
      <w:pPr>
        <w:pStyle w:val="Default"/>
        <w:jc w:val="both"/>
        <w:rPr>
          <w:rFonts w:ascii="Verdana" w:hAnsi="Verdana"/>
          <w:sz w:val="18"/>
          <w:szCs w:val="18"/>
        </w:rPr>
      </w:pPr>
    </w:p>
    <w:p w:rsidR="008E0781" w:rsidRDefault="008E0781" w:rsidP="00850D31">
      <w:pPr>
        <w:pStyle w:val="Default"/>
        <w:jc w:val="both"/>
        <w:rPr>
          <w:rFonts w:ascii="Verdana" w:hAnsi="Verdana"/>
          <w:sz w:val="18"/>
          <w:szCs w:val="18"/>
        </w:rPr>
      </w:pPr>
      <w:r>
        <w:rPr>
          <w:rFonts w:ascii="Verdana" w:hAnsi="Verdana"/>
          <w:b/>
          <w:sz w:val="18"/>
          <w:szCs w:val="18"/>
        </w:rPr>
        <w:t>Uwaga!</w:t>
      </w:r>
      <w:r>
        <w:rPr>
          <w:rFonts w:ascii="Verdana" w:hAnsi="Verdana"/>
          <w:sz w:val="18"/>
          <w:szCs w:val="18"/>
        </w:rPr>
        <w:t xml:space="preserve"> </w:t>
      </w:r>
    </w:p>
    <w:p w:rsidR="008E0781" w:rsidRPr="00DA7274" w:rsidRDefault="008E0781" w:rsidP="00850D31">
      <w:pPr>
        <w:pStyle w:val="Default"/>
        <w:jc w:val="both"/>
        <w:rPr>
          <w:rFonts w:ascii="Verdana" w:hAnsi="Verdana"/>
          <w:sz w:val="18"/>
          <w:szCs w:val="18"/>
        </w:rPr>
      </w:pPr>
      <w:r>
        <w:rPr>
          <w:rFonts w:ascii="Verdana" w:hAnsi="Verdana"/>
          <w:sz w:val="18"/>
          <w:szCs w:val="18"/>
        </w:rPr>
        <w:t>Dane z Zakładki „</w:t>
      </w:r>
      <w:r w:rsidRPr="00C944C4">
        <w:rPr>
          <w:rFonts w:ascii="Verdana" w:hAnsi="Verdana"/>
          <w:b/>
          <w:sz w:val="18"/>
          <w:szCs w:val="18"/>
        </w:rPr>
        <w:t>Dane Beneficjenta</w:t>
      </w:r>
      <w:r>
        <w:rPr>
          <w:rFonts w:ascii="Verdana" w:hAnsi="Verdana"/>
          <w:sz w:val="18"/>
          <w:szCs w:val="18"/>
        </w:rPr>
        <w:t xml:space="preserve">” zostaną automatycznie pobrane do pól znajdujących się </w:t>
      </w:r>
      <w:r w:rsidR="00E15BB2">
        <w:rPr>
          <w:rFonts w:ascii="Verdana" w:hAnsi="Verdana"/>
          <w:sz w:val="18"/>
          <w:szCs w:val="18"/>
        </w:rPr>
        <w:br/>
      </w:r>
      <w:r>
        <w:rPr>
          <w:rFonts w:ascii="Verdana" w:hAnsi="Verdana"/>
          <w:sz w:val="18"/>
          <w:szCs w:val="18"/>
        </w:rPr>
        <w:t xml:space="preserve">w dalszej części wniosku o dofinansowanie. Należy pamiętać o aktualizacji danych Wnioskodawcy </w:t>
      </w:r>
      <w:r w:rsidR="00E15BB2">
        <w:rPr>
          <w:rFonts w:ascii="Verdana" w:hAnsi="Verdana"/>
          <w:sz w:val="18"/>
          <w:szCs w:val="18"/>
        </w:rPr>
        <w:br/>
      </w:r>
      <w:r>
        <w:rPr>
          <w:rFonts w:ascii="Verdana" w:hAnsi="Verdana"/>
          <w:sz w:val="18"/>
          <w:szCs w:val="18"/>
        </w:rPr>
        <w:t xml:space="preserve">w przypadku ich zmiany, przed rozpoczęciem wypełniania wniosku o dofinansowanie. Podmioty wpisane do Krajowego Rejestru Sądowego, z wyłączeniem rejestru dłużników niewypłacalnych </w:t>
      </w:r>
      <w:r w:rsidR="00E15BB2">
        <w:rPr>
          <w:rFonts w:ascii="Verdana" w:hAnsi="Verdana"/>
          <w:sz w:val="18"/>
          <w:szCs w:val="18"/>
        </w:rPr>
        <w:br/>
      </w:r>
      <w:r>
        <w:rPr>
          <w:rFonts w:ascii="Verdana" w:hAnsi="Verdana"/>
          <w:sz w:val="18"/>
          <w:szCs w:val="18"/>
        </w:rPr>
        <w:t xml:space="preserve">oraz podmiotów, o których mowa w art. 49 a ust. 1 Ustawy z dnia 20 sierpnia 1997 r. o Krajowym Rejestrze Sądowym (tekst jednolity: </w:t>
      </w:r>
      <w:proofErr w:type="spellStart"/>
      <w:r>
        <w:rPr>
          <w:rFonts w:ascii="Verdana" w:hAnsi="Verdana"/>
          <w:sz w:val="18"/>
          <w:szCs w:val="18"/>
        </w:rPr>
        <w:t>Dz.U</w:t>
      </w:r>
      <w:proofErr w:type="spellEnd"/>
      <w:r>
        <w:rPr>
          <w:rFonts w:ascii="Verdana" w:hAnsi="Verdana"/>
          <w:sz w:val="18"/>
          <w:szCs w:val="18"/>
        </w:rPr>
        <w:t xml:space="preserve">. z 2016 r., poz.687), dokonują zgłoszenia wyłącznie </w:t>
      </w:r>
      <w:r w:rsidR="00E15BB2">
        <w:rPr>
          <w:rFonts w:ascii="Verdana" w:hAnsi="Verdana"/>
          <w:sz w:val="18"/>
          <w:szCs w:val="18"/>
        </w:rPr>
        <w:br/>
      </w:r>
      <w:r>
        <w:rPr>
          <w:rFonts w:ascii="Verdana" w:hAnsi="Verdana"/>
          <w:sz w:val="18"/>
          <w:szCs w:val="18"/>
        </w:rPr>
        <w:t>w zakresie danych uzupełniających określonych w ust. 3</w:t>
      </w:r>
      <w:r w:rsidR="00640FD6">
        <w:rPr>
          <w:rFonts w:ascii="Verdana" w:hAnsi="Verdana"/>
          <w:sz w:val="18"/>
          <w:szCs w:val="18"/>
        </w:rPr>
        <w:t>8</w:t>
      </w:r>
      <w:r>
        <w:rPr>
          <w:rFonts w:ascii="Verdana" w:hAnsi="Verdana"/>
          <w:sz w:val="18"/>
          <w:szCs w:val="18"/>
        </w:rPr>
        <w:t xml:space="preserve">a pkt. 2 – w terminie 21 dni od dnia wpisu do Krajowego Rejestru Sądowego, a zgłoszenia aktualizacyjnego – w terminie 7 dni od dnia zaistnienia okoliczności uzasadniających zmianę lub skreślenie danych z rejestru podmiotów, </w:t>
      </w:r>
      <w:r w:rsidR="00E15BB2">
        <w:rPr>
          <w:rFonts w:ascii="Verdana" w:hAnsi="Verdana"/>
          <w:sz w:val="18"/>
          <w:szCs w:val="18"/>
        </w:rPr>
        <w:br/>
      </w:r>
      <w:r>
        <w:rPr>
          <w:rFonts w:ascii="Verdana" w:hAnsi="Verdana"/>
          <w:sz w:val="18"/>
          <w:szCs w:val="18"/>
        </w:rPr>
        <w:t>do właściwego Naczelnika Urzędu Skarbowego.</w:t>
      </w:r>
    </w:p>
    <w:p w:rsidR="008E0781" w:rsidRDefault="008E0781" w:rsidP="00850D31">
      <w:pPr>
        <w:pStyle w:val="Default"/>
        <w:jc w:val="both"/>
        <w:rPr>
          <w:rFonts w:ascii="Verdana" w:hAnsi="Verdana"/>
          <w:sz w:val="18"/>
          <w:szCs w:val="18"/>
        </w:rPr>
      </w:pPr>
      <w:r>
        <w:rPr>
          <w:rFonts w:ascii="Verdana" w:hAnsi="Verdana"/>
          <w:sz w:val="18"/>
          <w:szCs w:val="18"/>
        </w:rPr>
        <w:t xml:space="preserve">Informacje dotyczące danych adresowych do korespondencji oraz dane pracowników zaangażowanych w projekt należy podać w zakładce </w:t>
      </w:r>
      <w:r w:rsidRPr="00AA2BF1">
        <w:rPr>
          <w:rFonts w:ascii="Verdana" w:hAnsi="Verdana"/>
          <w:b/>
          <w:sz w:val="18"/>
          <w:szCs w:val="18"/>
        </w:rPr>
        <w:t>„Projekty”</w:t>
      </w:r>
      <w:r>
        <w:rPr>
          <w:rFonts w:ascii="Verdana" w:hAnsi="Verdana"/>
          <w:sz w:val="18"/>
          <w:szCs w:val="18"/>
        </w:rPr>
        <w:t xml:space="preserve"> poprzez wejście w ikonę </w:t>
      </w:r>
      <w:r w:rsidRPr="00AA2BF1">
        <w:rPr>
          <w:rFonts w:ascii="Verdana" w:hAnsi="Verdana"/>
          <w:b/>
          <w:sz w:val="18"/>
          <w:szCs w:val="18"/>
        </w:rPr>
        <w:t>„kontakty w ramach projektu”</w:t>
      </w:r>
      <w:r>
        <w:rPr>
          <w:rFonts w:ascii="Verdana" w:hAnsi="Verdana"/>
          <w:sz w:val="18"/>
          <w:szCs w:val="18"/>
        </w:rPr>
        <w:t xml:space="preserve"> (ikona telefon) znajdującej się przy danym wniosku. </w:t>
      </w:r>
      <w:r>
        <w:rPr>
          <w:rFonts w:ascii="Verdana" w:hAnsi="Verdana"/>
          <w:sz w:val="18"/>
          <w:szCs w:val="18"/>
        </w:rPr>
        <w:br/>
        <w:t xml:space="preserve">W przypadku zmiany danych adresowych oraz/lub danych pracowników zaangażowanych </w:t>
      </w:r>
      <w:r>
        <w:rPr>
          <w:rFonts w:ascii="Verdana" w:hAnsi="Verdana"/>
          <w:sz w:val="18"/>
          <w:szCs w:val="18"/>
        </w:rPr>
        <w:br/>
        <w:t xml:space="preserve">w projekt Wnioskodawca jest zobowiązany do przekazania tych informacji w formie pisemnej </w:t>
      </w:r>
      <w:r w:rsidR="00E15BB2">
        <w:rPr>
          <w:rFonts w:ascii="Verdana" w:hAnsi="Verdana"/>
          <w:sz w:val="18"/>
          <w:szCs w:val="18"/>
        </w:rPr>
        <w:br/>
      </w:r>
      <w:r>
        <w:rPr>
          <w:rFonts w:ascii="Verdana" w:hAnsi="Verdana"/>
          <w:sz w:val="18"/>
          <w:szCs w:val="18"/>
        </w:rPr>
        <w:t>do Śląskiego Centrum Przedsiębiorczości niezwłocznie, w terminie nie dłuższym niż 5 dni roboczych, jednocześnie dokonując aktualizacji podanych informacji w systemie w zakładkach: „Projekty” oraz „Dane beneficjenta”.</w:t>
      </w:r>
    </w:p>
    <w:p w:rsidR="008E0781" w:rsidRDefault="008E0781" w:rsidP="00850D31">
      <w:pPr>
        <w:pStyle w:val="Default"/>
        <w:jc w:val="both"/>
        <w:rPr>
          <w:rFonts w:ascii="Verdana" w:hAnsi="Verdana"/>
          <w:sz w:val="18"/>
          <w:szCs w:val="18"/>
        </w:rPr>
      </w:pPr>
    </w:p>
    <w:p w:rsidR="008E0781" w:rsidRDefault="008E0781" w:rsidP="00850D31">
      <w:pPr>
        <w:pStyle w:val="Default"/>
        <w:jc w:val="both"/>
        <w:rPr>
          <w:rFonts w:ascii="Verdana" w:hAnsi="Verdana"/>
          <w:sz w:val="18"/>
          <w:szCs w:val="18"/>
        </w:rPr>
      </w:pPr>
    </w:p>
    <w:p w:rsidR="008E0781" w:rsidRPr="008E0781" w:rsidRDefault="008E0781" w:rsidP="0090321A">
      <w:pPr>
        <w:pStyle w:val="Akapitzlist"/>
        <w:numPr>
          <w:ilvl w:val="0"/>
          <w:numId w:val="19"/>
        </w:numPr>
        <w:autoSpaceDE w:val="0"/>
        <w:autoSpaceDN w:val="0"/>
        <w:adjustRightInd w:val="0"/>
        <w:spacing w:after="0" w:line="240" w:lineRule="auto"/>
        <w:ind w:left="0" w:firstLine="0"/>
        <w:jc w:val="both"/>
        <w:rPr>
          <w:rFonts w:ascii="Verdana" w:hAnsi="Verdana" w:cs="Verdana,Bold"/>
          <w:b/>
          <w:bCs/>
          <w:sz w:val="18"/>
          <w:szCs w:val="18"/>
        </w:rPr>
      </w:pPr>
      <w:r w:rsidRPr="008E0781">
        <w:rPr>
          <w:rFonts w:ascii="Verdana" w:hAnsi="Verdana" w:cs="Verdana,Bold"/>
          <w:b/>
          <w:bCs/>
          <w:sz w:val="18"/>
          <w:szCs w:val="18"/>
        </w:rPr>
        <w:t>START - Dane projektu</w:t>
      </w:r>
    </w:p>
    <w:p w:rsidR="008E0781" w:rsidRPr="00DA7274" w:rsidRDefault="008E0781" w:rsidP="00850D31">
      <w:pPr>
        <w:pStyle w:val="Default"/>
        <w:jc w:val="both"/>
        <w:rPr>
          <w:rFonts w:ascii="Verdana" w:hAnsi="Verdana"/>
          <w:sz w:val="18"/>
          <w:szCs w:val="18"/>
        </w:rPr>
      </w:pPr>
    </w:p>
    <w:p w:rsidR="008E0781" w:rsidRPr="00DA7274" w:rsidRDefault="008E0781" w:rsidP="00850D31">
      <w:pPr>
        <w:pStyle w:val="Default"/>
        <w:jc w:val="both"/>
        <w:rPr>
          <w:rFonts w:ascii="Verdana" w:hAnsi="Verdana"/>
          <w:sz w:val="18"/>
          <w:szCs w:val="18"/>
        </w:rPr>
      </w:pPr>
      <w:r>
        <w:rPr>
          <w:rFonts w:ascii="Verdana" w:hAnsi="Verdana"/>
          <w:sz w:val="18"/>
          <w:szCs w:val="18"/>
        </w:rPr>
        <w:t xml:space="preserve">W punkcie tym Wnioskodawca ma możliwość wpisania tytułu projektu. Tytuł projektu powinien stanowić krótką jednoznaczną nazwę tak, aby w sposób jasny identyfikował projekt. W polu „Tytuł projektu” nie należy: używać cudzysłowów, pisać całego tytułu drukowanymi literami </w:t>
      </w:r>
      <w:r w:rsidR="00E15BB2">
        <w:rPr>
          <w:rFonts w:ascii="Verdana" w:hAnsi="Verdana"/>
          <w:sz w:val="18"/>
          <w:szCs w:val="18"/>
        </w:rPr>
        <w:br/>
      </w:r>
      <w:r>
        <w:rPr>
          <w:rFonts w:ascii="Verdana" w:hAnsi="Verdana"/>
          <w:sz w:val="18"/>
          <w:szCs w:val="18"/>
        </w:rPr>
        <w:t xml:space="preserve">oraz wskazywać danych Wnioskodawcy, w tym również nazwy przedsiębiorstwa, ani innych danych osobowych. </w:t>
      </w:r>
    </w:p>
    <w:p w:rsidR="000F3F03" w:rsidRPr="00DD068D" w:rsidRDefault="000F3F03" w:rsidP="00DD068D">
      <w:pPr>
        <w:pStyle w:val="Default"/>
        <w:spacing w:line="276" w:lineRule="auto"/>
        <w:jc w:val="both"/>
        <w:rPr>
          <w:rFonts w:ascii="Verdana" w:hAnsi="Verdana"/>
          <w:sz w:val="18"/>
          <w:szCs w:val="18"/>
        </w:rPr>
      </w:pPr>
    </w:p>
    <w:p w:rsidR="009E2D28" w:rsidRPr="00DD068D" w:rsidRDefault="00C00999" w:rsidP="0090321A">
      <w:pPr>
        <w:pStyle w:val="Default"/>
        <w:numPr>
          <w:ilvl w:val="0"/>
          <w:numId w:val="4"/>
        </w:numPr>
        <w:tabs>
          <w:tab w:val="left" w:pos="567"/>
        </w:tabs>
        <w:spacing w:line="276" w:lineRule="auto"/>
        <w:ind w:left="0" w:firstLine="0"/>
        <w:jc w:val="both"/>
        <w:rPr>
          <w:rFonts w:ascii="Verdana" w:hAnsi="Verdana"/>
          <w:b/>
          <w:sz w:val="18"/>
          <w:szCs w:val="18"/>
        </w:rPr>
      </w:pPr>
      <w:r>
        <w:rPr>
          <w:rFonts w:ascii="Verdana" w:hAnsi="Verdana"/>
          <w:b/>
          <w:sz w:val="18"/>
          <w:szCs w:val="18"/>
        </w:rPr>
        <w:t>PODMIOTY ZAANGAŻOWANE W REALIZACJĘ PROJEKTU</w:t>
      </w:r>
    </w:p>
    <w:p w:rsidR="007A116E" w:rsidRPr="00DD068D" w:rsidRDefault="007A116E" w:rsidP="00DD068D">
      <w:pPr>
        <w:pStyle w:val="Default"/>
        <w:spacing w:line="276" w:lineRule="auto"/>
        <w:jc w:val="both"/>
        <w:rPr>
          <w:rFonts w:ascii="Verdana" w:hAnsi="Verdana" w:cs="Franklin Gothic Heavy"/>
          <w:b/>
          <w:sz w:val="18"/>
          <w:szCs w:val="18"/>
        </w:rPr>
      </w:pPr>
    </w:p>
    <w:p w:rsidR="0008291C" w:rsidRPr="00DD068D" w:rsidRDefault="00C00999" w:rsidP="00DD068D">
      <w:pPr>
        <w:pStyle w:val="Default"/>
        <w:spacing w:line="276" w:lineRule="auto"/>
        <w:jc w:val="both"/>
        <w:rPr>
          <w:rFonts w:ascii="Verdana" w:hAnsi="Verdana" w:cs="Franklin Gothic Heavy"/>
          <w:b/>
          <w:sz w:val="18"/>
          <w:szCs w:val="18"/>
        </w:rPr>
      </w:pPr>
      <w:r>
        <w:rPr>
          <w:rFonts w:ascii="Verdana" w:hAnsi="Verdana" w:cs="Franklin Gothic Heavy"/>
          <w:b/>
          <w:sz w:val="18"/>
          <w:szCs w:val="18"/>
        </w:rPr>
        <w:t xml:space="preserve">A.1. Dane wnioskodawcy - lidera projektu </w:t>
      </w:r>
    </w:p>
    <w:p w:rsidR="0008291C" w:rsidRPr="00DD068D" w:rsidRDefault="0008291C" w:rsidP="00DD068D">
      <w:pPr>
        <w:pStyle w:val="Default"/>
        <w:spacing w:line="276" w:lineRule="auto"/>
        <w:jc w:val="both"/>
        <w:rPr>
          <w:rFonts w:ascii="Verdana" w:hAnsi="Verdana"/>
          <w:b/>
          <w:sz w:val="18"/>
          <w:szCs w:val="18"/>
        </w:rPr>
      </w:pPr>
    </w:p>
    <w:p w:rsidR="008B5318" w:rsidRPr="00DD068D" w:rsidRDefault="00C00999" w:rsidP="00DD068D">
      <w:pPr>
        <w:pStyle w:val="Default"/>
        <w:spacing w:line="276" w:lineRule="auto"/>
        <w:jc w:val="both"/>
        <w:rPr>
          <w:rFonts w:ascii="Verdana" w:hAnsi="Verdana"/>
          <w:sz w:val="18"/>
          <w:szCs w:val="18"/>
        </w:rPr>
      </w:pPr>
      <w:r>
        <w:rPr>
          <w:rFonts w:ascii="Verdana" w:hAnsi="Verdana"/>
          <w:b/>
          <w:sz w:val="18"/>
          <w:szCs w:val="18"/>
        </w:rPr>
        <w:t>A.1.1.</w:t>
      </w:r>
      <w:r>
        <w:rPr>
          <w:rFonts w:ascii="Verdana" w:hAnsi="Verdana"/>
          <w:sz w:val="18"/>
          <w:szCs w:val="18"/>
        </w:rPr>
        <w:t xml:space="preserve"> </w:t>
      </w:r>
      <w:r>
        <w:rPr>
          <w:rFonts w:ascii="Verdana" w:hAnsi="Verdana"/>
          <w:b/>
          <w:sz w:val="18"/>
          <w:szCs w:val="18"/>
        </w:rPr>
        <w:t>Dane identyfikacyjne podmiotu</w:t>
      </w:r>
      <w:r>
        <w:rPr>
          <w:rFonts w:ascii="Verdana" w:hAnsi="Verdana"/>
          <w:sz w:val="18"/>
          <w:szCs w:val="18"/>
        </w:rPr>
        <w:t xml:space="preserve"> </w:t>
      </w:r>
    </w:p>
    <w:p w:rsidR="009E2D28" w:rsidRPr="00DD068D" w:rsidRDefault="00C00999" w:rsidP="00DD068D">
      <w:pPr>
        <w:pStyle w:val="Default"/>
        <w:spacing w:line="276" w:lineRule="auto"/>
        <w:jc w:val="both"/>
        <w:rPr>
          <w:rFonts w:ascii="Verdana" w:hAnsi="Verdana"/>
          <w:sz w:val="18"/>
          <w:szCs w:val="18"/>
        </w:rPr>
      </w:pPr>
      <w:r>
        <w:rPr>
          <w:rFonts w:ascii="Verdana" w:hAnsi="Verdana"/>
          <w:sz w:val="18"/>
          <w:szCs w:val="18"/>
        </w:rPr>
        <w:t>Dane pobierane są automatycznie na podstawie informacji wskazanych w zakładce „Dane beneficjenta”. Należy pamiętać o</w:t>
      </w:r>
      <w:r w:rsidR="009E786A">
        <w:rPr>
          <w:rFonts w:ascii="Verdana" w:hAnsi="Verdana"/>
          <w:sz w:val="18"/>
          <w:szCs w:val="18"/>
        </w:rPr>
        <w:t xml:space="preserve"> weryfikacji poprawności i</w:t>
      </w:r>
      <w:r>
        <w:rPr>
          <w:rFonts w:ascii="Verdana" w:hAnsi="Verdana"/>
          <w:sz w:val="18"/>
          <w:szCs w:val="18"/>
        </w:rPr>
        <w:t xml:space="preserve"> aktualizacji danych  </w:t>
      </w:r>
      <w:r w:rsidR="009E786A">
        <w:rPr>
          <w:rFonts w:ascii="Verdana" w:hAnsi="Verdana"/>
          <w:sz w:val="18"/>
          <w:szCs w:val="18"/>
        </w:rPr>
        <w:br/>
      </w:r>
      <w:r>
        <w:rPr>
          <w:rFonts w:ascii="Verdana" w:hAnsi="Verdana"/>
          <w:sz w:val="18"/>
          <w:szCs w:val="18"/>
        </w:rPr>
        <w:t>w przypadku ich zmiany przed rozpoczęciem wypełniania wniosku.</w:t>
      </w:r>
    </w:p>
    <w:p w:rsidR="008B5318" w:rsidRPr="00DD068D" w:rsidRDefault="008B5318" w:rsidP="00DD068D">
      <w:pPr>
        <w:pStyle w:val="Default"/>
        <w:spacing w:line="276" w:lineRule="auto"/>
        <w:jc w:val="both"/>
        <w:rPr>
          <w:rFonts w:ascii="Verdana" w:hAnsi="Verdana"/>
          <w:b/>
          <w:sz w:val="18"/>
          <w:szCs w:val="18"/>
        </w:rPr>
      </w:pPr>
    </w:p>
    <w:p w:rsidR="008B5318"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A.1.2. Dane teleadresowe podmiotu </w:t>
      </w:r>
    </w:p>
    <w:p w:rsidR="009E2D28" w:rsidRPr="00DD068D" w:rsidRDefault="00C00999" w:rsidP="00DD068D">
      <w:pPr>
        <w:pStyle w:val="Default"/>
        <w:spacing w:line="276" w:lineRule="auto"/>
        <w:jc w:val="both"/>
        <w:rPr>
          <w:rFonts w:ascii="Verdana" w:hAnsi="Verdana"/>
          <w:sz w:val="18"/>
          <w:szCs w:val="18"/>
        </w:rPr>
      </w:pPr>
      <w:r>
        <w:rPr>
          <w:rFonts w:ascii="Verdana" w:hAnsi="Verdana"/>
          <w:sz w:val="18"/>
          <w:szCs w:val="18"/>
        </w:rPr>
        <w:t>Dane pobierane są automatycznie na podstawie informacji wskazanych w zakładce „Dane beneficjenta”. Należy pamiętać o aktualizacji danych  w przypadku ich zmiany przed rozpoczęciem wypełniania wniosku.</w:t>
      </w:r>
    </w:p>
    <w:p w:rsidR="008B5318" w:rsidRPr="00DD068D" w:rsidRDefault="008B5318" w:rsidP="00DD068D">
      <w:pPr>
        <w:pStyle w:val="Default"/>
        <w:spacing w:line="276" w:lineRule="auto"/>
        <w:jc w:val="both"/>
        <w:rPr>
          <w:rFonts w:ascii="Verdana" w:hAnsi="Verdana"/>
          <w:sz w:val="18"/>
          <w:szCs w:val="18"/>
        </w:rPr>
      </w:pPr>
    </w:p>
    <w:p w:rsidR="008B5318" w:rsidRPr="00DD068D" w:rsidRDefault="00C00999" w:rsidP="00DD068D">
      <w:pPr>
        <w:pStyle w:val="Default"/>
        <w:spacing w:line="276" w:lineRule="auto"/>
        <w:jc w:val="both"/>
        <w:rPr>
          <w:rFonts w:ascii="Verdana" w:hAnsi="Verdana"/>
          <w:sz w:val="18"/>
          <w:szCs w:val="18"/>
        </w:rPr>
      </w:pPr>
      <w:r>
        <w:rPr>
          <w:rFonts w:ascii="Verdana" w:hAnsi="Verdana"/>
          <w:b/>
          <w:sz w:val="18"/>
          <w:szCs w:val="18"/>
        </w:rPr>
        <w:t>A.1.3. Możliwość odzyskania podatku VAT w projekcie</w:t>
      </w:r>
      <w:r>
        <w:rPr>
          <w:rFonts w:ascii="Verdana" w:hAnsi="Verdana"/>
          <w:sz w:val="18"/>
          <w:szCs w:val="18"/>
        </w:rPr>
        <w:t xml:space="preserve"> </w:t>
      </w:r>
    </w:p>
    <w:p w:rsidR="002D51F0"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punkcie tym Wnioskodawca odpowiada na pytanie „Czy podmiot ma możliwość odzyskania </w:t>
      </w:r>
      <w:r w:rsidR="0087729E" w:rsidRPr="00DD068D">
        <w:rPr>
          <w:rFonts w:ascii="Verdana" w:hAnsi="Verdana"/>
          <w:sz w:val="18"/>
          <w:szCs w:val="18"/>
        </w:rPr>
        <w:t xml:space="preserve">podatku VAT w projekcie? Możliwe do wyboru opcje to „tak/nie/częściowo”. Biorąc pod uwagę, </w:t>
      </w:r>
      <w:r w:rsidR="00EA3708">
        <w:rPr>
          <w:rFonts w:ascii="Verdana" w:hAnsi="Verdana"/>
          <w:sz w:val="18"/>
          <w:szCs w:val="18"/>
        </w:rPr>
        <w:br/>
      </w:r>
      <w:r w:rsidR="0087729E" w:rsidRPr="00DD068D">
        <w:rPr>
          <w:rFonts w:ascii="Verdana" w:hAnsi="Verdana"/>
          <w:sz w:val="18"/>
          <w:szCs w:val="18"/>
        </w:rPr>
        <w:t xml:space="preserve">iż podatek VAT w przypadku Działania </w:t>
      </w:r>
      <w:r w:rsidR="001A6AA1" w:rsidRPr="00DD068D">
        <w:rPr>
          <w:rFonts w:ascii="Verdana" w:hAnsi="Verdana"/>
          <w:sz w:val="18"/>
          <w:szCs w:val="18"/>
        </w:rPr>
        <w:t>1</w:t>
      </w:r>
      <w:r w:rsidR="0087729E" w:rsidRPr="00DD068D">
        <w:rPr>
          <w:rFonts w:ascii="Verdana" w:hAnsi="Verdana"/>
          <w:sz w:val="18"/>
          <w:szCs w:val="18"/>
        </w:rPr>
        <w:t xml:space="preserve">.2 jest kosztem </w:t>
      </w:r>
      <w:proofErr w:type="spellStart"/>
      <w:r w:rsidR="0087729E" w:rsidRPr="00DD068D">
        <w:rPr>
          <w:rFonts w:ascii="Verdana" w:hAnsi="Verdana"/>
          <w:sz w:val="18"/>
          <w:szCs w:val="18"/>
        </w:rPr>
        <w:t>niekwalifikowalnym</w:t>
      </w:r>
      <w:proofErr w:type="spellEnd"/>
      <w:r w:rsidR="0087729E" w:rsidRPr="00DD068D">
        <w:rPr>
          <w:rFonts w:ascii="Verdana" w:hAnsi="Verdana"/>
          <w:sz w:val="18"/>
          <w:szCs w:val="18"/>
        </w:rPr>
        <w:t>, w polu „Uzasadnienie” należy wpisać „nie dotyczy”.</w:t>
      </w:r>
    </w:p>
    <w:p w:rsidR="00411AE3" w:rsidRPr="00DD068D" w:rsidRDefault="00411AE3" w:rsidP="00DD068D">
      <w:pPr>
        <w:pStyle w:val="Default"/>
        <w:spacing w:line="276" w:lineRule="auto"/>
        <w:jc w:val="both"/>
        <w:rPr>
          <w:rFonts w:ascii="Verdana" w:hAnsi="Verdana"/>
          <w:sz w:val="18"/>
          <w:szCs w:val="18"/>
        </w:rPr>
      </w:pPr>
    </w:p>
    <w:p w:rsidR="00411AE3" w:rsidRPr="00DD068D" w:rsidRDefault="00C00999" w:rsidP="00DD068D">
      <w:pPr>
        <w:pStyle w:val="Default"/>
        <w:spacing w:line="276" w:lineRule="auto"/>
        <w:jc w:val="both"/>
        <w:rPr>
          <w:rFonts w:ascii="Verdana" w:hAnsi="Verdana"/>
          <w:sz w:val="18"/>
          <w:szCs w:val="18"/>
        </w:rPr>
      </w:pPr>
      <w:r>
        <w:rPr>
          <w:rFonts w:ascii="Verdana" w:hAnsi="Verdana"/>
          <w:b/>
          <w:sz w:val="18"/>
          <w:szCs w:val="18"/>
        </w:rPr>
        <w:t>A.2</w:t>
      </w:r>
      <w:r w:rsidR="00EA3708">
        <w:rPr>
          <w:rFonts w:ascii="Verdana" w:hAnsi="Verdana"/>
          <w:b/>
          <w:sz w:val="18"/>
          <w:szCs w:val="18"/>
        </w:rPr>
        <w:t xml:space="preserve">. </w:t>
      </w:r>
      <w:r w:rsidR="0087729E" w:rsidRPr="00DD068D">
        <w:rPr>
          <w:rFonts w:ascii="Verdana" w:hAnsi="Verdana"/>
          <w:b/>
          <w:sz w:val="18"/>
          <w:szCs w:val="18"/>
        </w:rPr>
        <w:t>-</w:t>
      </w:r>
      <w:r w:rsidR="00EA3708">
        <w:rPr>
          <w:rFonts w:ascii="Verdana" w:hAnsi="Verdana"/>
          <w:b/>
          <w:sz w:val="18"/>
          <w:szCs w:val="18"/>
        </w:rPr>
        <w:t xml:space="preserve"> </w:t>
      </w:r>
      <w:r w:rsidR="0087729E" w:rsidRPr="00DD068D">
        <w:rPr>
          <w:rFonts w:ascii="Verdana" w:hAnsi="Verdana"/>
          <w:b/>
          <w:sz w:val="18"/>
          <w:szCs w:val="18"/>
        </w:rPr>
        <w:t>A.5</w:t>
      </w:r>
      <w:r w:rsidR="00EA3708">
        <w:rPr>
          <w:rFonts w:ascii="Verdana" w:hAnsi="Verdana"/>
          <w:b/>
          <w:sz w:val="18"/>
          <w:szCs w:val="18"/>
        </w:rPr>
        <w:t>.</w:t>
      </w:r>
      <w:r w:rsidR="0087729E" w:rsidRPr="00DD068D">
        <w:rPr>
          <w:rFonts w:ascii="Verdana" w:hAnsi="Verdana"/>
          <w:b/>
          <w:sz w:val="18"/>
          <w:szCs w:val="18"/>
        </w:rPr>
        <w:t xml:space="preserve">  Partnerstwo w ramach projektu</w:t>
      </w:r>
      <w:r w:rsidR="0087729E" w:rsidRPr="00DD068D">
        <w:rPr>
          <w:rFonts w:ascii="Verdana" w:hAnsi="Verdana"/>
          <w:sz w:val="18"/>
          <w:szCs w:val="18"/>
        </w:rPr>
        <w:t xml:space="preserve"> – punkty nieaktywne.</w:t>
      </w:r>
    </w:p>
    <w:p w:rsidR="00411AE3" w:rsidRPr="00DD068D" w:rsidRDefault="008D346A" w:rsidP="00DD068D">
      <w:pPr>
        <w:pStyle w:val="Default"/>
        <w:tabs>
          <w:tab w:val="left" w:pos="2948"/>
        </w:tabs>
        <w:spacing w:line="276" w:lineRule="auto"/>
        <w:jc w:val="both"/>
        <w:rPr>
          <w:rFonts w:ascii="Verdana" w:hAnsi="Verdana"/>
          <w:sz w:val="18"/>
          <w:szCs w:val="18"/>
        </w:rPr>
      </w:pPr>
      <w:r w:rsidRPr="00DD068D">
        <w:rPr>
          <w:rFonts w:ascii="Verdana" w:hAnsi="Verdana"/>
          <w:sz w:val="18"/>
          <w:szCs w:val="18"/>
        </w:rPr>
        <w:tab/>
      </w:r>
    </w:p>
    <w:p w:rsidR="00411AE3"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A.6</w:t>
      </w:r>
      <w:r w:rsidR="00EA3708">
        <w:rPr>
          <w:rFonts w:ascii="Verdana" w:hAnsi="Verdana"/>
          <w:b/>
          <w:sz w:val="18"/>
          <w:szCs w:val="18"/>
        </w:rPr>
        <w:t>.</w:t>
      </w:r>
      <w:r w:rsidRPr="00DD068D">
        <w:rPr>
          <w:rFonts w:ascii="Verdana" w:hAnsi="Verdana"/>
          <w:b/>
          <w:sz w:val="18"/>
          <w:szCs w:val="18"/>
        </w:rPr>
        <w:t xml:space="preserve"> Dane stosowane do określenia statusu przedsiębiorstwa</w:t>
      </w:r>
    </w:p>
    <w:p w:rsidR="00411AE3"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lastRenderedPageBreak/>
        <w:t>Posiadany status</w:t>
      </w:r>
      <w:r w:rsidRPr="00DD068D">
        <w:rPr>
          <w:rFonts w:ascii="Verdana" w:hAnsi="Verdana"/>
          <w:sz w:val="18"/>
          <w:szCs w:val="18"/>
        </w:rPr>
        <w:t xml:space="preserve"> - należy wybrać z „listy</w:t>
      </w:r>
      <w:r w:rsidR="00A416BF" w:rsidRPr="00DD068D">
        <w:rPr>
          <w:rFonts w:ascii="Verdana" w:hAnsi="Verdana"/>
          <w:sz w:val="18"/>
          <w:szCs w:val="18"/>
        </w:rPr>
        <w:t xml:space="preserve"> do wyboru</w:t>
      </w:r>
      <w:r w:rsidRPr="00DD068D">
        <w:rPr>
          <w:rFonts w:ascii="Verdana" w:hAnsi="Verdana"/>
          <w:sz w:val="18"/>
          <w:szCs w:val="18"/>
        </w:rPr>
        <w:t xml:space="preserve">” właściwy status przedsiębiorcy. Status należy określić zgodnie z Załącznikiem nr 1 do Rozporządzenia Komisji (WE) NR 651/2014 z dnia 17 czerwca 2014 r. uznającym niektóre rodzaje pomocy za zgodne z rynkiem wewnętrznym </w:t>
      </w:r>
      <w:r w:rsidR="00EA3708">
        <w:rPr>
          <w:rFonts w:ascii="Verdana" w:hAnsi="Verdana"/>
          <w:sz w:val="18"/>
          <w:szCs w:val="18"/>
        </w:rPr>
        <w:br/>
      </w:r>
      <w:r w:rsidRPr="00DD068D">
        <w:rPr>
          <w:rFonts w:ascii="Verdana" w:hAnsi="Verdana"/>
          <w:sz w:val="18"/>
          <w:szCs w:val="18"/>
        </w:rPr>
        <w:t>w zastosowaniu art. 107 i 108 Traktatu na moment złożenia wniosku o dofinansowanie.</w:t>
      </w:r>
    </w:p>
    <w:p w:rsidR="00411AE3" w:rsidRPr="00DD068D" w:rsidRDefault="00411AE3" w:rsidP="00DD068D">
      <w:pPr>
        <w:pStyle w:val="Default"/>
        <w:spacing w:line="276" w:lineRule="auto"/>
        <w:jc w:val="both"/>
        <w:rPr>
          <w:rFonts w:ascii="Verdana" w:hAnsi="Verdana"/>
          <w:sz w:val="18"/>
          <w:szCs w:val="18"/>
        </w:rPr>
      </w:pPr>
    </w:p>
    <w:p w:rsidR="00411AE3" w:rsidRPr="00DD068D" w:rsidRDefault="0087729E" w:rsidP="0090321A">
      <w:pPr>
        <w:pStyle w:val="Default"/>
        <w:numPr>
          <w:ilvl w:val="1"/>
          <w:numId w:val="12"/>
        </w:numPr>
        <w:tabs>
          <w:tab w:val="clear" w:pos="1440"/>
        </w:tabs>
        <w:spacing w:line="276" w:lineRule="auto"/>
        <w:ind w:left="874" w:hanging="590"/>
        <w:jc w:val="both"/>
        <w:rPr>
          <w:rFonts w:ascii="Verdana" w:hAnsi="Verdana"/>
          <w:sz w:val="18"/>
          <w:szCs w:val="18"/>
        </w:rPr>
      </w:pPr>
      <w:proofErr w:type="spellStart"/>
      <w:r w:rsidRPr="00DD068D">
        <w:rPr>
          <w:rFonts w:ascii="Verdana" w:hAnsi="Verdana"/>
          <w:b/>
          <w:sz w:val="18"/>
          <w:szCs w:val="18"/>
        </w:rPr>
        <w:t>Mikroprzedsiębiorstwo</w:t>
      </w:r>
      <w:proofErr w:type="spellEnd"/>
      <w:r w:rsidRPr="00DD068D">
        <w:rPr>
          <w:rFonts w:ascii="Verdana" w:hAnsi="Verdana"/>
          <w:sz w:val="18"/>
          <w:szCs w:val="18"/>
        </w:rPr>
        <w:t xml:space="preserve"> - przedsiębiorstwo, które zatrudnia mniej niż 10 pracowników </w:t>
      </w:r>
      <w:r w:rsidRPr="00DD068D">
        <w:rPr>
          <w:rFonts w:ascii="Verdana" w:hAnsi="Verdana"/>
          <w:sz w:val="18"/>
          <w:szCs w:val="18"/>
        </w:rPr>
        <w:br/>
        <w:t xml:space="preserve">i którego roczny obrót lub roczna suma bilansowa </w:t>
      </w:r>
      <w:r w:rsidR="00EA3708">
        <w:rPr>
          <w:rFonts w:ascii="Verdana" w:hAnsi="Verdana"/>
          <w:sz w:val="18"/>
          <w:szCs w:val="18"/>
        </w:rPr>
        <w:t>nie przekracza 2 milionów euro.</w:t>
      </w:r>
    </w:p>
    <w:p w:rsidR="00411AE3" w:rsidRPr="00DD068D" w:rsidRDefault="0087729E" w:rsidP="0090321A">
      <w:pPr>
        <w:pStyle w:val="Default"/>
        <w:numPr>
          <w:ilvl w:val="1"/>
          <w:numId w:val="12"/>
        </w:numPr>
        <w:tabs>
          <w:tab w:val="clear" w:pos="1440"/>
        </w:tabs>
        <w:spacing w:line="276" w:lineRule="auto"/>
        <w:ind w:left="874" w:hanging="590"/>
        <w:jc w:val="both"/>
        <w:rPr>
          <w:rFonts w:ascii="Verdana" w:hAnsi="Verdana"/>
          <w:sz w:val="18"/>
          <w:szCs w:val="18"/>
        </w:rPr>
      </w:pPr>
      <w:r w:rsidRPr="00DD068D">
        <w:rPr>
          <w:rFonts w:ascii="Verdana" w:hAnsi="Verdana"/>
          <w:b/>
          <w:sz w:val="18"/>
          <w:szCs w:val="18"/>
        </w:rPr>
        <w:t>Małe przedsiębiorstwo</w:t>
      </w:r>
      <w:r w:rsidRPr="00DD068D">
        <w:rPr>
          <w:rFonts w:ascii="Verdana" w:hAnsi="Verdana"/>
          <w:sz w:val="18"/>
          <w:szCs w:val="18"/>
        </w:rPr>
        <w:t xml:space="preserve"> - przedsiębiorstwo, które zatrudnia mniej niż 50 pracowników </w:t>
      </w:r>
      <w:r w:rsidRPr="00DD068D">
        <w:rPr>
          <w:rFonts w:ascii="Verdana" w:hAnsi="Verdana"/>
          <w:sz w:val="18"/>
          <w:szCs w:val="18"/>
        </w:rPr>
        <w:br/>
        <w:t>i którego roczny obrót lub roczna suma bilansowa n</w:t>
      </w:r>
      <w:r w:rsidR="00EA3708">
        <w:rPr>
          <w:rFonts w:ascii="Verdana" w:hAnsi="Verdana"/>
          <w:sz w:val="18"/>
          <w:szCs w:val="18"/>
        </w:rPr>
        <w:t>ie przekracza 10 milionów euro.</w:t>
      </w:r>
    </w:p>
    <w:p w:rsidR="008E0781" w:rsidRDefault="0087729E" w:rsidP="0090321A">
      <w:pPr>
        <w:pStyle w:val="Default"/>
        <w:numPr>
          <w:ilvl w:val="1"/>
          <w:numId w:val="12"/>
        </w:numPr>
        <w:tabs>
          <w:tab w:val="clear" w:pos="1440"/>
        </w:tabs>
        <w:spacing w:line="276" w:lineRule="auto"/>
        <w:ind w:left="874" w:hanging="590"/>
        <w:jc w:val="both"/>
        <w:rPr>
          <w:rFonts w:ascii="Verdana" w:hAnsi="Verdana"/>
          <w:sz w:val="18"/>
          <w:szCs w:val="18"/>
        </w:rPr>
      </w:pPr>
      <w:r w:rsidRPr="00DD068D">
        <w:rPr>
          <w:rFonts w:ascii="Verdana" w:hAnsi="Verdana"/>
          <w:b/>
          <w:sz w:val="18"/>
          <w:szCs w:val="18"/>
        </w:rPr>
        <w:t>Średnie przedsiębiorstwo</w:t>
      </w:r>
      <w:r w:rsidRPr="00DD068D">
        <w:rPr>
          <w:rFonts w:ascii="Verdana" w:hAnsi="Verdana"/>
          <w:sz w:val="18"/>
          <w:szCs w:val="18"/>
        </w:rPr>
        <w:t xml:space="preserve"> - przedsiębiorstwo, które zatrudnia mniej niż 250 pracowników </w:t>
      </w:r>
      <w:r w:rsidRPr="00DD068D">
        <w:rPr>
          <w:rFonts w:ascii="Verdana" w:hAnsi="Verdana"/>
          <w:sz w:val="18"/>
          <w:szCs w:val="18"/>
        </w:rPr>
        <w:br/>
        <w:t xml:space="preserve">i którego roczny obrót nie przekracza 50 milionów euro lub roczna suma bilansowa nie przekracza 43 milinów euro. </w:t>
      </w:r>
    </w:p>
    <w:p w:rsidR="008E0781" w:rsidRPr="008E0781" w:rsidRDefault="008E0781" w:rsidP="0090321A">
      <w:pPr>
        <w:pStyle w:val="Default"/>
        <w:numPr>
          <w:ilvl w:val="1"/>
          <w:numId w:val="12"/>
        </w:numPr>
        <w:tabs>
          <w:tab w:val="clear" w:pos="1440"/>
        </w:tabs>
        <w:spacing w:line="276" w:lineRule="auto"/>
        <w:ind w:left="874" w:hanging="590"/>
        <w:jc w:val="both"/>
        <w:rPr>
          <w:rFonts w:ascii="Verdana" w:hAnsi="Verdana"/>
          <w:sz w:val="18"/>
          <w:szCs w:val="18"/>
        </w:rPr>
      </w:pPr>
      <w:r w:rsidRPr="008E0781">
        <w:rPr>
          <w:rFonts w:ascii="Verdana" w:hAnsi="Verdana"/>
          <w:b/>
          <w:sz w:val="18"/>
          <w:szCs w:val="18"/>
        </w:rPr>
        <w:t xml:space="preserve">Przedsiębiorstwo inne niż wskazane w </w:t>
      </w:r>
      <w:proofErr w:type="spellStart"/>
      <w:r w:rsidRPr="008E0781">
        <w:rPr>
          <w:rFonts w:ascii="Verdana" w:hAnsi="Verdana"/>
          <w:b/>
          <w:sz w:val="18"/>
          <w:szCs w:val="18"/>
        </w:rPr>
        <w:t>pkt</w:t>
      </w:r>
      <w:proofErr w:type="spellEnd"/>
      <w:r w:rsidRPr="008E0781">
        <w:rPr>
          <w:rFonts w:ascii="Verdana" w:hAnsi="Verdana"/>
          <w:b/>
          <w:sz w:val="18"/>
          <w:szCs w:val="18"/>
        </w:rPr>
        <w:t xml:space="preserve"> 1-3 (duże przedsiębiorstwo)  - </w:t>
      </w:r>
      <w:r w:rsidRPr="008E0781">
        <w:rPr>
          <w:rFonts w:ascii="Verdana" w:hAnsi="Verdana"/>
          <w:sz w:val="18"/>
          <w:szCs w:val="18"/>
        </w:rPr>
        <w:t>przedsiębiorstwo niemieszczące się w w/w definicjach mikro, małego i średniego przedsiębiorstwa.</w:t>
      </w:r>
    </w:p>
    <w:p w:rsidR="00411AE3" w:rsidRPr="00DD068D" w:rsidRDefault="00411AE3" w:rsidP="00DD068D">
      <w:pPr>
        <w:pStyle w:val="Default"/>
        <w:spacing w:line="276" w:lineRule="auto"/>
        <w:jc w:val="both"/>
        <w:rPr>
          <w:rFonts w:ascii="Verdana" w:hAnsi="Verdana"/>
          <w:sz w:val="18"/>
          <w:szCs w:val="18"/>
        </w:rPr>
      </w:pPr>
    </w:p>
    <w:p w:rsidR="00411AE3" w:rsidRPr="00DD068D" w:rsidRDefault="00C00999" w:rsidP="00DD068D">
      <w:pPr>
        <w:pStyle w:val="Default"/>
        <w:spacing w:line="276" w:lineRule="auto"/>
        <w:jc w:val="both"/>
        <w:rPr>
          <w:rFonts w:ascii="Verdana" w:hAnsi="Verdana"/>
          <w:sz w:val="18"/>
          <w:szCs w:val="18"/>
        </w:rPr>
      </w:pPr>
      <w:r>
        <w:rPr>
          <w:rFonts w:ascii="Verdana" w:hAnsi="Verdana"/>
          <w:b/>
          <w:sz w:val="18"/>
          <w:szCs w:val="18"/>
        </w:rPr>
        <w:t>Czy jest przedsiębiorstwem samodzielnym/niezależnym?</w:t>
      </w:r>
      <w:r>
        <w:rPr>
          <w:rFonts w:ascii="Verdana" w:hAnsi="Verdana"/>
          <w:sz w:val="18"/>
          <w:szCs w:val="18"/>
        </w:rPr>
        <w:t xml:space="preserve"> Ważną kwestią przy ustalaniu statusu Wnioskodawcy jest także kwestia jego pozostawania w relacji przedsiębiorstw/podmiotów partnerskich/powiązanych. W sytuacji, gdy Wnioskodawca pozostaje w relacji przedsiębiorstw/</w:t>
      </w:r>
      <w:r w:rsidR="00042FC7">
        <w:rPr>
          <w:rFonts w:ascii="Verdana" w:hAnsi="Verdana"/>
          <w:sz w:val="18"/>
          <w:szCs w:val="18"/>
        </w:rPr>
        <w:t xml:space="preserve"> </w:t>
      </w:r>
      <w:r w:rsidR="0087729E" w:rsidRPr="00DD068D">
        <w:rPr>
          <w:rFonts w:ascii="Verdana" w:hAnsi="Verdana"/>
          <w:sz w:val="18"/>
          <w:szCs w:val="18"/>
        </w:rPr>
        <w:t>podmiotów powiązanych/partnerskich przy określeniu statusu uwzględnia się także odpowiednie dane dotyczące zatrudnienia oraz dane finansowe przedsiębiorstw/podmiotów partnerskich/</w:t>
      </w:r>
      <w:r w:rsidR="00042FC7">
        <w:rPr>
          <w:rFonts w:ascii="Verdana" w:hAnsi="Verdana"/>
          <w:sz w:val="18"/>
          <w:szCs w:val="18"/>
        </w:rPr>
        <w:t xml:space="preserve"> </w:t>
      </w:r>
      <w:r w:rsidR="0087729E" w:rsidRPr="00DD068D">
        <w:rPr>
          <w:rFonts w:ascii="Verdana" w:hAnsi="Verdana"/>
          <w:sz w:val="18"/>
          <w:szCs w:val="18"/>
        </w:rPr>
        <w:t>powiązanych. W załączniku nr 1 do Rozporządzenia Komisji nr 651/2014, o którym mowa wyżej, znajdują się wszystkie niezbędne informacje na temat sposobu ustalania statusu przedsiębiorstwa.</w:t>
      </w:r>
    </w:p>
    <w:p w:rsidR="001D769D"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zaznaczenia opcji „nie” należy wypełnić właściwą tabelę: </w:t>
      </w:r>
      <w:r>
        <w:rPr>
          <w:rFonts w:ascii="Verdana" w:hAnsi="Verdana"/>
          <w:b/>
          <w:sz w:val="18"/>
          <w:szCs w:val="18"/>
        </w:rPr>
        <w:t>„Pozostaje w relacji przedsiębiorstw/podmiotów partnerskich z:”</w:t>
      </w:r>
      <w:r>
        <w:rPr>
          <w:rFonts w:ascii="Verdana" w:hAnsi="Verdana"/>
          <w:sz w:val="18"/>
          <w:szCs w:val="18"/>
        </w:rPr>
        <w:t xml:space="preserve"> lub/oraz </w:t>
      </w:r>
      <w:r w:rsidR="00042FC7">
        <w:rPr>
          <w:rFonts w:ascii="Verdana" w:hAnsi="Verdana"/>
          <w:b/>
          <w:sz w:val="18"/>
          <w:szCs w:val="18"/>
        </w:rPr>
        <w:t xml:space="preserve">„Pozostaje w relacji </w:t>
      </w:r>
      <w:r w:rsidR="001D769D" w:rsidRPr="00DD068D">
        <w:rPr>
          <w:rFonts w:ascii="Verdana" w:hAnsi="Verdana"/>
          <w:b/>
          <w:sz w:val="18"/>
          <w:szCs w:val="18"/>
        </w:rPr>
        <w:t>przedsiębiorstw/podmiotów powiązanych z:”</w:t>
      </w:r>
      <w:r w:rsidR="001D769D" w:rsidRPr="00DD068D">
        <w:rPr>
          <w:rFonts w:ascii="Verdana" w:hAnsi="Verdana"/>
          <w:sz w:val="18"/>
          <w:szCs w:val="18"/>
        </w:rPr>
        <w:t xml:space="preserve"> poprzez wskazanie nazwy przedsiębiorstwa – podmiotu partnerskiego/powiązanego, podanie numeru NIP oraz REGON tych przedsiębiorstw.</w:t>
      </w:r>
      <w:r w:rsidR="00596458" w:rsidRPr="00DD068D">
        <w:rPr>
          <w:rFonts w:ascii="Verdana" w:hAnsi="Verdana"/>
          <w:sz w:val="18"/>
          <w:szCs w:val="18"/>
        </w:rPr>
        <w:t xml:space="preserve"> </w:t>
      </w:r>
      <w:r w:rsidR="00EA3708">
        <w:rPr>
          <w:rFonts w:ascii="Verdana" w:hAnsi="Verdana"/>
          <w:sz w:val="18"/>
          <w:szCs w:val="18"/>
        </w:rPr>
        <w:br/>
      </w:r>
      <w:r w:rsidR="00393A97" w:rsidRPr="00DD068D">
        <w:rPr>
          <w:rFonts w:ascii="Verdana" w:hAnsi="Verdana"/>
          <w:sz w:val="18"/>
          <w:szCs w:val="18"/>
        </w:rPr>
        <w:t>W przypadku gdy Wnioskodawca pozostaje w relacji partnerskiej/powiązanej z pomiotem zagranicznym, wówczas w polach NIP i REGON należy wpisać wartości zerowe, natomiast przy nazwie przedsiębiorstwa należy podać jego numer identyfikacyjny.</w:t>
      </w:r>
    </w:p>
    <w:p w:rsidR="001D769D"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Aby wpisać dane przedsiębiorstw partnerskich/powiązanych należy </w:t>
      </w:r>
      <w:r w:rsidR="008E0781">
        <w:rPr>
          <w:rFonts w:ascii="Verdana" w:hAnsi="Verdana"/>
          <w:sz w:val="18"/>
          <w:szCs w:val="18"/>
        </w:rPr>
        <w:t>użyć funkcji</w:t>
      </w:r>
      <w:r>
        <w:rPr>
          <w:rFonts w:ascii="Verdana" w:hAnsi="Verdana"/>
          <w:sz w:val="18"/>
          <w:szCs w:val="18"/>
        </w:rPr>
        <w:t xml:space="preserve"> DODAJ NOWĄ POZYCJĘ</w:t>
      </w:r>
      <w:r w:rsidR="001D769D" w:rsidRPr="00DD068D">
        <w:rPr>
          <w:rFonts w:ascii="Verdana" w:hAnsi="Verdana"/>
          <w:sz w:val="18"/>
          <w:szCs w:val="18"/>
        </w:rPr>
        <w:t>.</w:t>
      </w:r>
    </w:p>
    <w:p w:rsidR="00411AE3" w:rsidRPr="00DD068D" w:rsidRDefault="00411AE3" w:rsidP="00DD068D">
      <w:pPr>
        <w:pStyle w:val="Default"/>
        <w:spacing w:line="276" w:lineRule="auto"/>
        <w:jc w:val="both"/>
        <w:rPr>
          <w:rFonts w:ascii="Verdana" w:hAnsi="Verdana"/>
          <w:sz w:val="18"/>
          <w:szCs w:val="18"/>
        </w:rPr>
      </w:pP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Za „przedsiębiorstwa partnerskie” uważa się przedsiębiorstwa:</w:t>
      </w: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 xml:space="preserve">które </w:t>
      </w:r>
      <w:r>
        <w:rPr>
          <w:rFonts w:ascii="Verdana" w:hAnsi="Verdana"/>
          <w:sz w:val="18"/>
          <w:szCs w:val="18"/>
        </w:rPr>
        <w:t xml:space="preserve">nie są przedsiębiorstwami powiązanymi i między którymi zachodzi taka zależność, że jedno przedsiębiorstwo </w:t>
      </w:r>
      <w:r w:rsidRPr="00C32AB6">
        <w:rPr>
          <w:rFonts w:ascii="Verdana" w:hAnsi="Verdana"/>
          <w:sz w:val="18"/>
          <w:szCs w:val="18"/>
        </w:rPr>
        <w:t xml:space="preserve">posiada samodzielnie lub wspólnie z jednym lub kilkoma przedsiębiorstwami powiązanymi 25 % lub więcej kapitału lub praw głosu w </w:t>
      </w:r>
      <w:r>
        <w:rPr>
          <w:rFonts w:ascii="Verdana" w:hAnsi="Verdana"/>
          <w:sz w:val="18"/>
          <w:szCs w:val="18"/>
        </w:rPr>
        <w:t xml:space="preserve">drugim </w:t>
      </w:r>
      <w:r w:rsidRPr="00C32AB6">
        <w:rPr>
          <w:rFonts w:ascii="Verdana" w:hAnsi="Verdana"/>
          <w:sz w:val="18"/>
          <w:szCs w:val="18"/>
        </w:rPr>
        <w:t>przedsiębiorstwie.</w:t>
      </w: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Gdy wartość procentu odnosząca się do kapitału lub praw głosu jest różna, należy zastosować wartość wyższą.</w:t>
      </w: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Przedsiębiorstwami partnerskimi będą więc wszystkie przedsiębiorstwa, które nie zostały zakwalifikowane jako przedsiębiorstwa powiązane i które pozostają w następującym wzajemnym związku: przedsiębiorstwo (typu „</w:t>
      </w:r>
      <w:proofErr w:type="spellStart"/>
      <w:r w:rsidRPr="00C32AB6">
        <w:rPr>
          <w:rFonts w:ascii="Verdana" w:hAnsi="Verdana"/>
          <w:sz w:val="18"/>
          <w:szCs w:val="18"/>
        </w:rPr>
        <w:t>upstream</w:t>
      </w:r>
      <w:proofErr w:type="spellEnd"/>
      <w:r w:rsidRPr="00C32AB6">
        <w:rPr>
          <w:rFonts w:ascii="Verdana" w:hAnsi="Verdana"/>
          <w:sz w:val="18"/>
          <w:szCs w:val="18"/>
        </w:rPr>
        <w:t xml:space="preserve">”) posiada, samodzielnie lub wspólnie </w:t>
      </w:r>
      <w:r w:rsidR="00E15BB2">
        <w:rPr>
          <w:rFonts w:ascii="Verdana" w:hAnsi="Verdana"/>
          <w:sz w:val="18"/>
          <w:szCs w:val="18"/>
        </w:rPr>
        <w:br/>
      </w:r>
      <w:r w:rsidRPr="00C32AB6">
        <w:rPr>
          <w:rFonts w:ascii="Verdana" w:hAnsi="Verdana"/>
          <w:sz w:val="18"/>
          <w:szCs w:val="18"/>
        </w:rPr>
        <w:t>z jednym lub kilkoma przedsiębiorstwami powiązanymi, 25% lub więcej kapitału lub praw głosu drugiego przedsiębiorstwa (przedsiębiorstwa typu „</w:t>
      </w:r>
      <w:proofErr w:type="spellStart"/>
      <w:r w:rsidRPr="00C32AB6">
        <w:rPr>
          <w:rFonts w:ascii="Verdana" w:hAnsi="Verdana"/>
          <w:sz w:val="18"/>
          <w:szCs w:val="18"/>
        </w:rPr>
        <w:t>downstream</w:t>
      </w:r>
      <w:proofErr w:type="spellEnd"/>
      <w:r w:rsidRPr="00C32AB6">
        <w:rPr>
          <w:rFonts w:ascii="Verdana" w:hAnsi="Verdana"/>
          <w:sz w:val="18"/>
          <w:szCs w:val="18"/>
        </w:rPr>
        <w:t>”).</w:t>
      </w:r>
    </w:p>
    <w:p w:rsidR="00CF47B4" w:rsidRPr="00C32AB6" w:rsidRDefault="00CF47B4" w:rsidP="00CF47B4">
      <w:pPr>
        <w:pStyle w:val="Default"/>
        <w:ind w:left="360"/>
        <w:jc w:val="both"/>
        <w:rPr>
          <w:rFonts w:ascii="Verdana" w:hAnsi="Verdana"/>
          <w:sz w:val="18"/>
          <w:szCs w:val="18"/>
        </w:rPr>
      </w:pP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Uwaga! Uznaje się jednak za przedsiębiorstwa samodzielne</w:t>
      </w:r>
      <w:r>
        <w:rPr>
          <w:rFonts w:ascii="Verdana" w:hAnsi="Verdana"/>
          <w:sz w:val="18"/>
          <w:szCs w:val="18"/>
        </w:rPr>
        <w:t xml:space="preserve"> te</w:t>
      </w:r>
      <w:r w:rsidRPr="00C32AB6">
        <w:rPr>
          <w:rFonts w:ascii="Verdana" w:hAnsi="Verdana"/>
          <w:sz w:val="18"/>
          <w:szCs w:val="18"/>
        </w:rPr>
        <w:t xml:space="preserve">, w których wartość 25 % </w:t>
      </w:r>
      <w:r>
        <w:rPr>
          <w:rFonts w:ascii="Verdana" w:hAnsi="Verdana"/>
          <w:sz w:val="18"/>
          <w:szCs w:val="18"/>
        </w:rPr>
        <w:t xml:space="preserve">kapitału lub praw głosu </w:t>
      </w:r>
      <w:r w:rsidRPr="00C32AB6">
        <w:rPr>
          <w:rFonts w:ascii="Verdana" w:hAnsi="Verdana"/>
          <w:sz w:val="18"/>
          <w:szCs w:val="18"/>
        </w:rPr>
        <w:t>została osiągnięta bądź przekroczona przez podmioty będące inwestorami</w:t>
      </w:r>
      <w:r>
        <w:rPr>
          <w:rFonts w:ascii="Verdana" w:hAnsi="Verdana"/>
          <w:sz w:val="18"/>
          <w:szCs w:val="18"/>
        </w:rPr>
        <w:t>,</w:t>
      </w:r>
      <w:r w:rsidRPr="00C32AB6">
        <w:rPr>
          <w:rFonts w:ascii="Verdana" w:hAnsi="Verdana"/>
          <w:sz w:val="18"/>
          <w:szCs w:val="18"/>
        </w:rPr>
        <w:t xml:space="preserve"> wymienione w </w:t>
      </w:r>
      <w:proofErr w:type="spellStart"/>
      <w:r w:rsidRPr="00DC279D">
        <w:rPr>
          <w:rFonts w:ascii="Verdana" w:hAnsi="Verdana"/>
          <w:sz w:val="18"/>
          <w:szCs w:val="18"/>
        </w:rPr>
        <w:t>pkt</w:t>
      </w:r>
      <w:proofErr w:type="spellEnd"/>
      <w:r w:rsidRPr="00DC279D">
        <w:rPr>
          <w:rFonts w:ascii="Verdana" w:hAnsi="Verdana"/>
          <w:sz w:val="18"/>
          <w:szCs w:val="18"/>
        </w:rPr>
        <w:t xml:space="preserve"> </w:t>
      </w:r>
      <w:r w:rsidR="00E76796" w:rsidRPr="00DC279D">
        <w:rPr>
          <w:rFonts w:ascii="Verdana" w:hAnsi="Verdana"/>
          <w:sz w:val="18"/>
          <w:szCs w:val="18"/>
        </w:rPr>
        <w:t>2 lit a-d art. 3 Załącznika I Rozporządzenia 651/2014</w:t>
      </w:r>
      <w:r w:rsidRPr="00DC279D">
        <w:rPr>
          <w:rFonts w:ascii="Verdana" w:hAnsi="Verdana"/>
          <w:sz w:val="18"/>
          <w:szCs w:val="18"/>
        </w:rPr>
        <w:t xml:space="preserve"> (</w:t>
      </w:r>
      <w:r w:rsidRPr="00C32AB6">
        <w:rPr>
          <w:rFonts w:ascii="Verdana" w:hAnsi="Verdana"/>
          <w:sz w:val="18"/>
          <w:szCs w:val="18"/>
        </w:rPr>
        <w:t>pod warunkiem, że nie są on</w:t>
      </w:r>
      <w:r>
        <w:rPr>
          <w:rFonts w:ascii="Verdana" w:hAnsi="Verdana"/>
          <w:sz w:val="18"/>
          <w:szCs w:val="18"/>
        </w:rPr>
        <w:t>e</w:t>
      </w:r>
      <w:r w:rsidRPr="00C32AB6">
        <w:rPr>
          <w:rFonts w:ascii="Verdana" w:hAnsi="Verdana"/>
          <w:sz w:val="18"/>
          <w:szCs w:val="18"/>
        </w:rPr>
        <w:t xml:space="preserve"> powiązan</w:t>
      </w:r>
      <w:r>
        <w:rPr>
          <w:rFonts w:ascii="Verdana" w:hAnsi="Verdana"/>
          <w:sz w:val="18"/>
          <w:szCs w:val="18"/>
        </w:rPr>
        <w:t>e z danym przedsiębiorstwem</w:t>
      </w:r>
      <w:r w:rsidRPr="00C32AB6">
        <w:rPr>
          <w:rFonts w:ascii="Verdana" w:hAnsi="Verdana"/>
          <w:sz w:val="18"/>
          <w:szCs w:val="18"/>
        </w:rPr>
        <w:t>).</w:t>
      </w:r>
    </w:p>
    <w:p w:rsidR="00CF47B4" w:rsidRPr="00C32AB6" w:rsidRDefault="00CF47B4" w:rsidP="00CF47B4">
      <w:pPr>
        <w:pStyle w:val="Default"/>
        <w:ind w:left="360"/>
        <w:jc w:val="both"/>
        <w:rPr>
          <w:rFonts w:ascii="Verdana" w:hAnsi="Verdana"/>
          <w:sz w:val="18"/>
          <w:szCs w:val="18"/>
        </w:rPr>
      </w:pP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 xml:space="preserve"> „Przedsiębiorstwa powiązane” oznaczają przedsiębiorstwa, które pozostają w jednym </w:t>
      </w:r>
      <w:r w:rsidR="00E15BB2">
        <w:rPr>
          <w:rFonts w:ascii="Verdana" w:hAnsi="Verdana"/>
          <w:sz w:val="18"/>
          <w:szCs w:val="18"/>
        </w:rPr>
        <w:br/>
      </w:r>
      <w:r w:rsidRPr="00C32AB6">
        <w:rPr>
          <w:rFonts w:ascii="Verdana" w:hAnsi="Verdana"/>
          <w:sz w:val="18"/>
          <w:szCs w:val="18"/>
        </w:rPr>
        <w:t>z poniższych związków:</w:t>
      </w: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przedsiębiorstwo ma większość praw głosu w innym przedsiębiorstwie w roli udziałowca/akcjonariusza lub członka;</w:t>
      </w: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przedsiębiorstwo ma prawo wyznaczyć lub odwołać większość członków organu administracyjnego, zarządzającego lub nadzorczego innego przedsiębiorstwa;</w:t>
      </w: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lastRenderedPageBreak/>
        <w:t>przedsiębiorstwo ma prawo wywierać dominujący wpływ na inne przedsiębiorstwo na podstawie umowy zawartej z tym przedsiębiorstwem lub postanowień w jego statucie lub umowie spółki;</w:t>
      </w:r>
    </w:p>
    <w:p w:rsidR="00CF47B4" w:rsidRPr="00C32AB6" w:rsidRDefault="00CF47B4" w:rsidP="00CF47B4">
      <w:pPr>
        <w:pStyle w:val="Default"/>
        <w:ind w:left="360"/>
        <w:jc w:val="both"/>
        <w:rPr>
          <w:rFonts w:ascii="Verdana" w:hAnsi="Verdana"/>
          <w:sz w:val="18"/>
          <w:szCs w:val="18"/>
        </w:rPr>
      </w:pPr>
      <w:r w:rsidRPr="00C32AB6">
        <w:rPr>
          <w:rFonts w:ascii="Verdana" w:hAnsi="Verdana"/>
          <w:sz w:val="18"/>
          <w:szCs w:val="18"/>
        </w:rPr>
        <w:t xml:space="preserve">przedsiębiorstwo będące udziałowcem/akcjonariuszem lub członkiem innego przedsiębiorstwa kontroluje samodzielnie, na mocy umowy z innymi udziałowcami/akcjonariuszami </w:t>
      </w:r>
      <w:r w:rsidR="00E15BB2">
        <w:rPr>
          <w:rFonts w:ascii="Verdana" w:hAnsi="Verdana"/>
          <w:sz w:val="18"/>
          <w:szCs w:val="18"/>
        </w:rPr>
        <w:br/>
      </w:r>
      <w:r w:rsidRPr="00C32AB6">
        <w:rPr>
          <w:rFonts w:ascii="Verdana" w:hAnsi="Verdana"/>
          <w:sz w:val="18"/>
          <w:szCs w:val="18"/>
        </w:rPr>
        <w:t xml:space="preserve">lub członkami tego przedsiębiorstwa, większość praw głosu udziałowców/akcjonariuszy </w:t>
      </w:r>
      <w:r w:rsidR="00E15BB2">
        <w:rPr>
          <w:rFonts w:ascii="Verdana" w:hAnsi="Verdana"/>
          <w:sz w:val="18"/>
          <w:szCs w:val="18"/>
        </w:rPr>
        <w:br/>
      </w:r>
      <w:r w:rsidRPr="00C32AB6">
        <w:rPr>
          <w:rFonts w:ascii="Verdana" w:hAnsi="Verdana"/>
          <w:sz w:val="18"/>
          <w:szCs w:val="18"/>
        </w:rPr>
        <w:t>lub członków w tym przedsiębiorstwie.</w:t>
      </w:r>
    </w:p>
    <w:p w:rsidR="00CF47B4" w:rsidRDefault="00CF47B4" w:rsidP="00EA3708">
      <w:pPr>
        <w:pStyle w:val="Default"/>
        <w:spacing w:line="276" w:lineRule="auto"/>
        <w:jc w:val="both"/>
        <w:rPr>
          <w:rFonts w:ascii="Verdana" w:hAnsi="Verdana"/>
          <w:sz w:val="18"/>
          <w:szCs w:val="18"/>
        </w:rPr>
      </w:pPr>
    </w:p>
    <w:p w:rsidR="003D7A7C" w:rsidRPr="00DD068D" w:rsidRDefault="003D7A7C" w:rsidP="00DD068D">
      <w:pPr>
        <w:pStyle w:val="Default"/>
        <w:spacing w:line="276" w:lineRule="auto"/>
        <w:jc w:val="both"/>
        <w:rPr>
          <w:rFonts w:ascii="Verdana" w:hAnsi="Verdana"/>
          <w:sz w:val="18"/>
          <w:szCs w:val="18"/>
        </w:rPr>
      </w:pPr>
    </w:p>
    <w:p w:rsidR="00411AE3" w:rsidRPr="00DD068D" w:rsidRDefault="00266464" w:rsidP="00DD068D">
      <w:pPr>
        <w:pStyle w:val="Default"/>
        <w:spacing w:line="276" w:lineRule="auto"/>
        <w:jc w:val="both"/>
        <w:rPr>
          <w:rFonts w:ascii="Verdana" w:hAnsi="Verdana"/>
          <w:sz w:val="18"/>
          <w:szCs w:val="18"/>
        </w:rPr>
      </w:pPr>
      <w:r w:rsidRPr="00DD068D">
        <w:rPr>
          <w:rFonts w:ascii="Verdana" w:hAnsi="Verdana"/>
          <w:sz w:val="18"/>
          <w:szCs w:val="18"/>
        </w:rPr>
        <w:t xml:space="preserve">W </w:t>
      </w:r>
      <w:r w:rsidR="00042FC7">
        <w:rPr>
          <w:rFonts w:ascii="Verdana" w:hAnsi="Verdana"/>
          <w:sz w:val="18"/>
          <w:szCs w:val="18"/>
        </w:rPr>
        <w:t>kolejnym polu</w:t>
      </w:r>
      <w:r w:rsidR="0087729E" w:rsidRPr="00DD068D">
        <w:rPr>
          <w:rFonts w:ascii="Verdana" w:hAnsi="Verdana"/>
          <w:sz w:val="18"/>
          <w:szCs w:val="18"/>
        </w:rPr>
        <w:t xml:space="preserve"> </w:t>
      </w:r>
      <w:r w:rsidR="00042FC7">
        <w:rPr>
          <w:rFonts w:ascii="Verdana" w:hAnsi="Verdana"/>
          <w:b/>
          <w:sz w:val="18"/>
          <w:szCs w:val="18"/>
        </w:rPr>
        <w:t>„D</w:t>
      </w:r>
      <w:r w:rsidR="0087729E" w:rsidRPr="00EA3708">
        <w:rPr>
          <w:rFonts w:ascii="Verdana" w:hAnsi="Verdana"/>
          <w:b/>
          <w:sz w:val="18"/>
          <w:szCs w:val="18"/>
        </w:rPr>
        <w:t>ane stosowane do określenia statusu MŚP”</w:t>
      </w:r>
      <w:r w:rsidR="0087729E" w:rsidRPr="00DD068D">
        <w:rPr>
          <w:rFonts w:ascii="Verdana" w:hAnsi="Verdana"/>
          <w:sz w:val="18"/>
          <w:szCs w:val="18"/>
        </w:rPr>
        <w:t xml:space="preserve"> należy określić status posiadany przez Wnioskodaw</w:t>
      </w:r>
      <w:r w:rsidR="00EA3708">
        <w:rPr>
          <w:rFonts w:ascii="Verdana" w:hAnsi="Verdana"/>
          <w:sz w:val="18"/>
          <w:szCs w:val="18"/>
        </w:rPr>
        <w:t xml:space="preserve">cę w momencie złożenia wniosku </w:t>
      </w:r>
      <w:r w:rsidR="0087729E" w:rsidRPr="00DD068D">
        <w:rPr>
          <w:rFonts w:ascii="Verdana" w:hAnsi="Verdana"/>
          <w:sz w:val="18"/>
          <w:szCs w:val="18"/>
        </w:rPr>
        <w:t xml:space="preserve">o dofinansowanie. </w:t>
      </w:r>
    </w:p>
    <w:p w:rsidR="00202F37" w:rsidRPr="00DD068D" w:rsidRDefault="00202F37" w:rsidP="00DD068D">
      <w:pPr>
        <w:pStyle w:val="Default"/>
        <w:spacing w:line="276" w:lineRule="auto"/>
        <w:jc w:val="both"/>
        <w:rPr>
          <w:rFonts w:ascii="Verdana" w:hAnsi="Verdana"/>
          <w:sz w:val="18"/>
          <w:szCs w:val="18"/>
        </w:rPr>
      </w:pPr>
    </w:p>
    <w:p w:rsidR="00202F37"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„Okresy obrachunkowe” </w:t>
      </w:r>
      <w:r>
        <w:rPr>
          <w:rFonts w:ascii="Verdana" w:hAnsi="Verdana"/>
          <w:sz w:val="18"/>
          <w:szCs w:val="18"/>
        </w:rPr>
        <w:t>należy określić trzy okresy obrachunkowe.</w:t>
      </w:r>
    </w:p>
    <w:p w:rsidR="00411AE3" w:rsidRPr="00DD068D" w:rsidRDefault="00411AE3" w:rsidP="00DD068D">
      <w:pPr>
        <w:pStyle w:val="Default"/>
        <w:spacing w:line="276" w:lineRule="auto"/>
        <w:jc w:val="both"/>
        <w:rPr>
          <w:rFonts w:ascii="Verdana" w:hAnsi="Verdana"/>
          <w:sz w:val="18"/>
          <w:szCs w:val="18"/>
        </w:rPr>
      </w:pPr>
    </w:p>
    <w:p w:rsidR="003B73AA" w:rsidRPr="00DD068D" w:rsidRDefault="00C00999" w:rsidP="00DD068D">
      <w:pPr>
        <w:pStyle w:val="Default"/>
        <w:spacing w:line="276" w:lineRule="auto"/>
        <w:jc w:val="both"/>
        <w:rPr>
          <w:rFonts w:ascii="Verdana" w:hAnsi="Verdana"/>
          <w:sz w:val="18"/>
          <w:szCs w:val="18"/>
        </w:rPr>
      </w:pPr>
      <w:r>
        <w:rPr>
          <w:rFonts w:ascii="Verdana" w:hAnsi="Verdana"/>
          <w:b/>
          <w:sz w:val="18"/>
          <w:szCs w:val="18"/>
        </w:rPr>
        <w:t>„Wielkość zatrudnienia RJP”</w:t>
      </w:r>
      <w:r>
        <w:rPr>
          <w:rFonts w:ascii="Verdana" w:hAnsi="Verdana"/>
          <w:sz w:val="18"/>
          <w:szCs w:val="18"/>
        </w:rPr>
        <w:t xml:space="preserve"> należy wpisać liczbę osób zatrudnionych w ostatnim zamkniętym okresie obrachunkowym, w poprzednim okresie obrachunkowym oraz w okresie obrachunkowym </w:t>
      </w:r>
      <w:r w:rsidR="00EA3708">
        <w:rPr>
          <w:rFonts w:ascii="Verdana" w:hAnsi="Verdana"/>
          <w:sz w:val="18"/>
          <w:szCs w:val="18"/>
        </w:rPr>
        <w:br/>
      </w:r>
      <w:r w:rsidR="0087729E" w:rsidRPr="00DD068D">
        <w:rPr>
          <w:rFonts w:ascii="Verdana" w:hAnsi="Verdana"/>
          <w:sz w:val="18"/>
          <w:szCs w:val="18"/>
        </w:rPr>
        <w:t xml:space="preserve">za drugi rok wstecz od ostatniego okresu obrachunkowego. We wskazanych polach, okresy obrachunkowe należy podać w formacie </w:t>
      </w:r>
      <w:proofErr w:type="spellStart"/>
      <w:r w:rsidR="0087729E" w:rsidRPr="00DD068D">
        <w:rPr>
          <w:rFonts w:ascii="Verdana" w:hAnsi="Verdana"/>
          <w:sz w:val="18"/>
          <w:szCs w:val="18"/>
        </w:rPr>
        <w:t>RRRR-MM-DD</w:t>
      </w:r>
      <w:proofErr w:type="spellEnd"/>
      <w:r w:rsidR="0087729E" w:rsidRPr="00DD068D">
        <w:rPr>
          <w:rFonts w:ascii="Verdana" w:hAnsi="Verdana"/>
          <w:sz w:val="18"/>
          <w:szCs w:val="18"/>
        </w:rPr>
        <w:t xml:space="preserve">. Liczba zatrudnionych osób odpowiada liczbie „rocznych jednostek pracy” (RJP), to jest liczbie pracowników zatrudnionych na pełnych etatach w ciągu jednego roku z uwzględnieniem zatrudnienia pracowników zatrudnionych </w:t>
      </w:r>
      <w:r w:rsidR="00EA3708">
        <w:rPr>
          <w:rFonts w:ascii="Verdana" w:hAnsi="Verdana"/>
          <w:sz w:val="18"/>
          <w:szCs w:val="18"/>
        </w:rPr>
        <w:br/>
      </w:r>
      <w:r w:rsidR="0087729E" w:rsidRPr="00DD068D">
        <w:rPr>
          <w:rFonts w:ascii="Verdana" w:hAnsi="Verdana"/>
          <w:sz w:val="18"/>
          <w:szCs w:val="18"/>
        </w:rPr>
        <w:t xml:space="preserve">na niepełnych etatach oraz pracowników sezonowych, którzy stanowią ułamkowe części RJP. </w:t>
      </w:r>
    </w:p>
    <w:p w:rsidR="00411AE3" w:rsidRPr="00DD068D" w:rsidRDefault="00411AE3" w:rsidP="00DD068D">
      <w:pPr>
        <w:pStyle w:val="Default"/>
        <w:spacing w:line="276" w:lineRule="auto"/>
        <w:jc w:val="both"/>
        <w:rPr>
          <w:rFonts w:ascii="Verdana" w:hAnsi="Verdana"/>
          <w:sz w:val="18"/>
          <w:szCs w:val="18"/>
        </w:rPr>
      </w:pPr>
    </w:p>
    <w:p w:rsidR="00411AE3"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„Obrót netto...” i „Suma aktywów bilansu...”</w:t>
      </w:r>
      <w:r w:rsidRPr="00DD068D">
        <w:rPr>
          <w:rFonts w:ascii="Verdana" w:hAnsi="Verdana"/>
          <w:sz w:val="18"/>
          <w:szCs w:val="18"/>
        </w:rPr>
        <w:t xml:space="preserve"> dane w poszczególnych okresach obrachunkowych należy podać w tysiącach euro według średniego kursu NBP na dzień sporządzania sprawozdania (np. </w:t>
      </w:r>
      <w:r w:rsidR="00E76796">
        <w:rPr>
          <w:rFonts w:ascii="Verdana" w:hAnsi="Verdana"/>
          <w:sz w:val="18"/>
          <w:szCs w:val="18"/>
        </w:rPr>
        <w:t xml:space="preserve">31.12.2016 – 4,4240; </w:t>
      </w:r>
      <w:r w:rsidR="007010D9" w:rsidRPr="00DD068D">
        <w:rPr>
          <w:rFonts w:ascii="Verdana" w:hAnsi="Verdana"/>
          <w:sz w:val="18"/>
          <w:szCs w:val="18"/>
        </w:rPr>
        <w:t>31.12.2015 -</w:t>
      </w:r>
      <w:r w:rsidR="008408C5" w:rsidRPr="00DD068D">
        <w:rPr>
          <w:rFonts w:ascii="Verdana" w:hAnsi="Verdana"/>
          <w:sz w:val="18"/>
          <w:szCs w:val="18"/>
        </w:rPr>
        <w:t xml:space="preserve"> 4,26</w:t>
      </w:r>
      <w:r w:rsidR="00AA705F" w:rsidRPr="00DD068D">
        <w:rPr>
          <w:rFonts w:ascii="Verdana" w:hAnsi="Verdana"/>
          <w:sz w:val="18"/>
          <w:szCs w:val="18"/>
        </w:rPr>
        <w:t>39</w:t>
      </w:r>
      <w:r w:rsidR="008408C5" w:rsidRPr="00DD068D">
        <w:rPr>
          <w:rFonts w:ascii="Verdana" w:hAnsi="Verdana"/>
          <w:sz w:val="18"/>
          <w:szCs w:val="18"/>
        </w:rPr>
        <w:t>;</w:t>
      </w:r>
      <w:r w:rsidR="007010D9" w:rsidRPr="00DD068D">
        <w:rPr>
          <w:rFonts w:ascii="Verdana" w:hAnsi="Verdana"/>
          <w:sz w:val="18"/>
          <w:szCs w:val="18"/>
        </w:rPr>
        <w:t xml:space="preserve"> </w:t>
      </w:r>
      <w:r w:rsidRPr="00DD068D">
        <w:rPr>
          <w:rFonts w:ascii="Verdana" w:hAnsi="Verdana"/>
          <w:sz w:val="18"/>
          <w:szCs w:val="18"/>
        </w:rPr>
        <w:t>31.12.2014 – 4,2623; 31.12.2013 – 4,1472; 31.12.2012 – 4,0882).</w:t>
      </w:r>
    </w:p>
    <w:p w:rsidR="00425570"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W przypadku, gdy jeden z okresów obrachunkowych jest krótszy niż 12 miesięcy, należy podać dane na koniec tego okresu. Jeżeli przedsiębiorca może wykazać się wyłącznie jednym zamkniętym okresem obrachunkowym, kolumny „w poprzednim okresie obrachunkowym” oraz „w okresie obrachunkowym za drugi rok wstecz od ostatniego okresu obrachunkowego” pozostają niewypełnione. W przypadku przedsiębiorstw nowopowstałych, jeżeli przedsiębiorca nie może wykazać się żadnym zamkniętym okresem obrachunkowym, w rubryce „w ostatnim okresie obrachunkowym” podaje dane na koniec ostatniego kwartału roku obrachunkowego</w:t>
      </w:r>
      <w:r w:rsidRPr="00DD068D">
        <w:rPr>
          <w:rFonts w:ascii="Verdana" w:hAnsi="Verdana"/>
          <w:sz w:val="18"/>
          <w:szCs w:val="18"/>
        </w:rPr>
        <w:br/>
        <w:t xml:space="preserve">z zastrzeżeniem, że dane za ostatni kwartał wymagane są od 21 dnia po jego zakończeniu. </w:t>
      </w:r>
      <w:r w:rsidRPr="00DD068D">
        <w:rPr>
          <w:rFonts w:ascii="Verdana" w:hAnsi="Verdana"/>
          <w:sz w:val="18"/>
          <w:szCs w:val="18"/>
        </w:rPr>
        <w:br/>
        <w:t xml:space="preserve">W przypadku prowadzenia działalności przez okres niepozwalający na podanie danych za kwartał, należy podać dane na koniec miesiąca poprzedzającego miesiąc złożenia wniosku. </w:t>
      </w:r>
      <w:r w:rsidR="00E76796">
        <w:rPr>
          <w:rFonts w:ascii="Verdana" w:hAnsi="Verdana"/>
          <w:sz w:val="18"/>
          <w:szCs w:val="18"/>
        </w:rPr>
        <w:t>W przypadku prowadzenia działalności gospodarczej w okresie krótszym należy podać dane za ten okres</w:t>
      </w:r>
      <w:r w:rsidR="000E05E7">
        <w:rPr>
          <w:rFonts w:ascii="Verdana" w:hAnsi="Verdana"/>
          <w:sz w:val="18"/>
          <w:szCs w:val="18"/>
        </w:rPr>
        <w:t xml:space="preserve"> do dnia poprzedzającego złożenie wniosku o dofinansowanie</w:t>
      </w:r>
      <w:r w:rsidR="00E76796">
        <w:rPr>
          <w:rFonts w:ascii="Verdana" w:hAnsi="Verdana"/>
          <w:sz w:val="18"/>
          <w:szCs w:val="18"/>
        </w:rPr>
        <w:t xml:space="preserve">. </w:t>
      </w:r>
      <w:r w:rsidRPr="00DD068D">
        <w:rPr>
          <w:rFonts w:ascii="Verdana" w:hAnsi="Verdana"/>
          <w:sz w:val="18"/>
          <w:szCs w:val="18"/>
        </w:rPr>
        <w:t xml:space="preserve">W przypadku Wnioskodawców, których okres obrachunkowy nie pokrywa się z rokiem kalendarzowym, należy podać dane za okres obrachunkowy. </w:t>
      </w:r>
    </w:p>
    <w:p w:rsidR="00425570"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następnej rubryce Wnioskodawca </w:t>
      </w:r>
      <w:r w:rsidR="00E76796">
        <w:rPr>
          <w:rFonts w:ascii="Verdana" w:hAnsi="Verdana"/>
          <w:sz w:val="18"/>
          <w:szCs w:val="18"/>
        </w:rPr>
        <w:t>wskazuje</w:t>
      </w:r>
      <w:r>
        <w:rPr>
          <w:rFonts w:ascii="Verdana" w:hAnsi="Verdana"/>
          <w:sz w:val="18"/>
          <w:szCs w:val="18"/>
        </w:rPr>
        <w:t xml:space="preserve"> jaka jest „Wielkość zatrudnienia Wnioskodawcy </w:t>
      </w:r>
      <w:r w:rsidR="00E15BB2">
        <w:rPr>
          <w:rFonts w:ascii="Verdana" w:hAnsi="Verdana"/>
          <w:sz w:val="18"/>
          <w:szCs w:val="18"/>
        </w:rPr>
        <w:br/>
      </w:r>
      <w:r>
        <w:rPr>
          <w:rFonts w:ascii="Verdana" w:hAnsi="Verdana"/>
          <w:sz w:val="18"/>
          <w:szCs w:val="18"/>
        </w:rPr>
        <w:t>w ostatnim okresie obrachunkowym (bez uwzględnienia podmiotów partnerskich/</w:t>
      </w:r>
      <w:r w:rsidR="00042FC7">
        <w:rPr>
          <w:rFonts w:ascii="Verdana" w:hAnsi="Verdana"/>
          <w:sz w:val="18"/>
          <w:szCs w:val="18"/>
        </w:rPr>
        <w:t xml:space="preserve"> </w:t>
      </w:r>
      <w:r w:rsidR="0087729E" w:rsidRPr="00DD068D">
        <w:rPr>
          <w:rFonts w:ascii="Verdana" w:hAnsi="Verdana"/>
          <w:sz w:val="18"/>
          <w:szCs w:val="18"/>
        </w:rPr>
        <w:t>powiązanych) RJP”</w:t>
      </w:r>
      <w:r w:rsidR="006315D3">
        <w:rPr>
          <w:rFonts w:ascii="Verdana" w:hAnsi="Verdana"/>
          <w:sz w:val="18"/>
          <w:szCs w:val="18"/>
        </w:rPr>
        <w:t>.</w:t>
      </w:r>
    </w:p>
    <w:p w:rsidR="00411AE3" w:rsidRPr="00DD068D" w:rsidRDefault="00411AE3" w:rsidP="00DD068D">
      <w:pPr>
        <w:pStyle w:val="Default"/>
        <w:spacing w:line="276" w:lineRule="auto"/>
        <w:jc w:val="both"/>
        <w:rPr>
          <w:rFonts w:ascii="Verdana" w:hAnsi="Verdana"/>
          <w:sz w:val="18"/>
          <w:szCs w:val="18"/>
        </w:rPr>
      </w:pPr>
    </w:p>
    <w:p w:rsidR="00EA3708" w:rsidRDefault="00C00999" w:rsidP="00DD068D">
      <w:pPr>
        <w:pStyle w:val="Default"/>
        <w:spacing w:line="276" w:lineRule="auto"/>
        <w:jc w:val="both"/>
        <w:rPr>
          <w:rFonts w:ascii="Verdana" w:hAnsi="Verdana"/>
          <w:sz w:val="18"/>
          <w:szCs w:val="18"/>
        </w:rPr>
      </w:pPr>
      <w:r>
        <w:rPr>
          <w:rFonts w:ascii="Verdana" w:hAnsi="Verdana"/>
          <w:b/>
          <w:sz w:val="18"/>
          <w:szCs w:val="18"/>
        </w:rPr>
        <w:t>Uwaga!</w:t>
      </w:r>
      <w:r>
        <w:rPr>
          <w:rFonts w:ascii="Verdana" w:hAnsi="Verdana"/>
          <w:sz w:val="18"/>
          <w:szCs w:val="18"/>
        </w:rPr>
        <w:t xml:space="preserve"> </w:t>
      </w:r>
    </w:p>
    <w:p w:rsidR="00EA3708"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Praktykanci lub studenci odbywający szkolen</w:t>
      </w:r>
      <w:r w:rsidR="00042FC7">
        <w:rPr>
          <w:rFonts w:ascii="Verdana" w:hAnsi="Verdana"/>
          <w:sz w:val="18"/>
          <w:szCs w:val="18"/>
        </w:rPr>
        <w:t xml:space="preserve">ie zawodowe na podstawie umowy </w:t>
      </w:r>
      <w:r w:rsidRPr="00DD068D">
        <w:rPr>
          <w:rFonts w:ascii="Verdana" w:hAnsi="Verdana"/>
          <w:sz w:val="18"/>
          <w:szCs w:val="18"/>
        </w:rPr>
        <w:t xml:space="preserve">o praktyce </w:t>
      </w:r>
      <w:r w:rsidR="00042FC7">
        <w:rPr>
          <w:rFonts w:ascii="Verdana" w:hAnsi="Verdana"/>
          <w:sz w:val="18"/>
          <w:szCs w:val="18"/>
        </w:rPr>
        <w:br/>
      </w:r>
      <w:r w:rsidRPr="00DD068D">
        <w:rPr>
          <w:rFonts w:ascii="Verdana" w:hAnsi="Verdana"/>
          <w:sz w:val="18"/>
          <w:szCs w:val="18"/>
        </w:rPr>
        <w:t>lub szkoleniu zawodowym nie wchodzą w skład personelu. Nie wlicza się w to również okresu trwania urlopu macierzyńskiego ani wychowawczego.</w:t>
      </w:r>
    </w:p>
    <w:p w:rsidR="00EA3708" w:rsidRDefault="00EA3708" w:rsidP="00DD068D">
      <w:pPr>
        <w:pStyle w:val="Default"/>
        <w:spacing w:line="276" w:lineRule="auto"/>
        <w:jc w:val="both"/>
        <w:rPr>
          <w:rFonts w:ascii="Verdana" w:hAnsi="Verdana"/>
          <w:sz w:val="18"/>
          <w:szCs w:val="18"/>
        </w:rPr>
      </w:pPr>
    </w:p>
    <w:p w:rsidR="003D7EC5" w:rsidRPr="00DD068D" w:rsidRDefault="0087729E" w:rsidP="00EA3708">
      <w:pPr>
        <w:pStyle w:val="Default"/>
        <w:tabs>
          <w:tab w:val="left" w:pos="567"/>
        </w:tabs>
        <w:spacing w:line="276" w:lineRule="auto"/>
        <w:jc w:val="both"/>
        <w:rPr>
          <w:rFonts w:ascii="Verdana" w:hAnsi="Verdana"/>
          <w:b/>
          <w:sz w:val="18"/>
          <w:szCs w:val="18"/>
        </w:rPr>
      </w:pPr>
      <w:r w:rsidRPr="00DD068D">
        <w:rPr>
          <w:rFonts w:ascii="Verdana" w:hAnsi="Verdana"/>
          <w:b/>
          <w:sz w:val="18"/>
          <w:szCs w:val="18"/>
        </w:rPr>
        <w:t xml:space="preserve">B. </w:t>
      </w:r>
      <w:r w:rsidR="00EA3708">
        <w:rPr>
          <w:rFonts w:ascii="Verdana" w:hAnsi="Verdana"/>
          <w:b/>
          <w:sz w:val="18"/>
          <w:szCs w:val="18"/>
        </w:rPr>
        <w:t xml:space="preserve">     </w:t>
      </w:r>
      <w:r w:rsidRPr="00DD068D">
        <w:rPr>
          <w:rFonts w:ascii="Verdana" w:hAnsi="Verdana"/>
          <w:b/>
          <w:sz w:val="18"/>
          <w:szCs w:val="18"/>
        </w:rPr>
        <w:t>SZCZEGÓŁOWY OPIS PROJEKTU</w:t>
      </w:r>
    </w:p>
    <w:p w:rsidR="00877F0D" w:rsidRPr="00DD068D" w:rsidRDefault="00877F0D" w:rsidP="00DD068D">
      <w:pPr>
        <w:pStyle w:val="Default"/>
        <w:spacing w:line="276" w:lineRule="auto"/>
        <w:jc w:val="both"/>
        <w:rPr>
          <w:rFonts w:ascii="Verdana" w:hAnsi="Verdana"/>
          <w:b/>
          <w:sz w:val="18"/>
          <w:szCs w:val="18"/>
        </w:rPr>
      </w:pPr>
    </w:p>
    <w:p w:rsidR="008B5318"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 xml:space="preserve">B.1. Tytuł projektu </w:t>
      </w:r>
    </w:p>
    <w:p w:rsidR="00FF6062" w:rsidRPr="00DD068D" w:rsidRDefault="00FF6062" w:rsidP="00FF6062">
      <w:pPr>
        <w:pStyle w:val="Default"/>
        <w:spacing w:line="276" w:lineRule="auto"/>
        <w:jc w:val="both"/>
        <w:rPr>
          <w:rFonts w:ascii="Verdana" w:hAnsi="Verdana"/>
          <w:sz w:val="18"/>
          <w:szCs w:val="18"/>
        </w:rPr>
      </w:pPr>
      <w:r>
        <w:rPr>
          <w:rFonts w:ascii="Verdana" w:hAnsi="Verdana"/>
          <w:sz w:val="18"/>
          <w:szCs w:val="18"/>
        </w:rPr>
        <w:t xml:space="preserve">W przypadku, gdy Wnioskodawca nie wpisał tytułu projektu w początkowym etapie wypełniania wniosku o dofinansowanie, ma możliwość </w:t>
      </w:r>
      <w:r w:rsidRPr="00DD068D">
        <w:rPr>
          <w:rFonts w:ascii="Verdana" w:hAnsi="Verdana"/>
          <w:sz w:val="18"/>
          <w:szCs w:val="18"/>
        </w:rPr>
        <w:t xml:space="preserve">uzupełnienia </w:t>
      </w:r>
      <w:r>
        <w:rPr>
          <w:rFonts w:ascii="Verdana" w:hAnsi="Verdana"/>
          <w:sz w:val="18"/>
          <w:szCs w:val="18"/>
        </w:rPr>
        <w:t>tytułu w niniejszym punkcie. „</w:t>
      </w:r>
      <w:r w:rsidRPr="00A543FF">
        <w:rPr>
          <w:rFonts w:ascii="Verdana" w:hAnsi="Verdana"/>
          <w:b/>
          <w:sz w:val="18"/>
          <w:szCs w:val="18"/>
        </w:rPr>
        <w:t>Tytuł projektu</w:t>
      </w:r>
      <w:r>
        <w:rPr>
          <w:rFonts w:ascii="Verdana" w:hAnsi="Verdana"/>
          <w:b/>
          <w:sz w:val="18"/>
          <w:szCs w:val="18"/>
        </w:rPr>
        <w:t xml:space="preserve">” </w:t>
      </w:r>
      <w:r w:rsidRPr="008F72D4">
        <w:rPr>
          <w:rFonts w:ascii="Verdana" w:hAnsi="Verdana"/>
          <w:sz w:val="18"/>
          <w:szCs w:val="18"/>
        </w:rPr>
        <w:t>powinien stanowić</w:t>
      </w:r>
      <w:r>
        <w:rPr>
          <w:rFonts w:ascii="Verdana" w:hAnsi="Verdana"/>
          <w:sz w:val="18"/>
          <w:szCs w:val="18"/>
        </w:rPr>
        <w:t xml:space="preserve"> </w:t>
      </w:r>
      <w:r w:rsidRPr="00DD068D">
        <w:rPr>
          <w:rFonts w:ascii="Verdana" w:hAnsi="Verdana"/>
          <w:sz w:val="18"/>
          <w:szCs w:val="18"/>
        </w:rPr>
        <w:t xml:space="preserve">krótką jednoznaczną nazwę tak, aby w sposób jasny identyfikował projekt. W </w:t>
      </w:r>
      <w:r w:rsidRPr="0026626B">
        <w:rPr>
          <w:rFonts w:ascii="Verdana" w:hAnsi="Verdana"/>
          <w:sz w:val="18"/>
          <w:szCs w:val="18"/>
        </w:rPr>
        <w:t>polu „Tytuł projektu”</w:t>
      </w:r>
      <w:r w:rsidRPr="00DD068D">
        <w:rPr>
          <w:rFonts w:ascii="Verdana" w:hAnsi="Verdana"/>
          <w:sz w:val="18"/>
          <w:szCs w:val="18"/>
        </w:rPr>
        <w:t xml:space="preserve"> nie należy: używać cudzysłowów, pisać całego tytułu drukowanymi </w:t>
      </w:r>
      <w:r w:rsidRPr="00DD068D">
        <w:rPr>
          <w:rFonts w:ascii="Verdana" w:hAnsi="Verdana"/>
          <w:sz w:val="18"/>
          <w:szCs w:val="18"/>
        </w:rPr>
        <w:lastRenderedPageBreak/>
        <w:t>literami oraz</w:t>
      </w:r>
      <w:r>
        <w:rPr>
          <w:rFonts w:ascii="Verdana" w:hAnsi="Verdana"/>
          <w:sz w:val="18"/>
          <w:szCs w:val="18"/>
        </w:rPr>
        <w:t> </w:t>
      </w:r>
      <w:r w:rsidRPr="00DD068D">
        <w:rPr>
          <w:rFonts w:ascii="Verdana" w:hAnsi="Verdana"/>
          <w:sz w:val="18"/>
          <w:szCs w:val="18"/>
        </w:rPr>
        <w:t>wskazywać danych Wnioskodawcy</w:t>
      </w:r>
      <w:r>
        <w:rPr>
          <w:rFonts w:ascii="Verdana" w:hAnsi="Verdana"/>
          <w:sz w:val="18"/>
          <w:szCs w:val="18"/>
        </w:rPr>
        <w:t>, w tym również nazwy przedsiębiorstwa,</w:t>
      </w:r>
      <w:r w:rsidRPr="00DD068D">
        <w:rPr>
          <w:rFonts w:ascii="Verdana" w:hAnsi="Verdana"/>
          <w:sz w:val="18"/>
          <w:szCs w:val="18"/>
        </w:rPr>
        <w:t xml:space="preserve"> ani innych danych osobow</w:t>
      </w:r>
      <w:r>
        <w:rPr>
          <w:rFonts w:ascii="Verdana" w:hAnsi="Verdana"/>
          <w:sz w:val="18"/>
          <w:szCs w:val="18"/>
        </w:rPr>
        <w:t xml:space="preserve">ych. </w:t>
      </w:r>
    </w:p>
    <w:p w:rsidR="008B5318" w:rsidRPr="00DD068D" w:rsidRDefault="0087729E" w:rsidP="00DD068D">
      <w:pPr>
        <w:pStyle w:val="Default"/>
        <w:spacing w:line="276" w:lineRule="auto"/>
        <w:jc w:val="both"/>
        <w:rPr>
          <w:rFonts w:ascii="Verdana" w:hAnsi="Verdana"/>
          <w:b/>
          <w:sz w:val="18"/>
          <w:szCs w:val="18"/>
        </w:rPr>
      </w:pPr>
      <w:r w:rsidRPr="00DD068D">
        <w:rPr>
          <w:rFonts w:ascii="Verdana" w:hAnsi="Verdana"/>
          <w:sz w:val="18"/>
          <w:szCs w:val="18"/>
        </w:rPr>
        <w:br/>
      </w:r>
      <w:r w:rsidR="00C00999">
        <w:rPr>
          <w:rFonts w:ascii="Verdana" w:hAnsi="Verdana"/>
          <w:b/>
          <w:sz w:val="18"/>
          <w:szCs w:val="18"/>
        </w:rPr>
        <w:t xml:space="preserve">B.2. Krótki opis projektu </w:t>
      </w:r>
    </w:p>
    <w:p w:rsidR="00877F0D"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Krótki opis projektu powinien mieć charakter informacyjny, celem jego umieszczenia na stronie internetowej Regionalnego Programu Operacyjnego Województwa Śląskiego na lata 2014-2020. Powinien wskazywać, co będzie przedmiotem projektu, określając zakres prac przewidzianych w projekcie. </w:t>
      </w:r>
    </w:p>
    <w:p w:rsidR="00877F0D"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W polu „Krótki opis projektu” nie należy: używać cudzysłowów, pisać tekstu drukowanymi literami oraz wskazywać danych Wnioskodawcy</w:t>
      </w:r>
      <w:r w:rsidR="00FF6062">
        <w:rPr>
          <w:rFonts w:ascii="Verdana" w:hAnsi="Verdana"/>
          <w:sz w:val="18"/>
          <w:szCs w:val="18"/>
        </w:rPr>
        <w:t>, w tym również nazwy przedsiębiorstwa</w:t>
      </w:r>
      <w:r w:rsidRPr="00DD068D">
        <w:rPr>
          <w:rFonts w:ascii="Verdana" w:hAnsi="Verdana"/>
          <w:sz w:val="18"/>
          <w:szCs w:val="18"/>
        </w:rPr>
        <w:t>.</w:t>
      </w:r>
    </w:p>
    <w:p w:rsidR="00877F0D"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br/>
        <w:t>B.3. Miejsce realizacji projektu</w:t>
      </w:r>
    </w:p>
    <w:p w:rsidR="00084D0E"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polu „Typ obszaru realizacji” należy z listy rozwijanej wybrać odpowiednią opcję. W przypadku Działania 1.2 system automatycznie zaznacza odpowiedź „Nie” na pytanie „Czy projekt realizowany na terenie całego województwa śląskiego?”, wobec czego następnie należy </w:t>
      </w:r>
      <w:r w:rsidR="00FF6062">
        <w:rPr>
          <w:rFonts w:ascii="Verdana" w:hAnsi="Verdana"/>
          <w:sz w:val="18"/>
          <w:szCs w:val="18"/>
        </w:rPr>
        <w:t xml:space="preserve">użyć </w:t>
      </w:r>
      <w:r w:rsidR="00FF6062" w:rsidRPr="00DC279D">
        <w:rPr>
          <w:rFonts w:ascii="Verdana" w:hAnsi="Verdana"/>
          <w:sz w:val="18"/>
          <w:szCs w:val="18"/>
        </w:rPr>
        <w:t>funkcji</w:t>
      </w:r>
      <w:r w:rsidRPr="00DC279D">
        <w:rPr>
          <w:rFonts w:ascii="Verdana" w:hAnsi="Verdana"/>
          <w:sz w:val="18"/>
          <w:szCs w:val="18"/>
        </w:rPr>
        <w:t xml:space="preserve"> </w:t>
      </w:r>
      <w:r w:rsidRPr="00DC279D">
        <w:rPr>
          <w:rFonts w:ascii="Verdana" w:hAnsi="Verdana"/>
          <w:b/>
          <w:sz w:val="18"/>
          <w:szCs w:val="18"/>
        </w:rPr>
        <w:t xml:space="preserve">DODAJ </w:t>
      </w:r>
      <w:r w:rsidR="00FF6062" w:rsidRPr="00DC279D">
        <w:rPr>
          <w:rFonts w:ascii="Verdana" w:hAnsi="Verdana"/>
          <w:b/>
          <w:sz w:val="18"/>
          <w:szCs w:val="18"/>
        </w:rPr>
        <w:t>MIEJSCE REALIZACJI PROJEKTU</w:t>
      </w:r>
      <w:r>
        <w:rPr>
          <w:rFonts w:ascii="Verdana" w:hAnsi="Verdana"/>
          <w:sz w:val="18"/>
          <w:szCs w:val="18"/>
        </w:rPr>
        <w:t xml:space="preserve"> i uzupełnić wymagane pola, tj</w:t>
      </w:r>
      <w:r w:rsidR="00FF6062">
        <w:rPr>
          <w:rFonts w:ascii="Verdana" w:hAnsi="Verdana"/>
          <w:sz w:val="18"/>
          <w:szCs w:val="18"/>
        </w:rPr>
        <w:t>.</w:t>
      </w:r>
      <w:r>
        <w:rPr>
          <w:rFonts w:ascii="Verdana" w:hAnsi="Verdana"/>
          <w:sz w:val="18"/>
          <w:szCs w:val="18"/>
        </w:rPr>
        <w:t>: miejscowość (wybór z listy rozwijanej), kod pocztowy, ulicę oraz numer budynku. W tym punkcie Wnioskodawca podaje informacje na temat dominującego miejsca realizacji projektu, tj. miejsca gdzie realizowana jest największa (wartościowo) część projektu lub jego najistotniejsza część.</w:t>
      </w:r>
    </w:p>
    <w:p w:rsidR="00084D0E" w:rsidRDefault="00084D0E" w:rsidP="00DD068D">
      <w:pPr>
        <w:pStyle w:val="Default"/>
        <w:spacing w:line="276" w:lineRule="auto"/>
        <w:jc w:val="both"/>
        <w:rPr>
          <w:rFonts w:ascii="Verdana" w:hAnsi="Verdana"/>
          <w:sz w:val="18"/>
          <w:szCs w:val="18"/>
        </w:rPr>
      </w:pPr>
    </w:p>
    <w:p w:rsidR="00FF6062" w:rsidRPr="002A631A" w:rsidRDefault="00FF6062" w:rsidP="00FF6062">
      <w:pPr>
        <w:spacing w:after="0" w:line="240" w:lineRule="auto"/>
        <w:jc w:val="both"/>
        <w:rPr>
          <w:rFonts w:ascii="Verdana" w:hAnsi="Verdana" w:cs="Arial"/>
          <w:sz w:val="18"/>
          <w:szCs w:val="18"/>
        </w:rPr>
      </w:pPr>
      <w:r w:rsidRPr="002A631A">
        <w:rPr>
          <w:rFonts w:ascii="Verdana" w:hAnsi="Verdana" w:cs="Arial"/>
          <w:b/>
          <w:sz w:val="18"/>
          <w:szCs w:val="18"/>
        </w:rPr>
        <w:t xml:space="preserve">Dominujące miejsce realizacji projektu </w:t>
      </w:r>
      <w:r w:rsidRPr="002A631A">
        <w:rPr>
          <w:rFonts w:ascii="Verdana" w:hAnsi="Verdana" w:cs="Arial"/>
          <w:sz w:val="18"/>
          <w:szCs w:val="18"/>
        </w:rPr>
        <w:t xml:space="preserve">– zasadnicza lokalizacja projektu w przypadku realizacji projektu ujętego we wniosku o dofinansowanie w dwóch lub więcej lokalizacjach projektu. </w:t>
      </w:r>
      <w:r w:rsidR="00E15BB2">
        <w:rPr>
          <w:rFonts w:ascii="Verdana" w:hAnsi="Verdana" w:cs="Arial"/>
          <w:sz w:val="18"/>
          <w:szCs w:val="18"/>
        </w:rPr>
        <w:br/>
      </w:r>
      <w:r w:rsidRPr="002A631A">
        <w:rPr>
          <w:rFonts w:ascii="Verdana" w:hAnsi="Verdana" w:cs="Arial"/>
          <w:sz w:val="18"/>
          <w:szCs w:val="18"/>
        </w:rPr>
        <w:t>O dominującym charakterze danej lokalizacji decydują w szczególności: zlokalizowanie najistotniejszej części projektu w zakresie rzeczowym, osiągnięcie i realizacja najistotniejszych/ w największej mierze celów i rezultatów projektu.</w:t>
      </w:r>
    </w:p>
    <w:p w:rsidR="00FF6062" w:rsidRPr="00DD068D" w:rsidRDefault="00FF6062" w:rsidP="00DD068D">
      <w:pPr>
        <w:pStyle w:val="Default"/>
        <w:spacing w:line="276" w:lineRule="auto"/>
        <w:jc w:val="both"/>
        <w:rPr>
          <w:rFonts w:ascii="Verdana" w:hAnsi="Verdana"/>
          <w:sz w:val="18"/>
          <w:szCs w:val="18"/>
        </w:rPr>
      </w:pPr>
    </w:p>
    <w:p w:rsidR="00521D91"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Dokładna lokalizacja miejsca realizacji projektu wskazana będzie za pomocą narzędzia GEOLOKALIZACJA, umożliwiającego wskazanie na mapie: punktu, linii lub obszaru realizacji projektu. </w:t>
      </w:r>
    </w:p>
    <w:p w:rsidR="00FF6062" w:rsidRDefault="00FF6062" w:rsidP="00DD068D">
      <w:pPr>
        <w:pStyle w:val="Default"/>
        <w:spacing w:line="276" w:lineRule="auto"/>
        <w:jc w:val="both"/>
        <w:rPr>
          <w:rFonts w:ascii="Verdana" w:hAnsi="Verdana"/>
          <w:sz w:val="18"/>
          <w:szCs w:val="18"/>
        </w:rPr>
      </w:pPr>
    </w:p>
    <w:p w:rsidR="0049777E"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 xml:space="preserve">Konstrukcja wniosku o dofinansowanie umożliwia wskazanie więcej aniżeli jednej lokalizacji miejsca realizacji projektu. Aby dodać więcej niż jedną lokalizację należy </w:t>
      </w:r>
      <w:r w:rsidR="00FF6062">
        <w:rPr>
          <w:rFonts w:ascii="Verdana" w:hAnsi="Verdana"/>
          <w:sz w:val="18"/>
          <w:szCs w:val="18"/>
        </w:rPr>
        <w:t xml:space="preserve">użyć funkcji </w:t>
      </w:r>
      <w:r w:rsidR="00DC279D" w:rsidRPr="00DC279D">
        <w:rPr>
          <w:rFonts w:ascii="Verdana" w:hAnsi="Verdana"/>
          <w:b/>
          <w:sz w:val="18"/>
          <w:szCs w:val="18"/>
        </w:rPr>
        <w:t>DODAJ MIEJSCE REALIZACJI PROJEKTU</w:t>
      </w:r>
      <w:r w:rsidRPr="00DD068D">
        <w:rPr>
          <w:rFonts w:ascii="Verdana" w:hAnsi="Verdana"/>
          <w:sz w:val="18"/>
          <w:szCs w:val="18"/>
        </w:rPr>
        <w:t xml:space="preserve"> i uzupełnić wymagane pola, tj</w:t>
      </w:r>
      <w:r w:rsidR="00FF6062">
        <w:rPr>
          <w:rFonts w:ascii="Verdana" w:hAnsi="Verdana"/>
          <w:sz w:val="18"/>
          <w:szCs w:val="18"/>
        </w:rPr>
        <w:t>.</w:t>
      </w:r>
      <w:r w:rsidRPr="00DD068D">
        <w:rPr>
          <w:rFonts w:ascii="Verdana" w:hAnsi="Verdana"/>
          <w:sz w:val="18"/>
          <w:szCs w:val="18"/>
        </w:rPr>
        <w:t xml:space="preserve">: miejscowość (wybór z listy rozwijanej), kod pocztowy, ulicę oraz numer budynku. </w:t>
      </w:r>
    </w:p>
    <w:p w:rsidR="00DC3AB5" w:rsidRPr="00DD068D" w:rsidRDefault="0049777E" w:rsidP="00DD068D">
      <w:pPr>
        <w:pStyle w:val="Default"/>
        <w:spacing w:line="276" w:lineRule="auto"/>
        <w:jc w:val="both"/>
        <w:rPr>
          <w:rFonts w:ascii="Verdana" w:hAnsi="Verdana"/>
          <w:sz w:val="18"/>
          <w:szCs w:val="18"/>
        </w:rPr>
      </w:pPr>
      <w:r w:rsidRPr="00DD068D">
        <w:rPr>
          <w:rFonts w:ascii="Verdana" w:hAnsi="Verdana"/>
          <w:sz w:val="18"/>
          <w:szCs w:val="18"/>
        </w:rPr>
        <w:t>Dodawanie nowych pozycji powinno uwzględniać zasadę, iż pierwsza tabela dot. lokalizacji projektu zawiera dane dot. lokalizacji dominującej</w:t>
      </w:r>
      <w:r w:rsidR="00042FC7">
        <w:rPr>
          <w:rFonts w:ascii="Verdana" w:hAnsi="Verdana"/>
          <w:sz w:val="18"/>
          <w:szCs w:val="18"/>
        </w:rPr>
        <w:t>,</w:t>
      </w:r>
      <w:r w:rsidRPr="00DD068D">
        <w:rPr>
          <w:rFonts w:ascii="Verdana" w:hAnsi="Verdana"/>
          <w:sz w:val="18"/>
          <w:szCs w:val="18"/>
        </w:rPr>
        <w:t xml:space="preserve"> a pozostała/e tabela/e dotyczy/ą dodatkowych miejsc lokalizacji projektu.</w:t>
      </w:r>
    </w:p>
    <w:p w:rsidR="00E5551F"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W przypadku wyboru więcej niż jednej lokalizacji projektu dodatkowo należy opisać, która część inwestycji będzie realizowana poza dominującym miejscem real</w:t>
      </w:r>
      <w:r w:rsidR="00C00999">
        <w:rPr>
          <w:rFonts w:ascii="Verdana" w:hAnsi="Verdana"/>
          <w:sz w:val="18"/>
          <w:szCs w:val="18"/>
        </w:rPr>
        <w:t>izacji projektu.</w:t>
      </w:r>
    </w:p>
    <w:p w:rsidR="00FF6062"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p>
    <w:p w:rsidR="00FF6062" w:rsidRPr="00DD068D" w:rsidRDefault="00FF6062" w:rsidP="00FF6062">
      <w:pPr>
        <w:pStyle w:val="Default"/>
        <w:spacing w:line="276" w:lineRule="auto"/>
        <w:jc w:val="both"/>
        <w:rPr>
          <w:rFonts w:ascii="Verdana" w:hAnsi="Verdana"/>
          <w:sz w:val="18"/>
          <w:szCs w:val="18"/>
        </w:rPr>
      </w:pPr>
      <w:r>
        <w:rPr>
          <w:rFonts w:ascii="Verdana" w:hAnsi="Verdana"/>
          <w:sz w:val="18"/>
          <w:szCs w:val="18"/>
        </w:rPr>
        <w:t>W przypadku inwestycji mających charakter niestacjonarny  jako dominujące miejsce realizacji projektu należy wskazać siedzibę, oddział lub zakład Wnioskodawcy zlokalizowany w Województwie Śląskim.</w:t>
      </w:r>
    </w:p>
    <w:p w:rsidR="00FF6062" w:rsidRDefault="00FF6062" w:rsidP="00DD068D">
      <w:pPr>
        <w:pStyle w:val="Default"/>
        <w:spacing w:line="276" w:lineRule="auto"/>
        <w:jc w:val="both"/>
        <w:rPr>
          <w:rFonts w:ascii="Verdana" w:hAnsi="Verdana"/>
          <w:sz w:val="18"/>
          <w:szCs w:val="18"/>
        </w:rPr>
      </w:pPr>
    </w:p>
    <w:p w:rsidR="0085274A"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p>
    <w:p w:rsidR="00EA3708" w:rsidRDefault="00986596" w:rsidP="00DD068D">
      <w:pPr>
        <w:pStyle w:val="Default"/>
        <w:spacing w:line="276" w:lineRule="auto"/>
        <w:jc w:val="both"/>
        <w:rPr>
          <w:rFonts w:ascii="Verdana" w:hAnsi="Verdana"/>
          <w:sz w:val="18"/>
          <w:szCs w:val="18"/>
        </w:rPr>
      </w:pPr>
      <w:r w:rsidRPr="00DD068D">
        <w:rPr>
          <w:rFonts w:ascii="Verdana" w:hAnsi="Verdana"/>
          <w:b/>
          <w:sz w:val="18"/>
          <w:szCs w:val="18"/>
        </w:rPr>
        <w:t>UWAGA</w:t>
      </w:r>
      <w:r w:rsidR="00EA3708">
        <w:rPr>
          <w:rFonts w:ascii="Verdana" w:hAnsi="Verdana"/>
          <w:b/>
          <w:sz w:val="18"/>
          <w:szCs w:val="18"/>
        </w:rPr>
        <w:t>!</w:t>
      </w:r>
      <w:r w:rsidRPr="00DD068D">
        <w:rPr>
          <w:rFonts w:ascii="Verdana" w:hAnsi="Verdana"/>
          <w:sz w:val="18"/>
          <w:szCs w:val="18"/>
        </w:rPr>
        <w:t xml:space="preserve"> </w:t>
      </w:r>
    </w:p>
    <w:p w:rsidR="00D82A89" w:rsidRDefault="00986596" w:rsidP="00DD068D">
      <w:pPr>
        <w:pStyle w:val="Default"/>
        <w:spacing w:line="276" w:lineRule="auto"/>
        <w:jc w:val="both"/>
        <w:rPr>
          <w:rFonts w:ascii="Verdana" w:hAnsi="Verdana"/>
          <w:sz w:val="18"/>
          <w:szCs w:val="18"/>
        </w:rPr>
      </w:pPr>
      <w:r w:rsidRPr="00DD068D">
        <w:rPr>
          <w:rFonts w:ascii="Verdana" w:hAnsi="Verdana"/>
          <w:sz w:val="18"/>
          <w:szCs w:val="18"/>
        </w:rPr>
        <w:t xml:space="preserve">Projekty muszą być realizowane na terenie Województwa Śląskiego.  </w:t>
      </w:r>
      <w:r w:rsidR="00FF6062" w:rsidRPr="00FE6FD4">
        <w:rPr>
          <w:rFonts w:ascii="Verdana" w:hAnsi="Verdana"/>
          <w:sz w:val="18"/>
          <w:szCs w:val="18"/>
        </w:rPr>
        <w:t xml:space="preserve">W celu zapewnienia, że udzielona pomoc będzie służyła rozwojowi Województwa Śląskiego, przedsiębiorstwo musi prowadzić działalność gospodarczą na terenie Województwa Śląskiego – weryfikacja będzie się odbywać na podstawie wpisu do CEIDG/KRS na dzień podpisania umowy o </w:t>
      </w:r>
      <w:r w:rsidR="00FF6062">
        <w:rPr>
          <w:rFonts w:ascii="Verdana" w:hAnsi="Verdana"/>
          <w:sz w:val="18"/>
          <w:szCs w:val="18"/>
        </w:rPr>
        <w:t>dofinansowanie.</w:t>
      </w:r>
    </w:p>
    <w:p w:rsidR="00730C97" w:rsidRDefault="00730C97" w:rsidP="00DD068D">
      <w:pPr>
        <w:pStyle w:val="Default"/>
        <w:spacing w:line="276" w:lineRule="auto"/>
        <w:jc w:val="both"/>
        <w:rPr>
          <w:rFonts w:ascii="Verdana" w:hAnsi="Verdana"/>
          <w:sz w:val="18"/>
          <w:szCs w:val="18"/>
        </w:rPr>
      </w:pPr>
    </w:p>
    <w:tbl>
      <w:tblPr>
        <w:tblW w:w="0" w:type="auto"/>
        <w:tblBorders>
          <w:top w:val="nil"/>
          <w:left w:val="nil"/>
          <w:bottom w:val="nil"/>
          <w:right w:val="nil"/>
        </w:tblBorders>
        <w:tblLayout w:type="fixed"/>
        <w:tblLook w:val="0000"/>
      </w:tblPr>
      <w:tblGrid>
        <w:gridCol w:w="9107"/>
      </w:tblGrid>
      <w:tr w:rsidR="00730C97" w:rsidRPr="00730C97">
        <w:trPr>
          <w:trHeight w:val="1272"/>
        </w:trPr>
        <w:tc>
          <w:tcPr>
            <w:tcW w:w="9107" w:type="dxa"/>
          </w:tcPr>
          <w:p w:rsidR="00730C97" w:rsidRPr="0005369E" w:rsidRDefault="00730C97" w:rsidP="0005369E">
            <w:pPr>
              <w:pStyle w:val="Default"/>
              <w:spacing w:line="276" w:lineRule="auto"/>
              <w:jc w:val="both"/>
              <w:rPr>
                <w:rFonts w:ascii="Verdana" w:hAnsi="Verdana"/>
                <w:sz w:val="18"/>
                <w:szCs w:val="18"/>
              </w:rPr>
            </w:pPr>
            <w:r w:rsidRPr="0005369E">
              <w:rPr>
                <w:rFonts w:ascii="Verdana" w:hAnsi="Verdana"/>
                <w:sz w:val="18"/>
                <w:szCs w:val="18"/>
              </w:rPr>
              <w:lastRenderedPageBreak/>
              <w:t xml:space="preserve">W przypadku projektu typu pierwszego tj. Tworzenie lub rozwój istniejącego zaplecza badawczo – rozwojowego w przedsiębiorstwach służącego ich działalności innowacyjnej nabywane środki trwałe i wartości niematerialne i prawne muszą być zaewidencjonowane oraz wykorzystywane </w:t>
            </w:r>
            <w:r w:rsidR="00E15BB2">
              <w:rPr>
                <w:rFonts w:ascii="Verdana" w:hAnsi="Verdana"/>
                <w:sz w:val="18"/>
                <w:szCs w:val="18"/>
              </w:rPr>
              <w:br/>
            </w:r>
            <w:r w:rsidRPr="0005369E">
              <w:rPr>
                <w:rFonts w:ascii="Verdana" w:hAnsi="Verdana"/>
                <w:sz w:val="18"/>
                <w:szCs w:val="18"/>
              </w:rPr>
              <w:t xml:space="preserve">na terytorium Województwa Śląskiego. </w:t>
            </w:r>
          </w:p>
          <w:p w:rsidR="00730C97" w:rsidRPr="00730C97" w:rsidRDefault="00730C97" w:rsidP="00640FD6">
            <w:pPr>
              <w:pStyle w:val="Default"/>
              <w:spacing w:line="276" w:lineRule="auto"/>
              <w:jc w:val="both"/>
            </w:pPr>
            <w:r w:rsidRPr="0005369E">
              <w:rPr>
                <w:rFonts w:ascii="Verdana" w:hAnsi="Verdana"/>
                <w:sz w:val="18"/>
                <w:szCs w:val="18"/>
              </w:rPr>
              <w:t xml:space="preserve">Dla projektu typu drugiego tj. Wsparcie prac </w:t>
            </w:r>
            <w:proofErr w:type="spellStart"/>
            <w:r w:rsidRPr="0005369E">
              <w:rPr>
                <w:rFonts w:ascii="Verdana" w:hAnsi="Verdana"/>
                <w:sz w:val="18"/>
                <w:szCs w:val="18"/>
              </w:rPr>
              <w:t>B+R</w:t>
            </w:r>
            <w:proofErr w:type="spellEnd"/>
            <w:r w:rsidRPr="0005369E">
              <w:rPr>
                <w:rFonts w:ascii="Verdana" w:hAnsi="Verdana"/>
                <w:sz w:val="18"/>
                <w:szCs w:val="18"/>
              </w:rPr>
              <w:t xml:space="preserve"> w przedsiębiorstwach - w przypadku gdy planowane przedsięwzięcie lub jego część będzie realizowane poza terytorium Województwa Śląskiego za miejsce realizacji projektu uznaje się zakład lub oddzi</w:t>
            </w:r>
            <w:r w:rsidRPr="00830A74">
              <w:rPr>
                <w:rFonts w:ascii="Verdana" w:hAnsi="Verdana"/>
                <w:sz w:val="18"/>
                <w:szCs w:val="18"/>
              </w:rPr>
              <w:t>ał Wnioskodawcy, który</w:t>
            </w:r>
            <w:r w:rsidRPr="0005369E">
              <w:rPr>
                <w:rFonts w:ascii="Verdana" w:hAnsi="Verdana"/>
                <w:sz w:val="18"/>
                <w:szCs w:val="18"/>
              </w:rPr>
              <w:t xml:space="preserve"> musi znajdować się w Województwie Śląskim.</w:t>
            </w:r>
            <w:r w:rsidRPr="00730C97">
              <w:t xml:space="preserve"> </w:t>
            </w:r>
          </w:p>
        </w:tc>
      </w:tr>
    </w:tbl>
    <w:p w:rsidR="00730C97" w:rsidRDefault="00730C97" w:rsidP="00DD068D">
      <w:pPr>
        <w:pStyle w:val="Default"/>
        <w:spacing w:line="276" w:lineRule="auto"/>
        <w:jc w:val="both"/>
        <w:rPr>
          <w:rFonts w:ascii="Verdana" w:hAnsi="Verdana"/>
          <w:sz w:val="18"/>
          <w:szCs w:val="18"/>
        </w:rPr>
      </w:pPr>
    </w:p>
    <w:p w:rsidR="00FF6062" w:rsidRPr="00DD068D" w:rsidRDefault="00FF6062" w:rsidP="00DD068D">
      <w:pPr>
        <w:pStyle w:val="Default"/>
        <w:spacing w:line="276" w:lineRule="auto"/>
        <w:jc w:val="both"/>
        <w:rPr>
          <w:rFonts w:ascii="Verdana" w:hAnsi="Verdana"/>
          <w:sz w:val="18"/>
          <w:szCs w:val="18"/>
        </w:rPr>
      </w:pPr>
    </w:p>
    <w:p w:rsidR="00BE4C3E"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UWAGA DOTYCZĄCA OCENY MERYTORYCZNEJ!</w:t>
      </w:r>
    </w:p>
    <w:p w:rsidR="00C6678B" w:rsidRPr="00DD068D" w:rsidRDefault="0087729E" w:rsidP="00DD068D">
      <w:pPr>
        <w:pStyle w:val="Default"/>
        <w:spacing w:line="276" w:lineRule="auto"/>
        <w:jc w:val="both"/>
        <w:rPr>
          <w:rFonts w:ascii="Verdana" w:hAnsi="Verdana"/>
          <w:i/>
          <w:sz w:val="18"/>
          <w:szCs w:val="18"/>
        </w:rPr>
      </w:pPr>
      <w:r w:rsidRPr="00DD068D">
        <w:rPr>
          <w:rFonts w:ascii="Verdana" w:hAnsi="Verdana"/>
          <w:i/>
          <w:sz w:val="18"/>
          <w:szCs w:val="18"/>
        </w:rPr>
        <w:t>Informacje zawarte w tym polu zostaną ocenione na etapie oceny merytorycznej w ramach kryteriów –</w:t>
      </w:r>
      <w:r w:rsidR="000A5A0B" w:rsidRPr="00DD068D">
        <w:rPr>
          <w:rFonts w:ascii="Verdana" w:hAnsi="Verdana"/>
          <w:i/>
          <w:sz w:val="18"/>
          <w:szCs w:val="18"/>
        </w:rPr>
        <w:t xml:space="preserve">„Zgodność projektu z celami działania” </w:t>
      </w:r>
      <w:r w:rsidRPr="00DD068D">
        <w:rPr>
          <w:rFonts w:ascii="Verdana" w:hAnsi="Verdana"/>
          <w:i/>
          <w:sz w:val="18"/>
          <w:szCs w:val="18"/>
        </w:rPr>
        <w:t xml:space="preserve"> </w:t>
      </w:r>
      <w:r w:rsidR="00141E2A" w:rsidRPr="00DD068D">
        <w:rPr>
          <w:rFonts w:ascii="Verdana" w:hAnsi="Verdana"/>
          <w:i/>
          <w:sz w:val="18"/>
          <w:szCs w:val="18"/>
        </w:rPr>
        <w:t>„</w:t>
      </w:r>
      <w:r w:rsidR="00172227" w:rsidRPr="00DD068D">
        <w:rPr>
          <w:rFonts w:ascii="Verdana" w:hAnsi="Verdana"/>
          <w:i/>
          <w:sz w:val="18"/>
          <w:szCs w:val="18"/>
        </w:rPr>
        <w:t>Wdrożenie rezultatów projektu planowane jest na terenie Województwa Śląskiego</w:t>
      </w:r>
      <w:r w:rsidR="000C07E9" w:rsidRPr="00DD068D">
        <w:rPr>
          <w:rFonts w:ascii="Verdana" w:hAnsi="Verdana"/>
          <w:i/>
          <w:sz w:val="18"/>
          <w:szCs w:val="18"/>
        </w:rPr>
        <w:t>”</w:t>
      </w:r>
      <w:r w:rsidR="00141E2A" w:rsidRPr="00DD068D" w:rsidDel="00141E2A">
        <w:rPr>
          <w:rFonts w:ascii="Verdana" w:hAnsi="Verdana"/>
          <w:i/>
          <w:sz w:val="18"/>
          <w:szCs w:val="18"/>
        </w:rPr>
        <w:t xml:space="preserve"> </w:t>
      </w:r>
      <w:r w:rsidR="0076779C">
        <w:rPr>
          <w:rFonts w:ascii="Verdana" w:hAnsi="Verdana"/>
          <w:i/>
          <w:sz w:val="18"/>
          <w:szCs w:val="18"/>
        </w:rPr>
        <w:t xml:space="preserve"> oraz „Projekt spełnia zasady udzielania pomocy publicznej oraz warunki określone w pakiecie aplikacyjnym dla konkursu”. </w:t>
      </w:r>
    </w:p>
    <w:p w:rsidR="00FA09D3"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br/>
        <w:t>B.4. Klasyfikacja projektu i zakres interwencji</w:t>
      </w:r>
    </w:p>
    <w:p w:rsidR="00D42C06"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Należy dokonać wyboru „Obszaru działalności gospodarczej” oraz „PKD projektu” (z listy</w:t>
      </w:r>
      <w:r w:rsidR="00FF6062">
        <w:rPr>
          <w:rFonts w:ascii="Verdana" w:hAnsi="Verdana"/>
          <w:sz w:val="18"/>
          <w:szCs w:val="18"/>
        </w:rPr>
        <w:t xml:space="preserve"> </w:t>
      </w:r>
      <w:r w:rsidR="00E15BB2">
        <w:rPr>
          <w:rFonts w:ascii="Verdana" w:hAnsi="Verdana"/>
          <w:sz w:val="18"/>
          <w:szCs w:val="18"/>
        </w:rPr>
        <w:br/>
      </w:r>
      <w:r w:rsidR="002534A7" w:rsidRPr="00DD068D">
        <w:rPr>
          <w:rFonts w:ascii="Verdana" w:hAnsi="Verdana"/>
          <w:sz w:val="18"/>
          <w:szCs w:val="18"/>
        </w:rPr>
        <w:t>do wyboru</w:t>
      </w:r>
      <w:r w:rsidRPr="00DD068D">
        <w:rPr>
          <w:rFonts w:ascii="Verdana" w:hAnsi="Verdana"/>
          <w:sz w:val="18"/>
          <w:szCs w:val="18"/>
        </w:rPr>
        <w:t>). W przypadku, gdy realizacja projektu dotyczy kilku kodów PKD, w punkcie „PKD projektu” Wnioskodawca wskazuje dominujący kod, a w polu „Pozostałe kody PKD</w:t>
      </w:r>
      <w:r w:rsidR="002534A7" w:rsidRPr="00DD068D">
        <w:rPr>
          <w:rFonts w:ascii="Verdana" w:hAnsi="Verdana"/>
          <w:sz w:val="18"/>
          <w:szCs w:val="18"/>
        </w:rPr>
        <w:t xml:space="preserve"> projektu</w:t>
      </w:r>
      <w:r w:rsidRPr="00DD068D">
        <w:rPr>
          <w:rFonts w:ascii="Verdana" w:hAnsi="Verdana"/>
          <w:sz w:val="18"/>
          <w:szCs w:val="18"/>
        </w:rPr>
        <w:t xml:space="preserve">” wpisuje kody wraz z charakterystyką, które dotyczą realizacji projektu, a które nie zostały ujęte </w:t>
      </w:r>
      <w:r w:rsidR="00124E6B">
        <w:rPr>
          <w:rFonts w:ascii="Verdana" w:hAnsi="Verdana"/>
          <w:sz w:val="18"/>
          <w:szCs w:val="18"/>
        </w:rPr>
        <w:br/>
      </w:r>
      <w:r w:rsidRPr="00DD068D">
        <w:rPr>
          <w:rFonts w:ascii="Verdana" w:hAnsi="Verdana"/>
          <w:sz w:val="18"/>
          <w:szCs w:val="18"/>
        </w:rPr>
        <w:t>w polu „PKD projektu”.</w:t>
      </w:r>
    </w:p>
    <w:p w:rsidR="00370448" w:rsidRPr="00DD068D" w:rsidRDefault="00370448" w:rsidP="00DD068D">
      <w:pPr>
        <w:pStyle w:val="Default"/>
        <w:spacing w:line="276" w:lineRule="auto"/>
        <w:jc w:val="both"/>
        <w:rPr>
          <w:rFonts w:ascii="Verdana" w:hAnsi="Verdana"/>
          <w:sz w:val="18"/>
          <w:szCs w:val="18"/>
        </w:rPr>
      </w:pPr>
    </w:p>
    <w:p w:rsidR="00042FC7" w:rsidRDefault="00370448" w:rsidP="00DD068D">
      <w:pPr>
        <w:pStyle w:val="Default"/>
        <w:spacing w:line="276" w:lineRule="auto"/>
        <w:jc w:val="both"/>
        <w:rPr>
          <w:rFonts w:ascii="Verdana" w:hAnsi="Verdana"/>
          <w:sz w:val="18"/>
          <w:szCs w:val="18"/>
        </w:rPr>
      </w:pPr>
      <w:r w:rsidRPr="00DD068D">
        <w:rPr>
          <w:rFonts w:ascii="Verdana" w:hAnsi="Verdana"/>
          <w:b/>
          <w:sz w:val="18"/>
          <w:szCs w:val="18"/>
        </w:rPr>
        <w:t>UWAGA</w:t>
      </w:r>
      <w:r w:rsidR="00042FC7">
        <w:rPr>
          <w:rFonts w:ascii="Verdana" w:hAnsi="Verdana"/>
          <w:sz w:val="18"/>
          <w:szCs w:val="18"/>
        </w:rPr>
        <w:t>!</w:t>
      </w:r>
      <w:r w:rsidRPr="00DD068D">
        <w:rPr>
          <w:rFonts w:ascii="Verdana" w:hAnsi="Verdana"/>
          <w:sz w:val="18"/>
          <w:szCs w:val="18"/>
        </w:rPr>
        <w:t xml:space="preserve"> </w:t>
      </w:r>
    </w:p>
    <w:p w:rsidR="006631F2" w:rsidRDefault="008E0A8A" w:rsidP="006631F2">
      <w:pPr>
        <w:pStyle w:val="Default"/>
        <w:spacing w:line="276" w:lineRule="auto"/>
        <w:jc w:val="both"/>
        <w:rPr>
          <w:rFonts w:ascii="Verdana" w:hAnsi="Verdana"/>
          <w:sz w:val="18"/>
          <w:szCs w:val="18"/>
        </w:rPr>
      </w:pPr>
      <w:r w:rsidRPr="00DD068D">
        <w:rPr>
          <w:rFonts w:ascii="Verdana" w:hAnsi="Verdana"/>
          <w:sz w:val="18"/>
          <w:szCs w:val="18"/>
        </w:rPr>
        <w:t>Z l</w:t>
      </w:r>
      <w:r w:rsidR="00370448" w:rsidRPr="00DD068D">
        <w:rPr>
          <w:rFonts w:ascii="Verdana" w:hAnsi="Verdana"/>
          <w:sz w:val="18"/>
          <w:szCs w:val="18"/>
        </w:rPr>
        <w:t>ist</w:t>
      </w:r>
      <w:r w:rsidRPr="00DD068D">
        <w:rPr>
          <w:rFonts w:ascii="Verdana" w:hAnsi="Verdana"/>
          <w:sz w:val="18"/>
          <w:szCs w:val="18"/>
        </w:rPr>
        <w:t>y</w:t>
      </w:r>
      <w:r w:rsidR="00370448" w:rsidRPr="00DD068D">
        <w:rPr>
          <w:rFonts w:ascii="Verdana" w:hAnsi="Verdana"/>
          <w:sz w:val="18"/>
          <w:szCs w:val="18"/>
        </w:rPr>
        <w:t xml:space="preserve"> do wyboru w polu „PKD projektu”</w:t>
      </w:r>
      <w:r w:rsidR="0043797F">
        <w:rPr>
          <w:rFonts w:ascii="Verdana" w:hAnsi="Verdana"/>
          <w:sz w:val="18"/>
          <w:szCs w:val="18"/>
        </w:rPr>
        <w:t xml:space="preserve"> zarówno dla 1 jak i 2 typu projektu</w:t>
      </w:r>
      <w:r w:rsidR="00370448" w:rsidRPr="00DD068D">
        <w:rPr>
          <w:rFonts w:ascii="Verdana" w:hAnsi="Verdana"/>
          <w:sz w:val="18"/>
          <w:szCs w:val="18"/>
        </w:rPr>
        <w:t xml:space="preserve"> </w:t>
      </w:r>
      <w:r w:rsidRPr="00DD068D">
        <w:rPr>
          <w:rFonts w:ascii="Verdana" w:hAnsi="Verdana"/>
          <w:sz w:val="18"/>
          <w:szCs w:val="18"/>
        </w:rPr>
        <w:t xml:space="preserve">należy wybrać kod </w:t>
      </w:r>
      <w:r w:rsidR="00370448" w:rsidRPr="00DD068D">
        <w:rPr>
          <w:rFonts w:ascii="Verdana" w:hAnsi="Verdana"/>
          <w:sz w:val="18"/>
          <w:szCs w:val="18"/>
        </w:rPr>
        <w:t xml:space="preserve"> PKD </w:t>
      </w:r>
      <w:r w:rsidR="00823278">
        <w:rPr>
          <w:rFonts w:ascii="Verdana" w:hAnsi="Verdana"/>
          <w:sz w:val="18"/>
          <w:szCs w:val="18"/>
        </w:rPr>
        <w:t xml:space="preserve">wymieniony w </w:t>
      </w:r>
      <w:r w:rsidR="00823278" w:rsidRPr="00A8740E">
        <w:rPr>
          <w:rFonts w:ascii="Verdana" w:hAnsi="Verdana" w:cs="Verdana"/>
          <w:sz w:val="18"/>
          <w:szCs w:val="18"/>
        </w:rPr>
        <w:t>Li</w:t>
      </w:r>
      <w:r w:rsidR="001D3E08">
        <w:rPr>
          <w:rFonts w:ascii="Verdana" w:hAnsi="Verdana" w:cs="Verdana"/>
          <w:sz w:val="18"/>
          <w:szCs w:val="18"/>
        </w:rPr>
        <w:t>stach</w:t>
      </w:r>
      <w:r w:rsidR="00823278" w:rsidRPr="00A8740E">
        <w:rPr>
          <w:rFonts w:ascii="Verdana" w:hAnsi="Verdana" w:cs="Verdana"/>
          <w:sz w:val="18"/>
          <w:szCs w:val="18"/>
        </w:rPr>
        <w:t xml:space="preserve"> kodów PKD wraz z opisem, </w:t>
      </w:r>
      <w:r w:rsidR="001D3E08" w:rsidRPr="00A8740E">
        <w:rPr>
          <w:rFonts w:ascii="Verdana" w:hAnsi="Verdana" w:cs="Verdana"/>
          <w:sz w:val="18"/>
          <w:szCs w:val="18"/>
        </w:rPr>
        <w:t>wskazując</w:t>
      </w:r>
      <w:r w:rsidR="001D3E08">
        <w:rPr>
          <w:rFonts w:ascii="Verdana" w:hAnsi="Verdana" w:cs="Verdana"/>
          <w:sz w:val="18"/>
          <w:szCs w:val="18"/>
        </w:rPr>
        <w:t>ych</w:t>
      </w:r>
      <w:r w:rsidR="001D3E08" w:rsidRPr="00A8740E">
        <w:rPr>
          <w:rFonts w:ascii="Verdana" w:hAnsi="Verdana" w:cs="Verdana"/>
          <w:sz w:val="18"/>
          <w:szCs w:val="18"/>
        </w:rPr>
        <w:t xml:space="preserve"> </w:t>
      </w:r>
      <w:r w:rsidR="00823278" w:rsidRPr="00A8740E">
        <w:rPr>
          <w:rFonts w:ascii="Verdana" w:hAnsi="Verdana" w:cs="Verdana"/>
          <w:sz w:val="18"/>
          <w:szCs w:val="18"/>
        </w:rPr>
        <w:t xml:space="preserve">działalności wpisujące się </w:t>
      </w:r>
      <w:r w:rsidR="00E15BB2">
        <w:rPr>
          <w:rFonts w:ascii="Verdana" w:hAnsi="Verdana" w:cs="Verdana"/>
          <w:sz w:val="18"/>
          <w:szCs w:val="18"/>
        </w:rPr>
        <w:br/>
      </w:r>
      <w:r w:rsidR="00823278" w:rsidRPr="00A8740E">
        <w:rPr>
          <w:rFonts w:ascii="Verdana" w:hAnsi="Verdana" w:cs="Verdana"/>
          <w:sz w:val="18"/>
          <w:szCs w:val="18"/>
        </w:rPr>
        <w:t>w inteligentne specjalizacje Regionalnej Strategii Innowacji Województwa Śląskiego na lata 2014-2020: medycynę, energetykę oraz technologie informacyjne i komunikacyjne</w:t>
      </w:r>
      <w:r w:rsidR="006631F2">
        <w:rPr>
          <w:rFonts w:ascii="Verdana" w:hAnsi="Verdana" w:cs="Verdana"/>
          <w:sz w:val="18"/>
          <w:szCs w:val="18"/>
        </w:rPr>
        <w:t xml:space="preserve"> - </w:t>
      </w:r>
      <w:r w:rsidR="006631F2" w:rsidRPr="00DD068D">
        <w:rPr>
          <w:rFonts w:ascii="Verdana" w:hAnsi="Verdana"/>
          <w:sz w:val="18"/>
          <w:szCs w:val="18"/>
        </w:rPr>
        <w:t>Klasyfikacj</w:t>
      </w:r>
      <w:r w:rsidR="001D3E08">
        <w:rPr>
          <w:rFonts w:ascii="Verdana" w:hAnsi="Verdana"/>
          <w:sz w:val="18"/>
          <w:szCs w:val="18"/>
        </w:rPr>
        <w:t>e</w:t>
      </w:r>
      <w:r w:rsidR="006631F2" w:rsidRPr="00DD068D">
        <w:rPr>
          <w:rFonts w:ascii="Verdana" w:hAnsi="Verdana"/>
          <w:sz w:val="18"/>
          <w:szCs w:val="18"/>
        </w:rPr>
        <w:t xml:space="preserve"> poszczególnych rodzajów działalności dla poziomu czwartego (klas PKD) w ramach trzech inteligentnych specjalizacji, tj.  energetyki, ICT i medycyny.  </w:t>
      </w:r>
    </w:p>
    <w:p w:rsidR="006631F2" w:rsidRDefault="006631F2" w:rsidP="006631F2">
      <w:pPr>
        <w:pStyle w:val="Default"/>
        <w:spacing w:line="276" w:lineRule="auto"/>
        <w:jc w:val="both"/>
        <w:rPr>
          <w:rFonts w:ascii="Verdana" w:hAnsi="Verdana"/>
          <w:sz w:val="18"/>
          <w:szCs w:val="18"/>
        </w:rPr>
      </w:pPr>
    </w:p>
    <w:p w:rsidR="00FF6062" w:rsidRPr="00DD068D" w:rsidRDefault="00FF6062" w:rsidP="00DD068D">
      <w:pPr>
        <w:pStyle w:val="Default"/>
        <w:spacing w:line="276" w:lineRule="auto"/>
        <w:jc w:val="both"/>
        <w:rPr>
          <w:rFonts w:ascii="Verdana" w:hAnsi="Verdana"/>
          <w:sz w:val="18"/>
          <w:szCs w:val="18"/>
        </w:rPr>
      </w:pPr>
    </w:p>
    <w:p w:rsidR="00823278" w:rsidRPr="00DD068D" w:rsidRDefault="0043797F" w:rsidP="00823278">
      <w:pPr>
        <w:pStyle w:val="Akapitzlist"/>
        <w:tabs>
          <w:tab w:val="left" w:pos="426"/>
        </w:tabs>
        <w:autoSpaceDE w:val="0"/>
        <w:autoSpaceDN w:val="0"/>
        <w:adjustRightInd w:val="0"/>
        <w:ind w:left="0"/>
        <w:jc w:val="both"/>
        <w:rPr>
          <w:rFonts w:ascii="Verdana" w:hAnsi="Verdana" w:cs="Verdana"/>
          <w:sz w:val="18"/>
          <w:szCs w:val="18"/>
        </w:rPr>
      </w:pPr>
      <w:r>
        <w:rPr>
          <w:rFonts w:ascii="Verdana" w:hAnsi="Verdana"/>
          <w:sz w:val="18"/>
          <w:szCs w:val="18"/>
        </w:rPr>
        <w:t xml:space="preserve">W polu „Pozostałe kody PKD projektu” </w:t>
      </w:r>
      <w:r w:rsidR="00FF6062">
        <w:rPr>
          <w:rFonts w:ascii="Verdana" w:hAnsi="Verdana"/>
          <w:sz w:val="18"/>
          <w:szCs w:val="18"/>
        </w:rPr>
        <w:t>dla obu typów projektu</w:t>
      </w:r>
      <w:r w:rsidR="009553AE">
        <w:rPr>
          <w:rFonts w:ascii="Verdana" w:hAnsi="Verdana"/>
          <w:sz w:val="18"/>
          <w:szCs w:val="18"/>
        </w:rPr>
        <w:t xml:space="preserve"> należy wskazać</w:t>
      </w:r>
      <w:r>
        <w:rPr>
          <w:rFonts w:ascii="Verdana" w:hAnsi="Verdana"/>
          <w:sz w:val="18"/>
          <w:szCs w:val="18"/>
        </w:rPr>
        <w:t xml:space="preserve"> kod PKD wskazujący na prowadzenie prac badawczo-rozwojowych, który został wymieniony w </w:t>
      </w:r>
      <w:r w:rsidR="00823278" w:rsidRPr="00DE37E4">
        <w:rPr>
          <w:rFonts w:ascii="Verdana" w:hAnsi="Verdana" w:cs="Verdana"/>
          <w:sz w:val="18"/>
          <w:szCs w:val="18"/>
        </w:rPr>
        <w:t xml:space="preserve">Liście kodów PKD wraz </w:t>
      </w:r>
      <w:r w:rsidR="00E15BB2">
        <w:rPr>
          <w:rFonts w:ascii="Verdana" w:hAnsi="Verdana" w:cs="Verdana"/>
          <w:sz w:val="18"/>
          <w:szCs w:val="18"/>
        </w:rPr>
        <w:br/>
      </w:r>
      <w:r w:rsidR="00823278" w:rsidRPr="00DE37E4">
        <w:rPr>
          <w:rFonts w:ascii="Verdana" w:hAnsi="Verdana" w:cs="Verdana"/>
          <w:sz w:val="18"/>
          <w:szCs w:val="18"/>
        </w:rPr>
        <w:t>z opisem, wskazująca działalności wpisujące się w inteligentne specjalizacje Regionalnej Strategii Innowacji Województwa Śląskiego na lata 2014-2020: medycynę, energetykę oraz technologie informacyjne i komunikacyjne</w:t>
      </w:r>
      <w:r w:rsidR="00E85E67">
        <w:rPr>
          <w:rFonts w:ascii="Verdana" w:hAnsi="Verdana" w:cs="Verdana"/>
          <w:sz w:val="18"/>
          <w:szCs w:val="18"/>
        </w:rPr>
        <w:t xml:space="preserve"> - </w:t>
      </w:r>
      <w:r w:rsidR="00E85E67" w:rsidRPr="00DD068D">
        <w:rPr>
          <w:rFonts w:ascii="Verdana" w:hAnsi="Verdana"/>
          <w:sz w:val="18"/>
          <w:szCs w:val="18"/>
        </w:rPr>
        <w:t>Klasyfikacj</w:t>
      </w:r>
      <w:r w:rsidR="00E85E67">
        <w:rPr>
          <w:rFonts w:ascii="Verdana" w:hAnsi="Verdana"/>
          <w:sz w:val="18"/>
          <w:szCs w:val="18"/>
        </w:rPr>
        <w:t>i</w:t>
      </w:r>
      <w:r w:rsidR="00E85E67" w:rsidRPr="00DD068D">
        <w:rPr>
          <w:rFonts w:ascii="Verdana" w:hAnsi="Verdana"/>
          <w:sz w:val="18"/>
          <w:szCs w:val="18"/>
        </w:rPr>
        <w:t xml:space="preserve"> poszczególnych rodzajów działalności dla poziomu czwartego (klas PKD) w ramach trzech inteligentnych specjalizacji, tj.  energetyki, ICT i medycyny</w:t>
      </w:r>
      <w:r w:rsidR="00823278" w:rsidRPr="00DE37E4">
        <w:rPr>
          <w:rFonts w:ascii="Verdana" w:hAnsi="Verdana" w:cs="Verdana"/>
          <w:sz w:val="18"/>
          <w:szCs w:val="18"/>
        </w:rPr>
        <w:t>.</w:t>
      </w:r>
    </w:p>
    <w:p w:rsidR="0043797F" w:rsidRDefault="0043797F" w:rsidP="00DD068D">
      <w:pPr>
        <w:pStyle w:val="Default"/>
        <w:spacing w:line="276" w:lineRule="auto"/>
        <w:jc w:val="both"/>
        <w:rPr>
          <w:rFonts w:ascii="Verdana" w:hAnsi="Verdana"/>
          <w:sz w:val="18"/>
          <w:szCs w:val="18"/>
        </w:rPr>
      </w:pPr>
    </w:p>
    <w:p w:rsidR="007F5675" w:rsidRDefault="00370448" w:rsidP="007F5675">
      <w:pPr>
        <w:pStyle w:val="Default"/>
        <w:spacing w:line="276" w:lineRule="auto"/>
        <w:jc w:val="both"/>
        <w:rPr>
          <w:rFonts w:ascii="Verdana" w:hAnsi="Verdana"/>
          <w:sz w:val="18"/>
          <w:szCs w:val="18"/>
        </w:rPr>
      </w:pPr>
      <w:r w:rsidRPr="00DD068D">
        <w:rPr>
          <w:rFonts w:ascii="Verdana" w:hAnsi="Verdana"/>
          <w:sz w:val="18"/>
          <w:szCs w:val="18"/>
        </w:rPr>
        <w:t xml:space="preserve">W przypadku </w:t>
      </w:r>
      <w:r w:rsidR="00B210E2">
        <w:rPr>
          <w:rFonts w:ascii="Verdana" w:hAnsi="Verdana"/>
          <w:sz w:val="18"/>
          <w:szCs w:val="18"/>
        </w:rPr>
        <w:t>wybrania</w:t>
      </w:r>
      <w:r w:rsidR="00E40DD5" w:rsidRPr="00DD068D">
        <w:rPr>
          <w:rFonts w:ascii="Verdana" w:hAnsi="Verdana"/>
          <w:sz w:val="18"/>
          <w:szCs w:val="18"/>
        </w:rPr>
        <w:t xml:space="preserve"> kodu PKD stanowiącego</w:t>
      </w:r>
      <w:r w:rsidRPr="00DD068D">
        <w:rPr>
          <w:rFonts w:ascii="Verdana" w:hAnsi="Verdana"/>
          <w:sz w:val="18"/>
          <w:szCs w:val="18"/>
        </w:rPr>
        <w:t xml:space="preserve"> składowe edukacyjno-badawcze wspóln</w:t>
      </w:r>
      <w:r w:rsidR="00E40DD5" w:rsidRPr="00DD068D">
        <w:rPr>
          <w:rFonts w:ascii="Verdana" w:hAnsi="Verdana"/>
          <w:sz w:val="18"/>
          <w:szCs w:val="18"/>
        </w:rPr>
        <w:t>e</w:t>
      </w:r>
      <w:r w:rsidRPr="00DD068D">
        <w:rPr>
          <w:rFonts w:ascii="Verdana" w:hAnsi="Verdana"/>
          <w:sz w:val="18"/>
          <w:szCs w:val="18"/>
        </w:rPr>
        <w:t xml:space="preserve"> dla kilku specjalizacji: tj. następujące klasy PKD: 72.</w:t>
      </w:r>
      <w:r w:rsidR="00941590" w:rsidRPr="00DD068D">
        <w:rPr>
          <w:rFonts w:ascii="Verdana" w:hAnsi="Verdana"/>
          <w:sz w:val="18"/>
          <w:szCs w:val="18"/>
        </w:rPr>
        <w:t>19/07, 77.40/07 oraz 85.42/07 (</w:t>
      </w:r>
      <w:r w:rsidRPr="00DD068D">
        <w:rPr>
          <w:rFonts w:ascii="Verdana" w:hAnsi="Verdana"/>
          <w:sz w:val="18"/>
          <w:szCs w:val="18"/>
        </w:rPr>
        <w:t>w tym: 85.42.A. oraz 85.42.B)</w:t>
      </w:r>
      <w:r w:rsidR="00E40DD5" w:rsidRPr="00DD068D">
        <w:rPr>
          <w:rFonts w:ascii="Verdana" w:hAnsi="Verdana"/>
          <w:sz w:val="18"/>
          <w:szCs w:val="18"/>
        </w:rPr>
        <w:t xml:space="preserve"> </w:t>
      </w:r>
      <w:r w:rsidR="00B210E2">
        <w:rPr>
          <w:rFonts w:ascii="Verdana" w:hAnsi="Verdana"/>
          <w:sz w:val="18"/>
          <w:szCs w:val="18"/>
        </w:rPr>
        <w:t>kod ten powinien zostać wskazany w polu</w:t>
      </w:r>
      <w:r w:rsidR="00860067" w:rsidRPr="00DD068D">
        <w:rPr>
          <w:rFonts w:ascii="Verdana" w:hAnsi="Verdana"/>
          <w:sz w:val="18"/>
          <w:szCs w:val="18"/>
        </w:rPr>
        <w:t xml:space="preserve"> „Pozostałe kody PKD projektu” </w:t>
      </w:r>
      <w:r w:rsidR="00B210E2">
        <w:rPr>
          <w:rFonts w:ascii="Verdana" w:hAnsi="Verdana"/>
          <w:sz w:val="18"/>
          <w:szCs w:val="18"/>
        </w:rPr>
        <w:t xml:space="preserve">, natomiast </w:t>
      </w:r>
      <w:r w:rsidR="00E15BB2">
        <w:rPr>
          <w:rFonts w:ascii="Verdana" w:hAnsi="Verdana"/>
          <w:sz w:val="18"/>
          <w:szCs w:val="18"/>
        </w:rPr>
        <w:br/>
      </w:r>
      <w:r w:rsidR="00B210E2">
        <w:rPr>
          <w:rFonts w:ascii="Verdana" w:hAnsi="Verdana"/>
          <w:sz w:val="18"/>
          <w:szCs w:val="18"/>
        </w:rPr>
        <w:t>w polu „PKD projektu” należy wskazać kod/</w:t>
      </w:r>
      <w:r w:rsidR="00E40DD5" w:rsidRPr="00DD068D">
        <w:rPr>
          <w:rFonts w:ascii="Verdana" w:hAnsi="Verdana"/>
          <w:sz w:val="18"/>
          <w:szCs w:val="18"/>
        </w:rPr>
        <w:t>kody PKD odnosząc</w:t>
      </w:r>
      <w:r w:rsidR="00B210E2">
        <w:rPr>
          <w:rFonts w:ascii="Verdana" w:hAnsi="Verdana"/>
          <w:sz w:val="18"/>
          <w:szCs w:val="18"/>
        </w:rPr>
        <w:t>y/</w:t>
      </w:r>
      <w:r w:rsidR="00E40DD5" w:rsidRPr="00DD068D">
        <w:rPr>
          <w:rFonts w:ascii="Verdana" w:hAnsi="Verdana"/>
          <w:sz w:val="18"/>
          <w:szCs w:val="18"/>
        </w:rPr>
        <w:t>e się</w:t>
      </w:r>
      <w:r w:rsidR="00B210E2">
        <w:rPr>
          <w:rFonts w:ascii="Verdana" w:hAnsi="Verdana"/>
          <w:sz w:val="18"/>
          <w:szCs w:val="18"/>
        </w:rPr>
        <w:t xml:space="preserve"> bezpośrednio</w:t>
      </w:r>
      <w:r w:rsidR="00E40DD5" w:rsidRPr="00DD068D">
        <w:rPr>
          <w:rFonts w:ascii="Verdana" w:hAnsi="Verdana"/>
          <w:sz w:val="18"/>
          <w:szCs w:val="18"/>
        </w:rPr>
        <w:t xml:space="preserve"> </w:t>
      </w:r>
      <w:r w:rsidR="00E15BB2">
        <w:rPr>
          <w:rFonts w:ascii="Verdana" w:hAnsi="Verdana"/>
          <w:sz w:val="18"/>
          <w:szCs w:val="18"/>
        </w:rPr>
        <w:br/>
      </w:r>
      <w:r w:rsidR="00E40DD5" w:rsidRPr="00DD068D">
        <w:rPr>
          <w:rFonts w:ascii="Verdana" w:hAnsi="Verdana"/>
          <w:sz w:val="18"/>
          <w:szCs w:val="18"/>
        </w:rPr>
        <w:t>do poszczególnych inteligentnych specjalizacji (medycyna, energetyka, ICT)</w:t>
      </w:r>
      <w:r w:rsidR="00860067" w:rsidRPr="00DD068D">
        <w:rPr>
          <w:rFonts w:ascii="Verdana" w:hAnsi="Verdana"/>
          <w:sz w:val="18"/>
          <w:szCs w:val="18"/>
        </w:rPr>
        <w:t>.</w:t>
      </w:r>
    </w:p>
    <w:p w:rsidR="007F5675" w:rsidRDefault="007F5675" w:rsidP="007F5675">
      <w:pPr>
        <w:pStyle w:val="Default"/>
        <w:spacing w:line="276" w:lineRule="auto"/>
        <w:jc w:val="both"/>
        <w:rPr>
          <w:rFonts w:ascii="Verdana" w:hAnsi="Verdana"/>
          <w:sz w:val="18"/>
          <w:szCs w:val="18"/>
        </w:rPr>
      </w:pPr>
    </w:p>
    <w:p w:rsidR="007F5675" w:rsidRPr="007F5675" w:rsidRDefault="007F5675" w:rsidP="007F5675">
      <w:pPr>
        <w:pStyle w:val="Default"/>
        <w:spacing w:line="276" w:lineRule="auto"/>
        <w:jc w:val="both"/>
        <w:rPr>
          <w:rFonts w:ascii="Verdana" w:hAnsi="Verdana"/>
          <w:sz w:val="18"/>
          <w:szCs w:val="18"/>
        </w:rPr>
      </w:pPr>
      <w:r w:rsidRPr="00DD068D">
        <w:rPr>
          <w:rFonts w:ascii="Verdana" w:hAnsi="Verdana" w:cs="Verdana"/>
          <w:sz w:val="18"/>
          <w:szCs w:val="18"/>
        </w:rPr>
        <w:t>List</w:t>
      </w:r>
      <w:r>
        <w:rPr>
          <w:rFonts w:ascii="Verdana" w:hAnsi="Verdana" w:cs="Verdana"/>
          <w:sz w:val="18"/>
          <w:szCs w:val="18"/>
        </w:rPr>
        <w:t>y</w:t>
      </w:r>
      <w:r w:rsidRPr="00DD068D">
        <w:rPr>
          <w:rFonts w:ascii="Verdana" w:hAnsi="Verdana" w:cs="Verdana"/>
          <w:sz w:val="18"/>
          <w:szCs w:val="18"/>
        </w:rPr>
        <w:t xml:space="preserve"> kodów PKD wraz z opisem, wskazując</w:t>
      </w:r>
      <w:r>
        <w:rPr>
          <w:rFonts w:ascii="Verdana" w:hAnsi="Verdana" w:cs="Verdana"/>
          <w:sz w:val="18"/>
          <w:szCs w:val="18"/>
        </w:rPr>
        <w:t>e</w:t>
      </w:r>
      <w:r w:rsidRPr="00DD068D">
        <w:rPr>
          <w:rFonts w:ascii="Verdana" w:hAnsi="Verdana" w:cs="Verdana"/>
          <w:sz w:val="18"/>
          <w:szCs w:val="18"/>
        </w:rPr>
        <w:t xml:space="preserve"> działalności wpisujące się w inteligentne specjalizacje Regionalnej Strategii Innowacji Województwa Śląskiego na lata 2014-2020: medycynę, energetykę oraz technologie informacyjne i komunikacyjne</w:t>
      </w:r>
      <w:r>
        <w:rPr>
          <w:rFonts w:ascii="Verdana" w:hAnsi="Verdana" w:cs="Verdana"/>
          <w:sz w:val="18"/>
          <w:szCs w:val="18"/>
        </w:rPr>
        <w:t xml:space="preserve"> zostały zamieszczone pod ogłoszeniem o konkursie</w:t>
      </w:r>
      <w:r w:rsidRPr="00DD068D">
        <w:rPr>
          <w:rFonts w:ascii="Verdana" w:hAnsi="Verdana" w:cs="Verdana"/>
          <w:sz w:val="18"/>
          <w:szCs w:val="18"/>
        </w:rPr>
        <w:t>.</w:t>
      </w:r>
    </w:p>
    <w:p w:rsidR="00B3756A" w:rsidRPr="00DD068D" w:rsidRDefault="00B3756A" w:rsidP="00DD068D">
      <w:pPr>
        <w:pStyle w:val="Default"/>
        <w:spacing w:line="276" w:lineRule="auto"/>
        <w:jc w:val="both"/>
        <w:rPr>
          <w:rFonts w:ascii="Verdana" w:hAnsi="Verdana"/>
          <w:sz w:val="18"/>
          <w:szCs w:val="18"/>
        </w:rPr>
      </w:pPr>
    </w:p>
    <w:p w:rsidR="00B947F1"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Typy projektu i kategorie interwencji</w:t>
      </w:r>
    </w:p>
    <w:p w:rsidR="00C6678B"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Należy zaznaczyć typ projektu oraz wybrać z listy rozwijanej kategorię interwencji dominującą</w:t>
      </w:r>
      <w:r w:rsidR="0030262E" w:rsidRPr="00DD068D">
        <w:rPr>
          <w:rFonts w:ascii="Verdana" w:hAnsi="Verdana"/>
          <w:sz w:val="18"/>
          <w:szCs w:val="18"/>
        </w:rPr>
        <w:t>.</w:t>
      </w:r>
    </w:p>
    <w:p w:rsidR="00C6678B" w:rsidRPr="00DD068D" w:rsidRDefault="00C6678B" w:rsidP="00DD068D">
      <w:pPr>
        <w:pStyle w:val="Default"/>
        <w:spacing w:line="276" w:lineRule="auto"/>
        <w:jc w:val="both"/>
        <w:rPr>
          <w:rFonts w:ascii="Verdana" w:hAnsi="Verdana"/>
          <w:sz w:val="18"/>
          <w:szCs w:val="18"/>
        </w:rPr>
      </w:pPr>
      <w:r w:rsidRPr="00DD068D">
        <w:rPr>
          <w:rFonts w:ascii="Verdana" w:hAnsi="Verdana"/>
          <w:sz w:val="18"/>
          <w:szCs w:val="18"/>
        </w:rPr>
        <w:t xml:space="preserve">W przypadku </w:t>
      </w:r>
      <w:r w:rsidR="008E0A8A" w:rsidRPr="00DD068D">
        <w:rPr>
          <w:rFonts w:ascii="Verdana" w:hAnsi="Verdana"/>
          <w:b/>
          <w:sz w:val="18"/>
          <w:szCs w:val="18"/>
        </w:rPr>
        <w:t>t</w:t>
      </w:r>
      <w:r w:rsidRPr="00DD068D">
        <w:rPr>
          <w:rFonts w:ascii="Verdana" w:hAnsi="Verdana"/>
          <w:b/>
          <w:sz w:val="18"/>
          <w:szCs w:val="18"/>
        </w:rPr>
        <w:t>ypu 1</w:t>
      </w:r>
      <w:r w:rsidRPr="00DD068D">
        <w:rPr>
          <w:rFonts w:ascii="Verdana" w:hAnsi="Verdana"/>
          <w:sz w:val="18"/>
          <w:szCs w:val="18"/>
        </w:rPr>
        <w:t xml:space="preserve"> Tworzenie lub rozwój istniejącego zaplecza badawczo-rozwojowego  </w:t>
      </w:r>
      <w:r w:rsidR="00B12347" w:rsidRPr="00DD068D">
        <w:rPr>
          <w:rFonts w:ascii="Verdana" w:hAnsi="Verdana"/>
          <w:sz w:val="18"/>
          <w:szCs w:val="18"/>
        </w:rPr>
        <w:t xml:space="preserve">                     </w:t>
      </w:r>
      <w:r w:rsidR="00C00999">
        <w:rPr>
          <w:rFonts w:ascii="Verdana" w:hAnsi="Verdana"/>
          <w:sz w:val="18"/>
          <w:szCs w:val="18"/>
        </w:rPr>
        <w:t>w  przedsiębiorstwach służącego ich działalności innowacyjnej należy wybrać kategorię interwencji:</w:t>
      </w:r>
    </w:p>
    <w:p w:rsidR="00B12347" w:rsidRDefault="00B12347" w:rsidP="00DD068D">
      <w:pPr>
        <w:pStyle w:val="Default"/>
        <w:spacing w:line="276" w:lineRule="auto"/>
        <w:jc w:val="both"/>
        <w:rPr>
          <w:rFonts w:ascii="Verdana" w:hAnsi="Verdana"/>
          <w:sz w:val="18"/>
          <w:szCs w:val="18"/>
        </w:rPr>
      </w:pPr>
      <w:r w:rsidRPr="00124E6B">
        <w:rPr>
          <w:rFonts w:ascii="Verdana" w:hAnsi="Verdana"/>
          <w:b/>
          <w:sz w:val="18"/>
          <w:szCs w:val="18"/>
        </w:rPr>
        <w:lastRenderedPageBreak/>
        <w:t xml:space="preserve">056 </w:t>
      </w:r>
      <w:r w:rsidRPr="00DD068D">
        <w:rPr>
          <w:rFonts w:ascii="Verdana" w:hAnsi="Verdana"/>
          <w:sz w:val="18"/>
          <w:szCs w:val="18"/>
        </w:rPr>
        <w:t xml:space="preserve">- Inwestycje w infrastrukturę, zdolności i wyposażenie w MŚP, związane bezpośrednio </w:t>
      </w:r>
      <w:r w:rsidR="00124E6B">
        <w:rPr>
          <w:rFonts w:ascii="Verdana" w:hAnsi="Verdana"/>
          <w:sz w:val="18"/>
          <w:szCs w:val="18"/>
        </w:rPr>
        <w:br/>
      </w:r>
      <w:r w:rsidRPr="00DD068D">
        <w:rPr>
          <w:rFonts w:ascii="Verdana" w:hAnsi="Verdana"/>
          <w:sz w:val="18"/>
          <w:szCs w:val="18"/>
        </w:rPr>
        <w:t>z działan</w:t>
      </w:r>
      <w:r w:rsidR="00B210E2">
        <w:rPr>
          <w:rFonts w:ascii="Verdana" w:hAnsi="Verdana"/>
          <w:sz w:val="18"/>
          <w:szCs w:val="18"/>
        </w:rPr>
        <w:t>iami badawczymi i innowacyjnymi (dotyczy przedsiębiorstw z sektora MŚP)</w:t>
      </w:r>
    </w:p>
    <w:p w:rsidR="00B210E2" w:rsidRPr="00DD068D" w:rsidRDefault="00B210E2" w:rsidP="00DD068D">
      <w:pPr>
        <w:pStyle w:val="Default"/>
        <w:spacing w:line="276" w:lineRule="auto"/>
        <w:jc w:val="both"/>
        <w:rPr>
          <w:rFonts w:ascii="Verdana" w:hAnsi="Verdana"/>
          <w:sz w:val="18"/>
          <w:szCs w:val="18"/>
        </w:rPr>
      </w:pPr>
      <w:r w:rsidRPr="00B210E2">
        <w:rPr>
          <w:rFonts w:ascii="Verdana" w:hAnsi="Verdana"/>
          <w:b/>
          <w:sz w:val="18"/>
          <w:szCs w:val="18"/>
        </w:rPr>
        <w:t>057</w:t>
      </w:r>
      <w:r>
        <w:rPr>
          <w:rFonts w:ascii="Verdana" w:hAnsi="Verdana"/>
          <w:sz w:val="18"/>
          <w:szCs w:val="18"/>
        </w:rPr>
        <w:t xml:space="preserve"> - </w:t>
      </w:r>
      <w:r w:rsidRPr="00B210E2">
        <w:rPr>
          <w:rFonts w:ascii="Verdana" w:hAnsi="Verdana"/>
          <w:sz w:val="18"/>
          <w:szCs w:val="18"/>
        </w:rPr>
        <w:t>Inwestycje w infrastrukturę, zdolności i wyposażenie w dużych przedsiębiorstwach, związane bezpośrednio z działaniami badawczymi i innowacyjnymi</w:t>
      </w:r>
      <w:r>
        <w:rPr>
          <w:rFonts w:ascii="Verdana" w:hAnsi="Verdana"/>
          <w:sz w:val="18"/>
          <w:szCs w:val="18"/>
        </w:rPr>
        <w:t xml:space="preserve"> (dotyczy dużych przedsiębiorstw)</w:t>
      </w:r>
    </w:p>
    <w:p w:rsidR="00B12347" w:rsidRPr="00DD068D" w:rsidRDefault="00B12347" w:rsidP="00DD068D">
      <w:pPr>
        <w:pStyle w:val="Default"/>
        <w:spacing w:line="276" w:lineRule="auto"/>
        <w:jc w:val="both"/>
        <w:rPr>
          <w:rFonts w:ascii="Verdana" w:hAnsi="Verdana"/>
          <w:sz w:val="18"/>
          <w:szCs w:val="18"/>
        </w:rPr>
      </w:pPr>
    </w:p>
    <w:p w:rsidR="00D858DA"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w:t>
      </w:r>
      <w:r>
        <w:rPr>
          <w:rFonts w:ascii="Verdana" w:hAnsi="Verdana"/>
          <w:b/>
          <w:sz w:val="18"/>
          <w:szCs w:val="18"/>
        </w:rPr>
        <w:t>typu 2</w:t>
      </w:r>
      <w:r>
        <w:rPr>
          <w:rFonts w:ascii="Verdana" w:hAnsi="Verdana"/>
          <w:sz w:val="18"/>
          <w:szCs w:val="18"/>
        </w:rPr>
        <w:t xml:space="preserve"> Wsparcie prac </w:t>
      </w:r>
      <w:proofErr w:type="spellStart"/>
      <w:r>
        <w:rPr>
          <w:rFonts w:ascii="Verdana" w:hAnsi="Verdana"/>
          <w:sz w:val="18"/>
          <w:szCs w:val="18"/>
        </w:rPr>
        <w:t>B+R</w:t>
      </w:r>
      <w:proofErr w:type="spellEnd"/>
      <w:r>
        <w:rPr>
          <w:rFonts w:ascii="Verdana" w:hAnsi="Verdana"/>
          <w:sz w:val="18"/>
          <w:szCs w:val="18"/>
        </w:rPr>
        <w:t xml:space="preserve"> w przedsiębiorstwach należy wybrać kategorię interwencji:</w:t>
      </w:r>
    </w:p>
    <w:p w:rsidR="00B210E2" w:rsidRPr="00B210E2" w:rsidRDefault="00B210E2" w:rsidP="00DD068D">
      <w:pPr>
        <w:pStyle w:val="Default"/>
        <w:spacing w:line="276" w:lineRule="auto"/>
        <w:jc w:val="both"/>
        <w:rPr>
          <w:rFonts w:ascii="Verdana" w:hAnsi="Verdana"/>
          <w:sz w:val="18"/>
          <w:szCs w:val="18"/>
        </w:rPr>
      </w:pPr>
      <w:r>
        <w:rPr>
          <w:rFonts w:ascii="Verdana" w:hAnsi="Verdana"/>
          <w:b/>
          <w:sz w:val="18"/>
          <w:szCs w:val="18"/>
        </w:rPr>
        <w:t xml:space="preserve">002 - </w:t>
      </w:r>
      <w:r w:rsidRPr="00B210E2">
        <w:rPr>
          <w:rFonts w:ascii="Verdana" w:hAnsi="Verdana"/>
          <w:sz w:val="18"/>
          <w:szCs w:val="18"/>
        </w:rPr>
        <w:t>Procesy badawcze i innowacyjne w dużych przedsiębiorstwach</w:t>
      </w:r>
      <w:r>
        <w:rPr>
          <w:rFonts w:ascii="Verdana" w:hAnsi="Verdana"/>
          <w:sz w:val="18"/>
          <w:szCs w:val="18"/>
        </w:rPr>
        <w:t xml:space="preserve"> (dotyczy dużych przedsiębiorstw)</w:t>
      </w:r>
    </w:p>
    <w:p w:rsidR="00C6678B" w:rsidRPr="00DD068D" w:rsidRDefault="00D858DA" w:rsidP="00DD068D">
      <w:pPr>
        <w:pStyle w:val="Default"/>
        <w:spacing w:line="276" w:lineRule="auto"/>
        <w:jc w:val="both"/>
        <w:rPr>
          <w:rFonts w:ascii="Verdana" w:hAnsi="Verdana"/>
          <w:sz w:val="18"/>
          <w:szCs w:val="18"/>
        </w:rPr>
      </w:pPr>
      <w:r w:rsidRPr="00124E6B">
        <w:rPr>
          <w:rFonts w:ascii="Verdana" w:hAnsi="Verdana"/>
          <w:b/>
          <w:sz w:val="18"/>
          <w:szCs w:val="18"/>
        </w:rPr>
        <w:t>064</w:t>
      </w:r>
      <w:r w:rsidR="00124E6B">
        <w:rPr>
          <w:rFonts w:ascii="Verdana" w:hAnsi="Verdana"/>
          <w:sz w:val="18"/>
          <w:szCs w:val="18"/>
        </w:rPr>
        <w:t xml:space="preserve"> </w:t>
      </w:r>
      <w:r w:rsidRPr="00DD068D">
        <w:rPr>
          <w:rFonts w:ascii="Verdana" w:hAnsi="Verdana"/>
          <w:sz w:val="18"/>
          <w:szCs w:val="18"/>
        </w:rPr>
        <w:t xml:space="preserve">- </w:t>
      </w:r>
      <w:r w:rsidR="00B12347" w:rsidRPr="00DD068D">
        <w:rPr>
          <w:rFonts w:ascii="Verdana" w:hAnsi="Verdana"/>
          <w:sz w:val="18"/>
          <w:szCs w:val="18"/>
        </w:rPr>
        <w:t>Procesy badawcze i innowacyjne w MŚP (w tym systemy bonów, innowacje procesowe, projektowe, innowacje w obszarze usług i innowacje społeczne)</w:t>
      </w:r>
      <w:r w:rsidR="00B210E2">
        <w:rPr>
          <w:rFonts w:ascii="Verdana" w:hAnsi="Verdana"/>
          <w:sz w:val="18"/>
          <w:szCs w:val="18"/>
        </w:rPr>
        <w:t xml:space="preserve"> (dotyczy przedsiębiorstw z sektora MŚP)</w:t>
      </w:r>
    </w:p>
    <w:p w:rsidR="00BB0B9E" w:rsidRPr="00DD068D" w:rsidRDefault="00BB0B9E" w:rsidP="00DD068D">
      <w:pPr>
        <w:pStyle w:val="Default"/>
        <w:spacing w:line="276" w:lineRule="auto"/>
        <w:jc w:val="both"/>
        <w:rPr>
          <w:rFonts w:ascii="Verdana" w:hAnsi="Verdana"/>
          <w:sz w:val="18"/>
          <w:szCs w:val="18"/>
        </w:rPr>
      </w:pPr>
    </w:p>
    <w:p w:rsidR="00141E2A" w:rsidRPr="00DD068D" w:rsidRDefault="00141E2A" w:rsidP="00DD068D">
      <w:pPr>
        <w:pStyle w:val="Default"/>
        <w:spacing w:line="276" w:lineRule="auto"/>
        <w:jc w:val="both"/>
        <w:rPr>
          <w:rFonts w:ascii="Verdana" w:hAnsi="Verdana"/>
          <w:sz w:val="18"/>
          <w:szCs w:val="18"/>
        </w:rPr>
      </w:pPr>
      <w:r w:rsidRPr="00DD068D">
        <w:rPr>
          <w:rFonts w:ascii="Verdana" w:hAnsi="Verdana"/>
          <w:b/>
          <w:sz w:val="18"/>
          <w:szCs w:val="18"/>
        </w:rPr>
        <w:t>UWAGA DOTYCZĄCA OCENY MERYTORYCZNEJ!</w:t>
      </w:r>
    </w:p>
    <w:p w:rsidR="00141E2A"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tym polu zostaną ocenione na etapie oceny merytorycznej w ramach kryteriów – „ Zgodność projektu z Regionalną Strategią Innowacji Województwa Śląskiego na lata 2013-2020”</w:t>
      </w:r>
      <w:r w:rsidR="00840961">
        <w:rPr>
          <w:rFonts w:ascii="Verdana" w:hAnsi="Verdana"/>
          <w:i/>
          <w:sz w:val="18"/>
          <w:szCs w:val="18"/>
        </w:rPr>
        <w:t xml:space="preserve"> oraz </w:t>
      </w:r>
      <w:r w:rsidR="000C24EB">
        <w:rPr>
          <w:rFonts w:ascii="Verdana" w:hAnsi="Verdana"/>
          <w:i/>
          <w:sz w:val="18"/>
          <w:szCs w:val="18"/>
        </w:rPr>
        <w:t>„</w:t>
      </w:r>
      <w:r w:rsidR="00840961">
        <w:rPr>
          <w:rFonts w:ascii="Verdana" w:hAnsi="Verdana"/>
          <w:i/>
          <w:sz w:val="18"/>
          <w:szCs w:val="18"/>
        </w:rPr>
        <w:t>Zgodność projektu z celami działania</w:t>
      </w:r>
      <w:r w:rsidR="000C24EB">
        <w:rPr>
          <w:rFonts w:ascii="Verdana" w:hAnsi="Verdana"/>
          <w:i/>
          <w:sz w:val="18"/>
          <w:szCs w:val="18"/>
        </w:rPr>
        <w:t>”</w:t>
      </w:r>
      <w:r w:rsidR="00840961">
        <w:rPr>
          <w:rFonts w:ascii="Verdana" w:hAnsi="Verdana"/>
          <w:i/>
          <w:sz w:val="18"/>
          <w:szCs w:val="18"/>
        </w:rPr>
        <w:t>.</w:t>
      </w:r>
    </w:p>
    <w:p w:rsidR="00141E2A" w:rsidRPr="00DD068D" w:rsidRDefault="00141E2A" w:rsidP="00DD068D">
      <w:pPr>
        <w:pStyle w:val="Default"/>
        <w:spacing w:line="276" w:lineRule="auto"/>
        <w:jc w:val="both"/>
        <w:rPr>
          <w:rFonts w:ascii="Verdana" w:hAnsi="Verdana"/>
          <w:sz w:val="18"/>
          <w:szCs w:val="18"/>
        </w:rPr>
      </w:pPr>
    </w:p>
    <w:p w:rsidR="00553BF4"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B.5</w:t>
      </w:r>
      <w:r w:rsidR="000A6DD5">
        <w:rPr>
          <w:rFonts w:ascii="Verdana" w:hAnsi="Verdana"/>
          <w:b/>
          <w:sz w:val="18"/>
          <w:szCs w:val="18"/>
        </w:rPr>
        <w:t>.</w:t>
      </w:r>
      <w:r w:rsidRPr="00DD068D">
        <w:rPr>
          <w:rFonts w:ascii="Verdana" w:hAnsi="Verdana"/>
          <w:b/>
          <w:sz w:val="18"/>
          <w:szCs w:val="18"/>
        </w:rPr>
        <w:t xml:space="preserve"> Realizacja projektu w formule partnerstwa publiczno-prywatnego -</w:t>
      </w:r>
      <w:r w:rsidRPr="00DD068D">
        <w:rPr>
          <w:rFonts w:ascii="Verdana" w:hAnsi="Verdana"/>
          <w:sz w:val="18"/>
          <w:szCs w:val="18"/>
        </w:rPr>
        <w:t xml:space="preserve"> </w:t>
      </w:r>
      <w:r w:rsidR="00D64064" w:rsidRPr="00DD068D">
        <w:rPr>
          <w:rFonts w:ascii="Verdana" w:hAnsi="Verdana"/>
          <w:sz w:val="18"/>
          <w:szCs w:val="18"/>
        </w:rPr>
        <w:t>(punkt nieaktywny</w:t>
      </w:r>
      <w:r w:rsidR="00D64064" w:rsidRPr="00DD068D">
        <w:rPr>
          <w:rFonts w:ascii="Verdana" w:hAnsi="Verdana"/>
          <w:b/>
          <w:sz w:val="18"/>
          <w:szCs w:val="18"/>
        </w:rPr>
        <w:t xml:space="preserve"> - </w:t>
      </w:r>
      <w:r w:rsidR="00D64064" w:rsidRPr="00DD068D">
        <w:rPr>
          <w:rFonts w:ascii="Verdana" w:hAnsi="Verdana" w:cs="Arial"/>
          <w:sz w:val="18"/>
          <w:szCs w:val="18"/>
        </w:rPr>
        <w:t>system automatycznie zaznacza odpowiedź „nie”)</w:t>
      </w:r>
    </w:p>
    <w:p w:rsidR="00FA09D3" w:rsidRPr="00DD068D" w:rsidRDefault="00FA09D3" w:rsidP="00DD068D">
      <w:pPr>
        <w:pStyle w:val="Default"/>
        <w:spacing w:line="276" w:lineRule="auto"/>
        <w:jc w:val="both"/>
        <w:rPr>
          <w:rFonts w:ascii="Verdana" w:hAnsi="Verdana"/>
          <w:sz w:val="18"/>
          <w:szCs w:val="18"/>
        </w:rPr>
      </w:pPr>
    </w:p>
    <w:p w:rsidR="00085142" w:rsidRDefault="00C00999" w:rsidP="00DD068D">
      <w:pPr>
        <w:pStyle w:val="Default"/>
        <w:spacing w:line="276" w:lineRule="auto"/>
        <w:jc w:val="both"/>
        <w:rPr>
          <w:rFonts w:ascii="Verdana" w:hAnsi="Verdana"/>
          <w:b/>
          <w:sz w:val="18"/>
          <w:szCs w:val="18"/>
        </w:rPr>
      </w:pPr>
      <w:r>
        <w:rPr>
          <w:rFonts w:ascii="Verdana" w:hAnsi="Verdana"/>
          <w:b/>
          <w:sz w:val="18"/>
          <w:szCs w:val="18"/>
        </w:rPr>
        <w:t>B.6. Komplementarność projektu i powiązanie z projektami</w:t>
      </w:r>
    </w:p>
    <w:p w:rsidR="00AD01F7" w:rsidRPr="00DD068D" w:rsidRDefault="00AD01F7" w:rsidP="00DD068D">
      <w:pPr>
        <w:pStyle w:val="Default"/>
        <w:spacing w:line="276" w:lineRule="auto"/>
        <w:jc w:val="both"/>
        <w:rPr>
          <w:rFonts w:ascii="Verdana" w:hAnsi="Verdana"/>
          <w:b/>
          <w:sz w:val="18"/>
          <w:szCs w:val="18"/>
        </w:rPr>
      </w:pPr>
    </w:p>
    <w:p w:rsidR="00085142"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części B.6 należy określić relację projektu z innym projektem/projektami realizowanymi </w:t>
      </w:r>
      <w:r w:rsidR="00823278">
        <w:rPr>
          <w:rFonts w:ascii="Verdana" w:hAnsi="Verdana"/>
          <w:sz w:val="18"/>
          <w:szCs w:val="18"/>
        </w:rPr>
        <w:t xml:space="preserve">przez Wnioskodawcę </w:t>
      </w:r>
      <w:r w:rsidR="0087729E" w:rsidRPr="00DD068D">
        <w:rPr>
          <w:rFonts w:ascii="Verdana" w:hAnsi="Verdana"/>
          <w:sz w:val="18"/>
          <w:szCs w:val="18"/>
        </w:rPr>
        <w:t xml:space="preserve">ze środków własnych lub zewnętrznych (zarówno zrealizowanymi, jak i będącymi </w:t>
      </w:r>
      <w:r w:rsidR="00823278">
        <w:rPr>
          <w:rFonts w:ascii="Verdana" w:hAnsi="Verdana"/>
          <w:sz w:val="18"/>
          <w:szCs w:val="18"/>
        </w:rPr>
        <w:br/>
      </w:r>
      <w:r w:rsidR="0087729E" w:rsidRPr="00DD068D">
        <w:rPr>
          <w:rFonts w:ascii="Verdana" w:hAnsi="Verdana"/>
          <w:sz w:val="18"/>
          <w:szCs w:val="18"/>
        </w:rPr>
        <w:t>w trakc</w:t>
      </w:r>
      <w:r w:rsidR="00042FC7">
        <w:rPr>
          <w:rFonts w:ascii="Verdana" w:hAnsi="Verdana"/>
          <w:sz w:val="18"/>
          <w:szCs w:val="18"/>
        </w:rPr>
        <w:t xml:space="preserve">ie </w:t>
      </w:r>
      <w:r w:rsidR="0087729E" w:rsidRPr="00DD068D">
        <w:rPr>
          <w:rFonts w:ascii="Verdana" w:hAnsi="Verdana"/>
          <w:sz w:val="18"/>
          <w:szCs w:val="18"/>
        </w:rPr>
        <w:t>realizacji).</w:t>
      </w:r>
    </w:p>
    <w:p w:rsidR="00BB0B9E" w:rsidRPr="00DD068D" w:rsidRDefault="00BB0B9E" w:rsidP="00DD068D">
      <w:pPr>
        <w:pStyle w:val="Default"/>
        <w:spacing w:line="276" w:lineRule="auto"/>
        <w:jc w:val="both"/>
        <w:rPr>
          <w:rFonts w:ascii="Verdana" w:hAnsi="Verdana"/>
          <w:sz w:val="18"/>
          <w:szCs w:val="18"/>
        </w:rPr>
      </w:pPr>
    </w:p>
    <w:p w:rsidR="009E10A9" w:rsidRDefault="0087729E" w:rsidP="00AD01F7">
      <w:pPr>
        <w:pStyle w:val="Default"/>
        <w:spacing w:line="276" w:lineRule="auto"/>
        <w:jc w:val="both"/>
        <w:rPr>
          <w:rFonts w:ascii="Verdana" w:hAnsi="Verdana"/>
          <w:b/>
          <w:sz w:val="18"/>
          <w:szCs w:val="18"/>
        </w:rPr>
      </w:pPr>
      <w:r w:rsidRPr="00DD068D">
        <w:rPr>
          <w:rFonts w:ascii="Verdana" w:hAnsi="Verdana"/>
          <w:b/>
          <w:sz w:val="18"/>
          <w:szCs w:val="18"/>
        </w:rPr>
        <w:t>B.</w:t>
      </w:r>
      <w:r w:rsidRPr="00AB51E7">
        <w:rPr>
          <w:rFonts w:ascii="Verdana" w:hAnsi="Verdana"/>
          <w:b/>
          <w:sz w:val="18"/>
          <w:szCs w:val="18"/>
        </w:rPr>
        <w:t>6.1.</w:t>
      </w:r>
      <w:r w:rsidR="00266464" w:rsidRPr="00AB51E7">
        <w:rPr>
          <w:rFonts w:ascii="Verdana" w:hAnsi="Verdana"/>
          <w:b/>
          <w:sz w:val="18"/>
          <w:szCs w:val="18"/>
        </w:rPr>
        <w:t xml:space="preserve"> </w:t>
      </w:r>
      <w:r w:rsidR="00096703">
        <w:rPr>
          <w:rFonts w:ascii="Verdana" w:hAnsi="Verdana"/>
          <w:b/>
          <w:sz w:val="18"/>
          <w:szCs w:val="18"/>
        </w:rPr>
        <w:t>Komplementarność</w:t>
      </w:r>
    </w:p>
    <w:p w:rsidR="00AD01F7" w:rsidRDefault="00AD01F7" w:rsidP="00AD01F7">
      <w:pPr>
        <w:pStyle w:val="Default"/>
        <w:spacing w:line="276" w:lineRule="auto"/>
        <w:jc w:val="both"/>
        <w:rPr>
          <w:rFonts w:ascii="Verdana" w:hAnsi="Verdana"/>
          <w:b/>
          <w:sz w:val="18"/>
          <w:szCs w:val="18"/>
        </w:rPr>
      </w:pPr>
    </w:p>
    <w:p w:rsidR="009E10A9" w:rsidRPr="009E10A9" w:rsidRDefault="009E10A9" w:rsidP="00232AFE">
      <w:pPr>
        <w:widowControl w:val="0"/>
        <w:autoSpaceDE w:val="0"/>
        <w:autoSpaceDN w:val="0"/>
        <w:adjustRightInd w:val="0"/>
        <w:spacing w:after="0" w:line="239" w:lineRule="auto"/>
        <w:jc w:val="both"/>
        <w:rPr>
          <w:rFonts w:ascii="Verdana" w:hAnsi="Verdana" w:cs="Calibri"/>
          <w:color w:val="000000"/>
          <w:sz w:val="18"/>
          <w:szCs w:val="18"/>
        </w:rPr>
      </w:pPr>
      <w:r>
        <w:rPr>
          <w:rFonts w:ascii="Verdana" w:hAnsi="Verdana" w:cs="Calibri"/>
          <w:color w:val="000000"/>
          <w:sz w:val="18"/>
          <w:szCs w:val="18"/>
        </w:rPr>
        <w:t>Wnioskodawc</w:t>
      </w:r>
      <w:r w:rsidRPr="009E10A9">
        <w:rPr>
          <w:rFonts w:ascii="Verdana" w:hAnsi="Verdana" w:cs="Calibri"/>
          <w:color w:val="000000"/>
          <w:sz w:val="18"/>
          <w:szCs w:val="18"/>
        </w:rPr>
        <w:t>a odpowiada na pytanie „Czy projekt jest kompl</w:t>
      </w:r>
      <w:r>
        <w:rPr>
          <w:rFonts w:ascii="Verdana" w:hAnsi="Verdana" w:cs="Calibri"/>
          <w:color w:val="000000"/>
          <w:sz w:val="18"/>
          <w:szCs w:val="18"/>
        </w:rPr>
        <w:t xml:space="preserve">ementarny z innym </w:t>
      </w:r>
      <w:r w:rsidRPr="009E10A9">
        <w:rPr>
          <w:rFonts w:ascii="Verdana" w:hAnsi="Verdana" w:cs="Calibri"/>
          <w:color w:val="000000"/>
          <w:sz w:val="18"/>
          <w:szCs w:val="18"/>
        </w:rPr>
        <w:t>projektem/projektami?”</w:t>
      </w:r>
    </w:p>
    <w:p w:rsidR="00085142" w:rsidRPr="00DD068D" w:rsidRDefault="00085142" w:rsidP="00DD068D">
      <w:pPr>
        <w:pStyle w:val="Default"/>
        <w:spacing w:line="276" w:lineRule="auto"/>
        <w:jc w:val="both"/>
        <w:rPr>
          <w:rFonts w:ascii="Verdana" w:hAnsi="Verdana"/>
          <w:b/>
          <w:sz w:val="18"/>
          <w:szCs w:val="18"/>
        </w:rPr>
      </w:pPr>
    </w:p>
    <w:p w:rsidR="00BB0B9E" w:rsidRPr="00DD068D" w:rsidRDefault="00C00999" w:rsidP="00DD068D">
      <w:pPr>
        <w:pStyle w:val="Default"/>
        <w:spacing w:line="276" w:lineRule="auto"/>
        <w:jc w:val="both"/>
        <w:rPr>
          <w:rFonts w:ascii="Verdana" w:hAnsi="Verdana"/>
          <w:sz w:val="18"/>
          <w:szCs w:val="18"/>
        </w:rPr>
      </w:pPr>
      <w:r>
        <w:rPr>
          <w:rFonts w:ascii="Verdana" w:hAnsi="Verdana"/>
          <w:sz w:val="18"/>
          <w:szCs w:val="18"/>
        </w:rPr>
        <w:t>Jeżeli projekt jest komplementarny z innym projektem/projektami</w:t>
      </w:r>
      <w:r w:rsidR="003F7C57">
        <w:rPr>
          <w:rFonts w:ascii="Verdana" w:hAnsi="Verdana"/>
          <w:sz w:val="18"/>
          <w:szCs w:val="18"/>
        </w:rPr>
        <w:t xml:space="preserve"> </w:t>
      </w:r>
      <w:r w:rsidR="00B210E2">
        <w:rPr>
          <w:rFonts w:ascii="Verdana" w:hAnsi="Verdana"/>
          <w:sz w:val="18"/>
          <w:szCs w:val="18"/>
        </w:rPr>
        <w:t>realizowanymi/</w:t>
      </w:r>
      <w:r w:rsidR="003F7C57">
        <w:rPr>
          <w:rFonts w:ascii="Verdana" w:hAnsi="Verdana"/>
          <w:sz w:val="18"/>
          <w:szCs w:val="18"/>
        </w:rPr>
        <w:t>zrealizowanymi przez Wnioskodawcę</w:t>
      </w:r>
      <w:r>
        <w:rPr>
          <w:rFonts w:ascii="Verdana" w:hAnsi="Verdana"/>
          <w:sz w:val="18"/>
          <w:szCs w:val="18"/>
        </w:rPr>
        <w:t xml:space="preserve"> należy zaznaczyć opcję „Tak” oraz rozwinąć pole „dodaj nową pozycję” </w:t>
      </w:r>
      <w:r w:rsidR="00E15BB2">
        <w:rPr>
          <w:rFonts w:ascii="Verdana" w:hAnsi="Verdana"/>
          <w:sz w:val="18"/>
          <w:szCs w:val="18"/>
        </w:rPr>
        <w:br/>
      </w:r>
      <w:r>
        <w:rPr>
          <w:rFonts w:ascii="Verdana" w:hAnsi="Verdana"/>
          <w:sz w:val="18"/>
          <w:szCs w:val="18"/>
        </w:rPr>
        <w:t>i uzupełnić wymagane pola dotyczące projektu/projektów komplementarnych. Należy wskazać tytuł projektu/ów</w:t>
      </w:r>
      <w:r w:rsidR="000E7108">
        <w:rPr>
          <w:rFonts w:ascii="Verdana" w:hAnsi="Verdana"/>
          <w:sz w:val="18"/>
          <w:szCs w:val="18"/>
        </w:rPr>
        <w:t>,</w:t>
      </w:r>
      <w:r w:rsidR="00BF2EBC">
        <w:rPr>
          <w:rFonts w:ascii="Verdana" w:hAnsi="Verdana"/>
          <w:sz w:val="18"/>
          <w:szCs w:val="18"/>
        </w:rPr>
        <w:t xml:space="preserve"> czy projekt</w:t>
      </w:r>
      <w:r w:rsidR="00367EE0">
        <w:rPr>
          <w:rFonts w:ascii="Verdana" w:hAnsi="Verdana"/>
          <w:sz w:val="18"/>
          <w:szCs w:val="18"/>
        </w:rPr>
        <w:t xml:space="preserve"> jest</w:t>
      </w:r>
      <w:r w:rsidR="00BF2EBC">
        <w:rPr>
          <w:rFonts w:ascii="Verdana" w:hAnsi="Verdana"/>
          <w:sz w:val="18"/>
          <w:szCs w:val="18"/>
        </w:rPr>
        <w:t xml:space="preserve"> realizowany/zrealizowany oraz</w:t>
      </w:r>
      <w:r w:rsidR="000E7108">
        <w:rPr>
          <w:rFonts w:ascii="Verdana" w:hAnsi="Verdana"/>
          <w:sz w:val="18"/>
          <w:szCs w:val="18"/>
        </w:rPr>
        <w:t xml:space="preserve"> </w:t>
      </w:r>
      <w:r>
        <w:rPr>
          <w:rFonts w:ascii="Verdana" w:hAnsi="Verdana"/>
          <w:sz w:val="18"/>
          <w:szCs w:val="18"/>
        </w:rPr>
        <w:t>uzasadnienie komplementarności</w:t>
      </w:r>
      <w:r w:rsidR="00367EE0">
        <w:rPr>
          <w:rFonts w:ascii="Verdana" w:hAnsi="Verdana"/>
          <w:sz w:val="18"/>
          <w:szCs w:val="18"/>
        </w:rPr>
        <w:t>.</w:t>
      </w:r>
    </w:p>
    <w:p w:rsidR="00953D59" w:rsidRPr="00DD068D" w:rsidRDefault="00953D59" w:rsidP="00DD068D">
      <w:pPr>
        <w:pStyle w:val="Default"/>
        <w:spacing w:line="276" w:lineRule="auto"/>
        <w:jc w:val="both"/>
        <w:rPr>
          <w:rFonts w:ascii="Verdana" w:hAnsi="Verdana"/>
          <w:sz w:val="18"/>
          <w:szCs w:val="18"/>
        </w:rPr>
      </w:pPr>
    </w:p>
    <w:p w:rsidR="000A6DD5" w:rsidRDefault="000A6DD5" w:rsidP="000A6DD5">
      <w:pPr>
        <w:pStyle w:val="Default"/>
        <w:spacing w:line="276" w:lineRule="auto"/>
        <w:jc w:val="both"/>
        <w:rPr>
          <w:rFonts w:ascii="Verdana" w:hAnsi="Verdana"/>
          <w:i/>
          <w:sz w:val="18"/>
          <w:szCs w:val="18"/>
        </w:rPr>
      </w:pPr>
    </w:p>
    <w:p w:rsidR="001560C0" w:rsidRDefault="001560C0" w:rsidP="000A6DD5">
      <w:pPr>
        <w:pStyle w:val="Default"/>
        <w:spacing w:line="276" w:lineRule="auto"/>
        <w:jc w:val="both"/>
        <w:rPr>
          <w:rFonts w:ascii="Verdana" w:hAnsi="Verdana"/>
          <w:sz w:val="18"/>
          <w:szCs w:val="18"/>
        </w:rPr>
      </w:pPr>
      <w:r w:rsidRPr="00DD068D">
        <w:rPr>
          <w:rFonts w:ascii="Verdana" w:hAnsi="Verdana"/>
          <w:b/>
          <w:bCs/>
          <w:sz w:val="18"/>
          <w:szCs w:val="18"/>
        </w:rPr>
        <w:t xml:space="preserve">B.6.2. Czy projekt jest powiązany (w ramach wiązki/grupy projektów) </w:t>
      </w:r>
      <w:r w:rsidR="00124E6B">
        <w:rPr>
          <w:rFonts w:ascii="Verdana" w:hAnsi="Verdana"/>
          <w:b/>
          <w:bCs/>
          <w:sz w:val="18"/>
          <w:szCs w:val="18"/>
        </w:rPr>
        <w:br/>
      </w:r>
      <w:r w:rsidRPr="00DD068D">
        <w:rPr>
          <w:rFonts w:ascii="Verdana" w:hAnsi="Verdana"/>
          <w:b/>
          <w:bCs/>
          <w:sz w:val="18"/>
          <w:szCs w:val="18"/>
        </w:rPr>
        <w:t>z projektem/projektami?</w:t>
      </w:r>
      <w:r w:rsidRPr="00DD068D">
        <w:rPr>
          <w:rFonts w:ascii="Verdana" w:hAnsi="Verdana"/>
          <w:sz w:val="18"/>
          <w:szCs w:val="18"/>
        </w:rPr>
        <w:t xml:space="preserve"> punkt nieaktywny (system automatycznie zaznacza odpowiedź „nie”)</w:t>
      </w:r>
      <w:r w:rsidR="00042FC7">
        <w:rPr>
          <w:rFonts w:ascii="Verdana" w:hAnsi="Verdana"/>
          <w:sz w:val="18"/>
          <w:szCs w:val="18"/>
        </w:rPr>
        <w:t>.</w:t>
      </w:r>
    </w:p>
    <w:p w:rsidR="000A6DD5" w:rsidRPr="00DD068D" w:rsidRDefault="000A6DD5" w:rsidP="000A6DD5">
      <w:pPr>
        <w:pStyle w:val="Default"/>
        <w:spacing w:line="276" w:lineRule="auto"/>
        <w:jc w:val="both"/>
        <w:rPr>
          <w:rFonts w:ascii="Verdana" w:hAnsi="Verdana"/>
          <w:b/>
          <w:bCs/>
          <w:sz w:val="18"/>
          <w:szCs w:val="18"/>
        </w:rPr>
      </w:pPr>
    </w:p>
    <w:p w:rsidR="001560C0" w:rsidRPr="00124E6B" w:rsidRDefault="001560C0" w:rsidP="00124E6B">
      <w:pPr>
        <w:autoSpaceDE w:val="0"/>
        <w:autoSpaceDN w:val="0"/>
        <w:jc w:val="both"/>
        <w:rPr>
          <w:rFonts w:ascii="Verdana" w:hAnsi="Verdana"/>
          <w:b/>
          <w:bCs/>
          <w:sz w:val="18"/>
          <w:szCs w:val="18"/>
        </w:rPr>
      </w:pPr>
      <w:r w:rsidRPr="00DD068D">
        <w:rPr>
          <w:rFonts w:ascii="Verdana" w:hAnsi="Verdana"/>
          <w:b/>
          <w:bCs/>
          <w:sz w:val="18"/>
          <w:szCs w:val="18"/>
        </w:rPr>
        <w:t>B.7. Czy realizacja projektu w formule zaprojektuj i wybuduj?</w:t>
      </w:r>
      <w:r w:rsidRPr="00DD068D">
        <w:rPr>
          <w:rFonts w:ascii="Verdana" w:hAnsi="Verdana"/>
          <w:sz w:val="18"/>
          <w:szCs w:val="18"/>
        </w:rPr>
        <w:t xml:space="preserve"> </w:t>
      </w:r>
      <w:r w:rsidR="00D64064" w:rsidRPr="00DD068D">
        <w:rPr>
          <w:rFonts w:ascii="Verdana" w:hAnsi="Verdana"/>
          <w:sz w:val="18"/>
          <w:szCs w:val="18"/>
        </w:rPr>
        <w:t xml:space="preserve">- </w:t>
      </w:r>
      <w:r w:rsidRPr="00DD068D">
        <w:rPr>
          <w:rFonts w:ascii="Verdana" w:hAnsi="Verdana"/>
          <w:sz w:val="18"/>
          <w:szCs w:val="18"/>
        </w:rPr>
        <w:t>punkt nieaktywny</w:t>
      </w:r>
      <w:r w:rsidR="00D64064" w:rsidRPr="00DD068D">
        <w:rPr>
          <w:rFonts w:ascii="Verdana" w:hAnsi="Verdana"/>
          <w:sz w:val="18"/>
          <w:szCs w:val="18"/>
        </w:rPr>
        <w:t>.</w:t>
      </w:r>
    </w:p>
    <w:p w:rsidR="00FA09D3"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B.8. Diagnoza, cele projektu, sposób realizacji celów RPO WSL (osi priorytetowej, działania)</w:t>
      </w:r>
      <w:r w:rsidR="00042FC7">
        <w:rPr>
          <w:rFonts w:ascii="Verdana" w:hAnsi="Verdana"/>
          <w:b/>
          <w:sz w:val="18"/>
          <w:szCs w:val="18"/>
        </w:rPr>
        <w:t>.</w:t>
      </w:r>
      <w:r w:rsidRPr="00DD068D">
        <w:rPr>
          <w:rFonts w:ascii="Verdana" w:hAnsi="Verdana"/>
          <w:b/>
          <w:sz w:val="18"/>
          <w:szCs w:val="18"/>
        </w:rPr>
        <w:t xml:space="preserve"> </w:t>
      </w:r>
    </w:p>
    <w:p w:rsidR="006346D5" w:rsidRPr="00DD068D" w:rsidRDefault="006346D5" w:rsidP="00DD068D">
      <w:pPr>
        <w:pStyle w:val="Default"/>
        <w:spacing w:line="276" w:lineRule="auto"/>
        <w:jc w:val="both"/>
        <w:rPr>
          <w:rFonts w:ascii="Verdana" w:hAnsi="Verdana"/>
          <w:b/>
          <w:sz w:val="18"/>
          <w:szCs w:val="18"/>
        </w:rPr>
      </w:pPr>
    </w:p>
    <w:p w:rsidR="00BB0B9E"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Należy opisać cele projektu oraz wskazać stopień realizacji celów Regionalnego Programu Operacyjnego Województwa Śląskiego, celów opisanych dla konkretnego działania w SZOOP RPO WSL, przy zachowaniu spójności z częścią wskaźnikową niniejszego wniosku. Szczegółowe cele projektu przedstawione w tym punkcie powinny być ściśle powiązane z wybranym typem projektu. Właściwa prezentacja celów projektu pozwoli na łatwą ich identyfikację oraz przełożenie </w:t>
      </w:r>
      <w:r w:rsidR="000A6DD5">
        <w:rPr>
          <w:rFonts w:ascii="Verdana" w:hAnsi="Verdana"/>
          <w:sz w:val="18"/>
          <w:szCs w:val="18"/>
        </w:rPr>
        <w:br/>
      </w:r>
      <w:r w:rsidR="0087729E" w:rsidRPr="00DD068D">
        <w:rPr>
          <w:rFonts w:ascii="Verdana" w:hAnsi="Verdana"/>
          <w:sz w:val="18"/>
          <w:szCs w:val="18"/>
        </w:rPr>
        <w:t>na konkretne wartości.</w:t>
      </w:r>
    </w:p>
    <w:p w:rsidR="006346D5" w:rsidRPr="00DD068D" w:rsidRDefault="006346D5" w:rsidP="00DD068D">
      <w:pPr>
        <w:pStyle w:val="Default"/>
        <w:spacing w:line="276" w:lineRule="auto"/>
        <w:jc w:val="both"/>
        <w:rPr>
          <w:rFonts w:ascii="Verdana" w:hAnsi="Verdana"/>
          <w:sz w:val="18"/>
          <w:szCs w:val="18"/>
        </w:rPr>
      </w:pPr>
    </w:p>
    <w:p w:rsidR="003D7EC5"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Ponadto, należy przedstawić diagnozę, z której wynika potrzeba realizacji projektu (opis stanu istniejącego, problemy konieczne do rozwiązania, logika projektu). Należy uzasadnić potrzebę </w:t>
      </w:r>
      <w:r>
        <w:rPr>
          <w:rFonts w:ascii="Verdana" w:hAnsi="Verdana"/>
          <w:sz w:val="18"/>
          <w:szCs w:val="18"/>
        </w:rPr>
        <w:lastRenderedPageBreak/>
        <w:t xml:space="preserve">realizacji projektu poprzez opis stanu istniejącego (również za pomocą danych liczbowych) </w:t>
      </w:r>
      <w:r>
        <w:rPr>
          <w:rFonts w:ascii="Verdana" w:hAnsi="Verdana"/>
          <w:sz w:val="18"/>
          <w:szCs w:val="18"/>
        </w:rPr>
        <w:br/>
        <w:t xml:space="preserve">w szerszym kontekście, uwzględniając tło realizacji projektu. Z opisu stanu istniejącego powinna wynikać potrzeba, której odpowiada realizacja projektu. </w:t>
      </w:r>
    </w:p>
    <w:p w:rsidR="003C175B" w:rsidRPr="00DD068D" w:rsidRDefault="003C175B" w:rsidP="00DD068D">
      <w:pPr>
        <w:pStyle w:val="Default"/>
        <w:spacing w:line="276" w:lineRule="auto"/>
        <w:jc w:val="both"/>
        <w:rPr>
          <w:rFonts w:ascii="Verdana" w:hAnsi="Verdana"/>
          <w:sz w:val="18"/>
          <w:szCs w:val="18"/>
        </w:rPr>
      </w:pPr>
    </w:p>
    <w:p w:rsidR="003C175B"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3C175B"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tym punkcie zostaną ocenione na etapie oceny merytorycznej w ramach kryterium</w:t>
      </w:r>
      <w:r>
        <w:rPr>
          <w:rFonts w:ascii="Verdana" w:hAnsi="Verdana"/>
          <w:sz w:val="18"/>
          <w:szCs w:val="18"/>
        </w:rPr>
        <w:t xml:space="preserve"> „</w:t>
      </w:r>
      <w:r>
        <w:rPr>
          <w:rFonts w:ascii="Verdana" w:hAnsi="Verdana"/>
          <w:i/>
          <w:sz w:val="18"/>
          <w:szCs w:val="18"/>
        </w:rPr>
        <w:t>Zgodn</w:t>
      </w:r>
      <w:r w:rsidR="00E3264D">
        <w:rPr>
          <w:rFonts w:ascii="Verdana" w:hAnsi="Verdana"/>
          <w:i/>
          <w:sz w:val="18"/>
          <w:szCs w:val="18"/>
        </w:rPr>
        <w:t>ość projektu z celami działania”,</w:t>
      </w:r>
      <w:r>
        <w:rPr>
          <w:rFonts w:ascii="Verdana" w:hAnsi="Verdana"/>
          <w:i/>
          <w:sz w:val="18"/>
          <w:szCs w:val="18"/>
        </w:rPr>
        <w:t xml:space="preserve"> „Realność wskaźników”, „Metodologia projektu”</w:t>
      </w:r>
      <w:r w:rsidR="000C24EB">
        <w:rPr>
          <w:rFonts w:ascii="Verdana" w:hAnsi="Verdana"/>
          <w:i/>
          <w:sz w:val="18"/>
          <w:szCs w:val="18"/>
        </w:rPr>
        <w:t>,</w:t>
      </w:r>
      <w:r>
        <w:rPr>
          <w:rFonts w:ascii="Verdana" w:hAnsi="Verdana"/>
          <w:i/>
          <w:sz w:val="18"/>
          <w:szCs w:val="18"/>
        </w:rPr>
        <w:t xml:space="preserve">  „Dodatkowe efekty”</w:t>
      </w:r>
      <w:r w:rsidR="000C24EB">
        <w:rPr>
          <w:rFonts w:ascii="Verdana" w:hAnsi="Verdana"/>
          <w:i/>
          <w:sz w:val="18"/>
          <w:szCs w:val="18"/>
        </w:rPr>
        <w:t xml:space="preserve"> oraz „Wnioskodawca dysponuje wiarygodnym i realnym planem w zakresie prac </w:t>
      </w:r>
      <w:proofErr w:type="spellStart"/>
      <w:r w:rsidR="000C24EB">
        <w:rPr>
          <w:rFonts w:ascii="Verdana" w:hAnsi="Verdana"/>
          <w:i/>
          <w:sz w:val="18"/>
          <w:szCs w:val="18"/>
        </w:rPr>
        <w:t>B+R</w:t>
      </w:r>
      <w:proofErr w:type="spellEnd"/>
      <w:r w:rsidR="000C24EB">
        <w:rPr>
          <w:rFonts w:ascii="Verdana" w:hAnsi="Verdana"/>
          <w:i/>
          <w:sz w:val="18"/>
          <w:szCs w:val="18"/>
        </w:rPr>
        <w:t xml:space="preserve"> </w:t>
      </w:r>
      <w:r w:rsidR="002C389E">
        <w:rPr>
          <w:rFonts w:ascii="Verdana" w:hAnsi="Verdana"/>
          <w:i/>
          <w:sz w:val="18"/>
          <w:szCs w:val="18"/>
        </w:rPr>
        <w:t>(dotyczy 1 typu)</w:t>
      </w:r>
      <w:r>
        <w:rPr>
          <w:rFonts w:ascii="Verdana" w:hAnsi="Verdana"/>
          <w:i/>
          <w:sz w:val="18"/>
          <w:szCs w:val="18"/>
        </w:rPr>
        <w:t>.</w:t>
      </w:r>
    </w:p>
    <w:p w:rsidR="006346D5" w:rsidRPr="00DD068D" w:rsidRDefault="006346D5" w:rsidP="00DD068D">
      <w:pPr>
        <w:pStyle w:val="Default"/>
        <w:spacing w:line="276" w:lineRule="auto"/>
        <w:jc w:val="both"/>
        <w:rPr>
          <w:rFonts w:ascii="Verdana" w:hAnsi="Verdana"/>
          <w:b/>
          <w:sz w:val="18"/>
          <w:szCs w:val="18"/>
        </w:rPr>
      </w:pPr>
    </w:p>
    <w:p w:rsidR="006346D5"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B.9. Uzasadnienie spełnienia kryteriów </w:t>
      </w:r>
    </w:p>
    <w:p w:rsidR="005B6630" w:rsidRPr="00DD068D" w:rsidRDefault="005B6630" w:rsidP="00DD068D">
      <w:pPr>
        <w:pStyle w:val="Default"/>
        <w:spacing w:line="276" w:lineRule="auto"/>
        <w:jc w:val="both"/>
        <w:rPr>
          <w:rFonts w:ascii="Verdana" w:hAnsi="Verdana"/>
          <w:sz w:val="18"/>
          <w:szCs w:val="18"/>
        </w:rPr>
      </w:pPr>
    </w:p>
    <w:p w:rsidR="005B6630" w:rsidRPr="00DD068D" w:rsidRDefault="00C00999" w:rsidP="00DD068D">
      <w:pPr>
        <w:pStyle w:val="Default"/>
        <w:spacing w:line="276" w:lineRule="auto"/>
        <w:jc w:val="both"/>
        <w:rPr>
          <w:rFonts w:ascii="Verdana" w:hAnsi="Verdana"/>
          <w:sz w:val="18"/>
          <w:szCs w:val="18"/>
        </w:rPr>
      </w:pPr>
      <w:r>
        <w:rPr>
          <w:rFonts w:ascii="Verdana" w:hAnsi="Verdana"/>
          <w:sz w:val="18"/>
          <w:szCs w:val="18"/>
        </w:rPr>
        <w:t>Wnioskodawca w punktach B.9.1. oraz B.9.2.  przedstawia informacje na temat oczekiwanych rezultatów projektu w zakresie ich innowacyjności.</w:t>
      </w:r>
    </w:p>
    <w:p w:rsidR="005B6630" w:rsidRPr="00DD068D" w:rsidRDefault="005B6630" w:rsidP="00DD068D">
      <w:pPr>
        <w:pStyle w:val="Default"/>
        <w:spacing w:line="276" w:lineRule="auto"/>
        <w:jc w:val="both"/>
        <w:rPr>
          <w:rFonts w:ascii="Verdana" w:hAnsi="Verdana"/>
          <w:sz w:val="18"/>
          <w:szCs w:val="18"/>
        </w:rPr>
      </w:pPr>
    </w:p>
    <w:p w:rsidR="005B6630"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w:t>
      </w:r>
      <w:r>
        <w:rPr>
          <w:rFonts w:ascii="Verdana" w:hAnsi="Verdana"/>
          <w:b/>
          <w:sz w:val="18"/>
          <w:szCs w:val="18"/>
        </w:rPr>
        <w:t>1 typu</w:t>
      </w:r>
      <w:r>
        <w:rPr>
          <w:rFonts w:ascii="Verdana" w:hAnsi="Verdana"/>
          <w:sz w:val="18"/>
          <w:szCs w:val="18"/>
        </w:rPr>
        <w:t xml:space="preserve"> projektu należy w punktach B.9.1 oraz B.9.2. podać informacje </w:t>
      </w:r>
      <w:r w:rsidR="000A6DD5">
        <w:rPr>
          <w:rFonts w:ascii="Verdana" w:hAnsi="Verdana"/>
          <w:sz w:val="18"/>
          <w:szCs w:val="18"/>
        </w:rPr>
        <w:br/>
      </w:r>
      <w:r w:rsidR="005B6630" w:rsidRPr="00DD068D">
        <w:rPr>
          <w:rFonts w:ascii="Verdana" w:hAnsi="Verdana"/>
          <w:sz w:val="18"/>
          <w:szCs w:val="18"/>
        </w:rPr>
        <w:t xml:space="preserve">nt. innowacyjności oczekiwanego końcowego rezultatu przeprowadzonych badań (zgodnych </w:t>
      </w:r>
      <w:r w:rsidR="000A6DD5">
        <w:rPr>
          <w:rFonts w:ascii="Verdana" w:hAnsi="Verdana"/>
          <w:sz w:val="18"/>
          <w:szCs w:val="18"/>
        </w:rPr>
        <w:br/>
      </w:r>
      <w:r w:rsidR="005B6630" w:rsidRPr="00DD068D">
        <w:rPr>
          <w:rFonts w:ascii="Verdana" w:hAnsi="Verdana"/>
          <w:sz w:val="18"/>
          <w:szCs w:val="18"/>
        </w:rPr>
        <w:t>z planem badawczym) na wspartej infrastrukturze w formie produktu, usługi lub technologii.</w:t>
      </w:r>
    </w:p>
    <w:p w:rsidR="005B6630" w:rsidRPr="00DD068D" w:rsidRDefault="005B6630" w:rsidP="00DD068D">
      <w:pPr>
        <w:pStyle w:val="Default"/>
        <w:spacing w:line="276" w:lineRule="auto"/>
        <w:jc w:val="both"/>
        <w:rPr>
          <w:rFonts w:ascii="Verdana" w:hAnsi="Verdana"/>
          <w:sz w:val="18"/>
          <w:szCs w:val="18"/>
        </w:rPr>
      </w:pPr>
      <w:r w:rsidRPr="00DD068D">
        <w:rPr>
          <w:rFonts w:ascii="Verdana" w:hAnsi="Verdana"/>
          <w:sz w:val="18"/>
          <w:szCs w:val="18"/>
        </w:rPr>
        <w:t xml:space="preserve">W przypadku </w:t>
      </w:r>
      <w:r w:rsidRPr="00DD068D">
        <w:rPr>
          <w:rFonts w:ascii="Verdana" w:hAnsi="Verdana"/>
          <w:b/>
          <w:sz w:val="18"/>
          <w:szCs w:val="18"/>
        </w:rPr>
        <w:t>2 typu</w:t>
      </w:r>
      <w:r w:rsidRPr="00DD068D">
        <w:rPr>
          <w:rFonts w:ascii="Verdana" w:hAnsi="Verdana"/>
          <w:sz w:val="18"/>
          <w:szCs w:val="18"/>
        </w:rPr>
        <w:t xml:space="preserve"> projektu należy w punktach B.9.1 oraz B.9.2. podać informacje </w:t>
      </w:r>
      <w:r w:rsidR="000A6DD5">
        <w:rPr>
          <w:rFonts w:ascii="Verdana" w:hAnsi="Verdana"/>
          <w:sz w:val="18"/>
          <w:szCs w:val="18"/>
        </w:rPr>
        <w:br/>
      </w:r>
      <w:r w:rsidRPr="00DD068D">
        <w:rPr>
          <w:rFonts w:ascii="Verdana" w:hAnsi="Verdana"/>
          <w:sz w:val="18"/>
          <w:szCs w:val="18"/>
        </w:rPr>
        <w:t xml:space="preserve">nt. innowacyjności oczekiwanego końcowego rezultatu przeprowadzonych prac </w:t>
      </w:r>
      <w:proofErr w:type="spellStart"/>
      <w:r w:rsidRPr="00DD068D">
        <w:rPr>
          <w:rFonts w:ascii="Verdana" w:hAnsi="Verdana"/>
          <w:sz w:val="18"/>
          <w:szCs w:val="18"/>
        </w:rPr>
        <w:t>B+R</w:t>
      </w:r>
      <w:proofErr w:type="spellEnd"/>
      <w:r w:rsidRPr="00DD068D">
        <w:rPr>
          <w:rFonts w:ascii="Verdana" w:hAnsi="Verdana"/>
          <w:sz w:val="18"/>
          <w:szCs w:val="18"/>
        </w:rPr>
        <w:t xml:space="preserve">, czyli produktu, usługi lub technologii. </w:t>
      </w:r>
    </w:p>
    <w:p w:rsidR="00063C5D" w:rsidRPr="00DD068D" w:rsidRDefault="00063C5D" w:rsidP="00DD068D">
      <w:pPr>
        <w:pStyle w:val="Default"/>
        <w:spacing w:line="276" w:lineRule="auto"/>
        <w:jc w:val="both"/>
        <w:rPr>
          <w:rFonts w:ascii="Verdana" w:hAnsi="Verdana"/>
          <w:b/>
          <w:sz w:val="18"/>
          <w:szCs w:val="18"/>
        </w:rPr>
      </w:pPr>
    </w:p>
    <w:p w:rsidR="00E514A1" w:rsidRDefault="00C00999" w:rsidP="00DD068D">
      <w:pPr>
        <w:pStyle w:val="Default"/>
        <w:spacing w:line="276" w:lineRule="auto"/>
        <w:jc w:val="both"/>
        <w:rPr>
          <w:rFonts w:ascii="Verdana" w:hAnsi="Verdana"/>
          <w:b/>
          <w:sz w:val="18"/>
          <w:szCs w:val="18"/>
        </w:rPr>
      </w:pPr>
      <w:r>
        <w:rPr>
          <w:rFonts w:ascii="Verdana" w:hAnsi="Verdana"/>
          <w:b/>
          <w:sz w:val="18"/>
          <w:szCs w:val="18"/>
        </w:rPr>
        <w:t>B.9.1 Charakter wdrażanej innowacji</w:t>
      </w:r>
    </w:p>
    <w:p w:rsidR="00AD01F7" w:rsidRPr="00DD068D" w:rsidRDefault="00AD01F7" w:rsidP="00DD068D">
      <w:pPr>
        <w:pStyle w:val="Default"/>
        <w:spacing w:line="276" w:lineRule="auto"/>
        <w:jc w:val="both"/>
        <w:rPr>
          <w:rFonts w:ascii="Verdana" w:hAnsi="Verdana"/>
          <w:b/>
          <w:sz w:val="18"/>
          <w:szCs w:val="18"/>
        </w:rPr>
      </w:pPr>
    </w:p>
    <w:p w:rsidR="00BA23A6"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punkcie tym należy zaznaczyć odpowiednie pole, określić charakter innowacji oraz uzasadnić swój wybór w przypadku zaznaczenia opcji „Tak”. Wnioskodawca ma możliwość wyboru wszystkich trzech opcji równocześnie (procesowy, produktowy i </w:t>
      </w:r>
      <w:proofErr w:type="spellStart"/>
      <w:r>
        <w:rPr>
          <w:rFonts w:ascii="Verdana" w:hAnsi="Verdana"/>
          <w:sz w:val="18"/>
          <w:szCs w:val="18"/>
        </w:rPr>
        <w:t>nietechnologiczny</w:t>
      </w:r>
      <w:proofErr w:type="spellEnd"/>
      <w:r>
        <w:rPr>
          <w:rFonts w:ascii="Verdana" w:hAnsi="Verdana"/>
          <w:sz w:val="18"/>
          <w:szCs w:val="18"/>
        </w:rPr>
        <w:t>), jednak nie może wybrać wyłącznie opcji „</w:t>
      </w:r>
      <w:proofErr w:type="spellStart"/>
      <w:r>
        <w:rPr>
          <w:rFonts w:ascii="Verdana" w:hAnsi="Verdana"/>
          <w:sz w:val="18"/>
          <w:szCs w:val="18"/>
        </w:rPr>
        <w:t>nietechnologiczny</w:t>
      </w:r>
      <w:proofErr w:type="spellEnd"/>
      <w:r>
        <w:rPr>
          <w:rFonts w:ascii="Verdana" w:hAnsi="Verdana"/>
          <w:sz w:val="18"/>
          <w:szCs w:val="18"/>
        </w:rPr>
        <w:t xml:space="preserve">”. Rezultaty projektów muszą charakteryzować się innowacyjnością minimum w skali regionu. </w:t>
      </w:r>
    </w:p>
    <w:p w:rsidR="00467428" w:rsidRPr="00DD068D" w:rsidRDefault="00467428" w:rsidP="00DD068D">
      <w:pPr>
        <w:pStyle w:val="Default"/>
        <w:spacing w:line="276" w:lineRule="auto"/>
        <w:jc w:val="both"/>
        <w:rPr>
          <w:rFonts w:ascii="Verdana" w:hAnsi="Verdana"/>
          <w:b/>
          <w:sz w:val="18"/>
          <w:szCs w:val="18"/>
        </w:rPr>
      </w:pPr>
    </w:p>
    <w:p w:rsidR="008F0BAE" w:rsidRPr="00DD068D" w:rsidRDefault="008F0BAE" w:rsidP="00DD068D">
      <w:pPr>
        <w:pStyle w:val="Default"/>
        <w:spacing w:line="276" w:lineRule="auto"/>
        <w:jc w:val="both"/>
        <w:rPr>
          <w:rFonts w:ascii="Verdana" w:hAnsi="Verdana"/>
          <w:sz w:val="18"/>
          <w:szCs w:val="18"/>
        </w:rPr>
      </w:pPr>
      <w:r w:rsidRPr="00DD068D">
        <w:rPr>
          <w:rFonts w:ascii="Verdana" w:hAnsi="Verdana"/>
          <w:b/>
          <w:sz w:val="18"/>
          <w:szCs w:val="18"/>
        </w:rPr>
        <w:t>Innowacja</w:t>
      </w:r>
      <w:r w:rsidRPr="00DD068D">
        <w:rPr>
          <w:rFonts w:ascii="Verdana" w:hAnsi="Verdana"/>
          <w:sz w:val="18"/>
          <w:szCs w:val="18"/>
        </w:rPr>
        <w:t xml:space="preserve"> – według podręcznika Oslo </w:t>
      </w:r>
      <w:proofErr w:type="spellStart"/>
      <w:r w:rsidRPr="00DD068D">
        <w:rPr>
          <w:rFonts w:ascii="Verdana" w:hAnsi="Verdana"/>
          <w:sz w:val="18"/>
          <w:szCs w:val="18"/>
        </w:rPr>
        <w:t>Manual</w:t>
      </w:r>
      <w:proofErr w:type="spellEnd"/>
      <w:r w:rsidRPr="00DD068D">
        <w:rPr>
          <w:rFonts w:ascii="Verdana" w:hAnsi="Verdana"/>
          <w:sz w:val="18"/>
          <w:szCs w:val="18"/>
        </w:rPr>
        <w:t xml:space="preserve">, innowacja ma miejsce, gdy nowy lub ulepszony produkt zostaje wprowadzony na rynek albo nowy lub ulepszony proces zostaje zastosowany </w:t>
      </w:r>
      <w:r w:rsidRPr="00DD068D">
        <w:rPr>
          <w:rFonts w:ascii="Verdana" w:hAnsi="Verdana"/>
          <w:sz w:val="18"/>
          <w:szCs w:val="18"/>
        </w:rPr>
        <w:br/>
        <w:t>w produkcji, przy czym ów produkt i proces są nowe przynajmniej z punktu widzenia wprowadzającego je przedsięb</w:t>
      </w:r>
      <w:r w:rsidR="00C00999">
        <w:rPr>
          <w:rFonts w:ascii="Verdana" w:hAnsi="Verdana"/>
          <w:sz w:val="18"/>
          <w:szCs w:val="18"/>
        </w:rPr>
        <w:t xml:space="preserve">iorstwa. W rozumieniu Podręcznika Oslo </w:t>
      </w:r>
      <w:proofErr w:type="spellStart"/>
      <w:r w:rsidR="00C00999">
        <w:rPr>
          <w:rFonts w:ascii="Verdana" w:hAnsi="Verdana"/>
          <w:sz w:val="18"/>
          <w:szCs w:val="18"/>
        </w:rPr>
        <w:t>Manual</w:t>
      </w:r>
      <w:proofErr w:type="spellEnd"/>
      <w:r w:rsidR="00C00999">
        <w:rPr>
          <w:rFonts w:ascii="Verdana" w:hAnsi="Verdana"/>
          <w:sz w:val="18"/>
          <w:szCs w:val="18"/>
        </w:rPr>
        <w:t xml:space="preserve"> innowacja techniczna oznacza obiektywne udoskonalenie właściwości produktu lub procesu bądź systemu dostaw w stosunku do produktów i procesów dotychczas istniejących. Mniejsze techniczne </w:t>
      </w:r>
      <w:r w:rsidR="00E15BB2">
        <w:rPr>
          <w:rFonts w:ascii="Verdana" w:hAnsi="Verdana"/>
          <w:sz w:val="18"/>
          <w:szCs w:val="18"/>
        </w:rPr>
        <w:br/>
      </w:r>
      <w:r w:rsidR="00C00999">
        <w:rPr>
          <w:rFonts w:ascii="Verdana" w:hAnsi="Verdana"/>
          <w:sz w:val="18"/>
          <w:szCs w:val="18"/>
        </w:rPr>
        <w:t xml:space="preserve">lub estetyczne modyfikacje produktów lub procesów, nie wpływające na osiągi, koszty lub też </w:t>
      </w:r>
      <w:r w:rsidR="000A6DD5">
        <w:rPr>
          <w:rFonts w:ascii="Verdana" w:hAnsi="Verdana"/>
          <w:sz w:val="18"/>
          <w:szCs w:val="18"/>
        </w:rPr>
        <w:br/>
      </w:r>
      <w:r w:rsidRPr="00DD068D">
        <w:rPr>
          <w:rFonts w:ascii="Verdana" w:hAnsi="Verdana"/>
          <w:sz w:val="18"/>
          <w:szCs w:val="18"/>
        </w:rPr>
        <w:t xml:space="preserve">na zużycie materiałów, energii i komponentów, nie są traktowane jako innowacje techniczne. Określenie „wyrób technicznie nowy” („technologicznie nowy”) oznacza, że zmiany </w:t>
      </w:r>
      <w:r w:rsidRPr="00DD068D">
        <w:rPr>
          <w:rFonts w:ascii="Verdana" w:hAnsi="Verdana"/>
          <w:sz w:val="18"/>
          <w:szCs w:val="18"/>
        </w:rPr>
        <w:br/>
        <w:t>o charakterze czysto estetycznym</w:t>
      </w:r>
      <w:r w:rsidR="00D64064" w:rsidRPr="00DD068D">
        <w:rPr>
          <w:rFonts w:ascii="Verdana" w:hAnsi="Verdana"/>
          <w:sz w:val="18"/>
          <w:szCs w:val="18"/>
        </w:rPr>
        <w:t>,</w:t>
      </w:r>
      <w:r w:rsidRPr="00DD068D">
        <w:rPr>
          <w:rFonts w:ascii="Verdana" w:hAnsi="Verdana"/>
          <w:sz w:val="18"/>
          <w:szCs w:val="18"/>
        </w:rPr>
        <w:t xml:space="preserve"> czy zmiany dotyczące wyłącznie wyglądu wyrobu nie są uważane za innowacje.</w:t>
      </w:r>
    </w:p>
    <w:p w:rsidR="008F0BAE" w:rsidRPr="00DD068D" w:rsidRDefault="008F0BAE" w:rsidP="00DD068D">
      <w:pPr>
        <w:pStyle w:val="Default"/>
        <w:spacing w:line="276" w:lineRule="auto"/>
        <w:jc w:val="both"/>
        <w:rPr>
          <w:rFonts w:ascii="Verdana" w:hAnsi="Verdana"/>
          <w:sz w:val="18"/>
          <w:szCs w:val="18"/>
        </w:rPr>
      </w:pPr>
    </w:p>
    <w:p w:rsidR="008F0BAE" w:rsidRPr="00DD068D" w:rsidRDefault="008F0BAE" w:rsidP="00DD068D">
      <w:pPr>
        <w:pStyle w:val="Default"/>
        <w:spacing w:line="276" w:lineRule="auto"/>
        <w:jc w:val="both"/>
        <w:rPr>
          <w:rFonts w:ascii="Verdana" w:hAnsi="Verdana"/>
          <w:sz w:val="18"/>
          <w:szCs w:val="18"/>
        </w:rPr>
      </w:pPr>
      <w:r w:rsidRPr="00DD068D">
        <w:rPr>
          <w:rFonts w:ascii="Verdana" w:hAnsi="Verdana"/>
          <w:b/>
          <w:sz w:val="18"/>
          <w:szCs w:val="18"/>
        </w:rPr>
        <w:t>Innowacja procesowa</w:t>
      </w:r>
      <w:r w:rsidRPr="00DD068D">
        <w:rPr>
          <w:rFonts w:ascii="Verdana" w:hAnsi="Verdana"/>
          <w:sz w:val="18"/>
          <w:szCs w:val="18"/>
        </w:rPr>
        <w:t xml:space="preserve"> – oznacza wprowadzenie do praktyki w przedsiębiorstwie nowych </w:t>
      </w:r>
      <w:r w:rsidR="00E15BB2">
        <w:rPr>
          <w:rFonts w:ascii="Verdana" w:hAnsi="Verdana"/>
          <w:sz w:val="18"/>
          <w:szCs w:val="18"/>
        </w:rPr>
        <w:br/>
      </w:r>
      <w:r w:rsidRPr="00DD068D">
        <w:rPr>
          <w:rFonts w:ascii="Verdana" w:hAnsi="Verdana"/>
          <w:sz w:val="18"/>
          <w:szCs w:val="18"/>
        </w:rPr>
        <w:t>lub znacząco ulepszonych metod produkcji lub dostaw.</w:t>
      </w:r>
    </w:p>
    <w:p w:rsidR="008F0BAE" w:rsidRPr="00DD068D" w:rsidRDefault="008F0BAE" w:rsidP="00DD068D">
      <w:pPr>
        <w:pStyle w:val="Default"/>
        <w:spacing w:line="276" w:lineRule="auto"/>
        <w:jc w:val="both"/>
        <w:rPr>
          <w:rFonts w:ascii="Verdana" w:hAnsi="Verdana"/>
          <w:sz w:val="18"/>
          <w:szCs w:val="18"/>
        </w:rPr>
      </w:pPr>
    </w:p>
    <w:p w:rsidR="008F0BAE" w:rsidRPr="00DD068D" w:rsidRDefault="00C00999" w:rsidP="00DD068D">
      <w:pPr>
        <w:pStyle w:val="Default"/>
        <w:spacing w:line="276" w:lineRule="auto"/>
        <w:jc w:val="both"/>
        <w:rPr>
          <w:rFonts w:ascii="Verdana" w:hAnsi="Verdana"/>
          <w:sz w:val="18"/>
          <w:szCs w:val="18"/>
        </w:rPr>
      </w:pPr>
      <w:r>
        <w:rPr>
          <w:rFonts w:ascii="Verdana" w:hAnsi="Verdana"/>
          <w:b/>
          <w:sz w:val="18"/>
          <w:szCs w:val="18"/>
        </w:rPr>
        <w:t xml:space="preserve">Innowacja produktowa </w:t>
      </w:r>
      <w:r>
        <w:rPr>
          <w:rFonts w:ascii="Verdana" w:hAnsi="Verdana"/>
          <w:sz w:val="18"/>
          <w:szCs w:val="18"/>
        </w:rPr>
        <w:t>– oznacza wprowadzenie na rynek przez dane przedsiębiorstwo nowego towaru lub usługi, lub znaczące ulepszenie oferowanych uprzednio towarów lub usług w odniesieniu do ich charakterystyk lub przeznaczenia.</w:t>
      </w:r>
    </w:p>
    <w:p w:rsidR="008F0BAE" w:rsidRPr="00DD068D" w:rsidRDefault="008F0BAE" w:rsidP="00DD068D">
      <w:pPr>
        <w:pStyle w:val="Default"/>
        <w:spacing w:line="276" w:lineRule="auto"/>
        <w:jc w:val="both"/>
        <w:rPr>
          <w:rFonts w:ascii="Verdana" w:hAnsi="Verdana"/>
          <w:sz w:val="18"/>
          <w:szCs w:val="18"/>
        </w:rPr>
      </w:pPr>
    </w:p>
    <w:p w:rsidR="008F0BAE" w:rsidRPr="00DD068D" w:rsidRDefault="00C00999" w:rsidP="00DD068D">
      <w:pPr>
        <w:pStyle w:val="Default"/>
        <w:spacing w:line="276" w:lineRule="auto"/>
        <w:jc w:val="both"/>
        <w:rPr>
          <w:rFonts w:ascii="Verdana" w:hAnsi="Verdana"/>
          <w:sz w:val="18"/>
          <w:szCs w:val="18"/>
        </w:rPr>
      </w:pPr>
      <w:r>
        <w:rPr>
          <w:rFonts w:ascii="Verdana" w:hAnsi="Verdana"/>
          <w:b/>
          <w:sz w:val="18"/>
          <w:szCs w:val="18"/>
        </w:rPr>
        <w:t xml:space="preserve">Innowacja </w:t>
      </w:r>
      <w:proofErr w:type="spellStart"/>
      <w:r>
        <w:rPr>
          <w:rFonts w:ascii="Verdana" w:hAnsi="Verdana"/>
          <w:b/>
          <w:sz w:val="18"/>
          <w:szCs w:val="18"/>
        </w:rPr>
        <w:t>nietechnologiczna</w:t>
      </w:r>
      <w:proofErr w:type="spellEnd"/>
      <w:r>
        <w:rPr>
          <w:rFonts w:ascii="Verdana" w:hAnsi="Verdana"/>
          <w:sz w:val="18"/>
          <w:szCs w:val="18"/>
        </w:rPr>
        <w:t xml:space="preserve"> – wszelka działalność innowacyjna przedsiębiorstw, która nie jest związana z opracowywaniem i wprowadzaniem na rynek nowych lub istotnie zmienionych wyrobów i usług lub wdrażaniem nowych lub istotnie zmienionych procesów. Obejmuje ona głównie innowacje organizacyjne i marketingowe.</w:t>
      </w:r>
    </w:p>
    <w:p w:rsidR="00E23168" w:rsidRPr="00DD068D" w:rsidRDefault="00E23168" w:rsidP="00DD068D">
      <w:pPr>
        <w:pStyle w:val="Default"/>
        <w:spacing w:line="276" w:lineRule="auto"/>
        <w:jc w:val="both"/>
        <w:rPr>
          <w:rFonts w:ascii="Verdana" w:hAnsi="Verdana"/>
          <w:sz w:val="18"/>
          <w:szCs w:val="18"/>
        </w:rPr>
      </w:pPr>
    </w:p>
    <w:p w:rsidR="00D1278F" w:rsidRPr="00DD068D" w:rsidRDefault="00C00999" w:rsidP="00DD068D">
      <w:pPr>
        <w:pStyle w:val="Default"/>
        <w:spacing w:line="276" w:lineRule="auto"/>
        <w:jc w:val="both"/>
        <w:rPr>
          <w:rFonts w:ascii="Verdana" w:hAnsi="Verdana"/>
          <w:sz w:val="18"/>
          <w:szCs w:val="18"/>
        </w:rPr>
      </w:pPr>
      <w:r>
        <w:rPr>
          <w:rFonts w:ascii="Verdana" w:hAnsi="Verdana"/>
          <w:b/>
          <w:sz w:val="18"/>
          <w:szCs w:val="18"/>
        </w:rPr>
        <w:t>UWAGA!</w:t>
      </w:r>
      <w:r>
        <w:rPr>
          <w:rFonts w:ascii="Verdana" w:hAnsi="Verdana"/>
          <w:sz w:val="18"/>
          <w:szCs w:val="18"/>
        </w:rPr>
        <w:t xml:space="preserve"> Projekt nie może dotyczyć tylko i wyłącznie innowacyjności </w:t>
      </w:r>
      <w:proofErr w:type="spellStart"/>
      <w:r>
        <w:rPr>
          <w:rFonts w:ascii="Verdana" w:hAnsi="Verdana"/>
          <w:sz w:val="18"/>
          <w:szCs w:val="18"/>
        </w:rPr>
        <w:t>nietechnologicznej</w:t>
      </w:r>
      <w:proofErr w:type="spellEnd"/>
      <w:r>
        <w:rPr>
          <w:rFonts w:ascii="Verdana" w:hAnsi="Verdana"/>
          <w:sz w:val="18"/>
          <w:szCs w:val="18"/>
        </w:rPr>
        <w:t xml:space="preserve">. </w:t>
      </w:r>
    </w:p>
    <w:p w:rsidR="00467428" w:rsidRPr="00DD068D" w:rsidRDefault="00467428" w:rsidP="00DD068D">
      <w:pPr>
        <w:pStyle w:val="Default"/>
        <w:spacing w:line="276" w:lineRule="auto"/>
        <w:jc w:val="both"/>
        <w:rPr>
          <w:rFonts w:ascii="Verdana" w:hAnsi="Verdana"/>
          <w:b/>
          <w:sz w:val="18"/>
          <w:szCs w:val="18"/>
          <w:highlight w:val="yellow"/>
        </w:rPr>
      </w:pPr>
    </w:p>
    <w:p w:rsidR="00DB67F3" w:rsidRDefault="00C00999" w:rsidP="00DD068D">
      <w:pPr>
        <w:pStyle w:val="Default"/>
        <w:spacing w:line="276" w:lineRule="auto"/>
        <w:jc w:val="both"/>
        <w:rPr>
          <w:rFonts w:ascii="Verdana" w:hAnsi="Verdana"/>
          <w:b/>
          <w:sz w:val="18"/>
          <w:szCs w:val="18"/>
        </w:rPr>
      </w:pPr>
      <w:r>
        <w:rPr>
          <w:rFonts w:ascii="Verdana" w:hAnsi="Verdana"/>
          <w:b/>
          <w:sz w:val="18"/>
          <w:szCs w:val="18"/>
        </w:rPr>
        <w:t>B.9.2 Czy projekt prowadzi do wdrożenia innowacji</w:t>
      </w:r>
      <w:r w:rsidR="00042FC7">
        <w:rPr>
          <w:rFonts w:ascii="Verdana" w:hAnsi="Verdana"/>
          <w:b/>
          <w:sz w:val="18"/>
          <w:szCs w:val="18"/>
        </w:rPr>
        <w:t>?</w:t>
      </w:r>
    </w:p>
    <w:p w:rsidR="00AD01F7" w:rsidRPr="00DD068D" w:rsidRDefault="00AD01F7" w:rsidP="00DD068D">
      <w:pPr>
        <w:pStyle w:val="Default"/>
        <w:spacing w:line="276" w:lineRule="auto"/>
        <w:jc w:val="both"/>
        <w:rPr>
          <w:rFonts w:ascii="Verdana" w:hAnsi="Verdana"/>
          <w:b/>
          <w:sz w:val="18"/>
          <w:szCs w:val="18"/>
        </w:rPr>
      </w:pPr>
    </w:p>
    <w:p w:rsidR="00DB67F3" w:rsidRPr="00DD068D" w:rsidRDefault="00C00999" w:rsidP="0090321A">
      <w:pPr>
        <w:pStyle w:val="Default"/>
        <w:numPr>
          <w:ilvl w:val="0"/>
          <w:numId w:val="7"/>
        </w:numPr>
        <w:tabs>
          <w:tab w:val="left" w:pos="426"/>
        </w:tabs>
        <w:spacing w:line="276" w:lineRule="auto"/>
        <w:ind w:left="0" w:firstLine="0"/>
        <w:jc w:val="both"/>
        <w:rPr>
          <w:rFonts w:ascii="Verdana" w:hAnsi="Verdana"/>
          <w:sz w:val="18"/>
          <w:szCs w:val="18"/>
        </w:rPr>
      </w:pPr>
      <w:r>
        <w:rPr>
          <w:rFonts w:ascii="Verdana" w:hAnsi="Verdana"/>
          <w:sz w:val="18"/>
          <w:szCs w:val="18"/>
        </w:rPr>
        <w:t>stosowanej w skali regionu, w okresie do trzech lat</w:t>
      </w:r>
      <w:r w:rsidR="00F85375">
        <w:rPr>
          <w:rFonts w:ascii="Verdana" w:hAnsi="Verdana"/>
          <w:sz w:val="18"/>
          <w:szCs w:val="18"/>
        </w:rPr>
        <w:t>,</w:t>
      </w:r>
    </w:p>
    <w:p w:rsidR="00DB67F3" w:rsidRPr="00DD068D" w:rsidRDefault="005C7B30" w:rsidP="0090321A">
      <w:pPr>
        <w:pStyle w:val="Default"/>
        <w:numPr>
          <w:ilvl w:val="0"/>
          <w:numId w:val="7"/>
        </w:numPr>
        <w:tabs>
          <w:tab w:val="left" w:pos="426"/>
        </w:tabs>
        <w:spacing w:line="276" w:lineRule="auto"/>
        <w:ind w:left="0" w:firstLine="0"/>
        <w:jc w:val="both"/>
        <w:rPr>
          <w:rFonts w:ascii="Verdana" w:hAnsi="Verdana"/>
          <w:sz w:val="18"/>
          <w:szCs w:val="18"/>
        </w:rPr>
      </w:pPr>
      <w:r w:rsidRPr="00DD068D">
        <w:rPr>
          <w:rFonts w:ascii="Verdana" w:hAnsi="Verdana"/>
          <w:sz w:val="18"/>
          <w:szCs w:val="18"/>
        </w:rPr>
        <w:t>stosowanej w skali kraju, w okresie do trzech lat</w:t>
      </w:r>
      <w:r w:rsidR="00F85375">
        <w:rPr>
          <w:rFonts w:ascii="Verdana" w:hAnsi="Verdana"/>
          <w:sz w:val="18"/>
          <w:szCs w:val="18"/>
        </w:rPr>
        <w:t>,</w:t>
      </w:r>
    </w:p>
    <w:p w:rsidR="00DB67F3" w:rsidRPr="00DD068D" w:rsidRDefault="005C7B30" w:rsidP="0090321A">
      <w:pPr>
        <w:pStyle w:val="Default"/>
        <w:numPr>
          <w:ilvl w:val="0"/>
          <w:numId w:val="7"/>
        </w:numPr>
        <w:tabs>
          <w:tab w:val="left" w:pos="426"/>
        </w:tabs>
        <w:spacing w:line="276" w:lineRule="auto"/>
        <w:ind w:left="0" w:firstLine="0"/>
        <w:jc w:val="both"/>
        <w:rPr>
          <w:rFonts w:ascii="Verdana" w:hAnsi="Verdana"/>
          <w:sz w:val="18"/>
          <w:szCs w:val="18"/>
        </w:rPr>
      </w:pPr>
      <w:r w:rsidRPr="00DD068D">
        <w:rPr>
          <w:rFonts w:ascii="Verdana" w:hAnsi="Verdana"/>
          <w:sz w:val="18"/>
          <w:szCs w:val="18"/>
        </w:rPr>
        <w:t>stosowanej w skali świata, w okresie do trzech lat</w:t>
      </w:r>
      <w:r w:rsidR="00F85375">
        <w:rPr>
          <w:rFonts w:ascii="Verdana" w:hAnsi="Verdana"/>
          <w:sz w:val="18"/>
          <w:szCs w:val="18"/>
        </w:rPr>
        <w:t>,</w:t>
      </w:r>
    </w:p>
    <w:p w:rsidR="00DB67F3" w:rsidRPr="00DD068D" w:rsidRDefault="005C7B30" w:rsidP="0090321A">
      <w:pPr>
        <w:pStyle w:val="Default"/>
        <w:numPr>
          <w:ilvl w:val="0"/>
          <w:numId w:val="7"/>
        </w:numPr>
        <w:tabs>
          <w:tab w:val="left" w:pos="426"/>
        </w:tabs>
        <w:spacing w:line="276" w:lineRule="auto"/>
        <w:ind w:left="0" w:firstLine="0"/>
        <w:jc w:val="both"/>
        <w:rPr>
          <w:rFonts w:ascii="Verdana" w:hAnsi="Verdana"/>
          <w:sz w:val="18"/>
          <w:szCs w:val="18"/>
        </w:rPr>
      </w:pPr>
      <w:r w:rsidRPr="00DD068D">
        <w:rPr>
          <w:rFonts w:ascii="Verdana" w:hAnsi="Verdana"/>
          <w:sz w:val="18"/>
          <w:szCs w:val="18"/>
        </w:rPr>
        <w:t>niezn</w:t>
      </w:r>
      <w:r w:rsidR="00F85375">
        <w:rPr>
          <w:rFonts w:ascii="Verdana" w:hAnsi="Verdana"/>
          <w:sz w:val="18"/>
          <w:szCs w:val="18"/>
        </w:rPr>
        <w:t>anej i niestosowanej dotychczas.</w:t>
      </w:r>
    </w:p>
    <w:p w:rsidR="00DB67F3" w:rsidRPr="00DD068D" w:rsidRDefault="005C7B30" w:rsidP="00DD068D">
      <w:pPr>
        <w:pStyle w:val="Default"/>
        <w:spacing w:line="276" w:lineRule="auto"/>
        <w:jc w:val="both"/>
        <w:rPr>
          <w:rFonts w:ascii="Verdana" w:hAnsi="Verdana"/>
          <w:sz w:val="18"/>
          <w:szCs w:val="18"/>
        </w:rPr>
      </w:pPr>
      <w:r w:rsidRPr="00DD068D">
        <w:rPr>
          <w:rFonts w:ascii="Verdana" w:hAnsi="Verdana"/>
          <w:sz w:val="18"/>
          <w:szCs w:val="18"/>
        </w:rPr>
        <w:t xml:space="preserve"> </w:t>
      </w:r>
    </w:p>
    <w:p w:rsidR="00C51516" w:rsidRPr="00DD068D" w:rsidRDefault="00C00999" w:rsidP="00DD068D">
      <w:pPr>
        <w:pStyle w:val="Default"/>
        <w:spacing w:line="276" w:lineRule="auto"/>
        <w:jc w:val="both"/>
        <w:rPr>
          <w:rFonts w:ascii="Verdana" w:hAnsi="Verdana"/>
          <w:sz w:val="18"/>
          <w:szCs w:val="18"/>
        </w:rPr>
      </w:pPr>
      <w:r>
        <w:rPr>
          <w:rFonts w:ascii="Verdana" w:hAnsi="Verdana"/>
          <w:sz w:val="18"/>
          <w:szCs w:val="18"/>
        </w:rPr>
        <w:t>Należy wybrać z listy rozwijanej odpowiednią opcję określającą skalę i okres stosowania innowacji oraz uzasadnić swój wybór w polu tekstowym poniżej wskazanej opcji.</w:t>
      </w:r>
    </w:p>
    <w:p w:rsidR="00C51516"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gdy oczekiwane rezultaty projektu będą charakteryzowały się różnym poziomem innowacyjności, wówczas należy z listy rozwijanej wybrać wyższy poziom zasięgu, </w:t>
      </w:r>
      <w:r w:rsidR="000A6DD5">
        <w:rPr>
          <w:rFonts w:ascii="Verdana" w:hAnsi="Verdana"/>
          <w:sz w:val="18"/>
          <w:szCs w:val="18"/>
        </w:rPr>
        <w:br/>
      </w:r>
      <w:r w:rsidR="00C51516" w:rsidRPr="00DD068D">
        <w:rPr>
          <w:rFonts w:ascii="Verdana" w:hAnsi="Verdana"/>
          <w:sz w:val="18"/>
          <w:szCs w:val="18"/>
        </w:rPr>
        <w:t>a w uzasadnieniu należy wskazać skalę i okres stosowania dla poszczególnych oczekiwanych rezultatów projektu.</w:t>
      </w:r>
    </w:p>
    <w:p w:rsidR="002A08DB" w:rsidRPr="00DD068D" w:rsidRDefault="002A08DB" w:rsidP="00DD068D">
      <w:pPr>
        <w:pStyle w:val="Default"/>
        <w:spacing w:line="276" w:lineRule="auto"/>
        <w:jc w:val="both"/>
        <w:rPr>
          <w:rFonts w:ascii="Verdana" w:hAnsi="Verdana"/>
          <w:sz w:val="18"/>
          <w:szCs w:val="18"/>
          <w:highlight w:val="yellow"/>
        </w:rPr>
      </w:pPr>
    </w:p>
    <w:p w:rsidR="00A42B88"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A42B88"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 xml:space="preserve">Informacje zawarte w punkcie B.9 zostaną ocenione na etapie oceny merytorycznej w ramach kryterium „Wnioskodawca dysponuje wiarygodnym i realnym planem w zakresie prac </w:t>
      </w:r>
      <w:proofErr w:type="spellStart"/>
      <w:r>
        <w:rPr>
          <w:rFonts w:ascii="Verdana" w:hAnsi="Verdana"/>
          <w:i/>
          <w:sz w:val="18"/>
          <w:szCs w:val="18"/>
        </w:rPr>
        <w:t>B+R</w:t>
      </w:r>
      <w:proofErr w:type="spellEnd"/>
      <w:r>
        <w:rPr>
          <w:rFonts w:ascii="Verdana" w:hAnsi="Verdana"/>
          <w:i/>
          <w:sz w:val="18"/>
          <w:szCs w:val="18"/>
        </w:rPr>
        <w:t xml:space="preserve"> (dotyczy 1 typu projektu)”, „Poziom innowacyjności projektu rezultatów projektu” „Efektywność”, „Realność wskaźników” oraz „Dodatkowe efekty”.</w:t>
      </w:r>
    </w:p>
    <w:p w:rsidR="002E7E1D" w:rsidRPr="00DD068D" w:rsidRDefault="002E7E1D" w:rsidP="00DD068D">
      <w:pPr>
        <w:pStyle w:val="Default"/>
        <w:spacing w:line="276" w:lineRule="auto"/>
        <w:jc w:val="both"/>
        <w:rPr>
          <w:rFonts w:ascii="Verdana" w:hAnsi="Verdana"/>
          <w:sz w:val="18"/>
          <w:szCs w:val="18"/>
        </w:rPr>
      </w:pPr>
    </w:p>
    <w:p w:rsidR="005560C6"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B.10. Analiza instytucjonalna i prawna projektu oraz wnioskodawcy (doświadczenie)</w:t>
      </w:r>
    </w:p>
    <w:p w:rsidR="005560C6"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 xml:space="preserve"> </w:t>
      </w:r>
    </w:p>
    <w:p w:rsidR="00FC153C"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Należy wskazać, w jak</w:t>
      </w:r>
      <w:r w:rsidR="00E3264D">
        <w:rPr>
          <w:rFonts w:ascii="Verdana" w:hAnsi="Verdana"/>
          <w:sz w:val="18"/>
          <w:szCs w:val="18"/>
        </w:rPr>
        <w:t>i sposób zostanie przeprowadzone</w:t>
      </w:r>
      <w:r w:rsidRPr="00DD068D">
        <w:rPr>
          <w:rFonts w:ascii="Verdana" w:hAnsi="Verdana"/>
          <w:sz w:val="18"/>
          <w:szCs w:val="18"/>
        </w:rPr>
        <w:t xml:space="preserve"> przygotowanie i realizacja projektu. Należy także opisać:</w:t>
      </w:r>
    </w:p>
    <w:p w:rsidR="00302886" w:rsidRPr="00DD068D" w:rsidRDefault="0087729E" w:rsidP="0090321A">
      <w:pPr>
        <w:pStyle w:val="Default"/>
        <w:numPr>
          <w:ilvl w:val="0"/>
          <w:numId w:val="8"/>
        </w:numPr>
        <w:tabs>
          <w:tab w:val="left" w:pos="426"/>
        </w:tabs>
        <w:spacing w:line="276" w:lineRule="auto"/>
        <w:ind w:left="0" w:firstLine="0"/>
        <w:jc w:val="both"/>
        <w:rPr>
          <w:rFonts w:ascii="Verdana" w:hAnsi="Verdana"/>
          <w:sz w:val="18"/>
          <w:szCs w:val="18"/>
        </w:rPr>
      </w:pPr>
      <w:r w:rsidRPr="00DD068D">
        <w:rPr>
          <w:rFonts w:ascii="Verdana" w:hAnsi="Verdana"/>
          <w:sz w:val="18"/>
          <w:szCs w:val="18"/>
        </w:rPr>
        <w:t>kwestie prawne związane z realizacją projektu poprzez określenie, czy projekt jest przygotowany do realizacji pod względem prawnym;</w:t>
      </w:r>
      <w:r w:rsidR="002E7E1D" w:rsidRPr="00DD068D">
        <w:rPr>
          <w:rFonts w:ascii="Verdana" w:eastAsia="Times New Roman" w:hAnsi="Verdana" w:cs="Arial"/>
          <w:sz w:val="18"/>
          <w:szCs w:val="18"/>
        </w:rPr>
        <w:t xml:space="preserve"> </w:t>
      </w:r>
      <w:r w:rsidR="006254F9" w:rsidRPr="00DD068D">
        <w:rPr>
          <w:rFonts w:ascii="Verdana" w:hAnsi="Verdana"/>
          <w:sz w:val="18"/>
          <w:szCs w:val="18"/>
        </w:rPr>
        <w:t>Wnioskodawca podaje</w:t>
      </w:r>
      <w:r w:rsidR="00D21088" w:rsidRPr="00DD068D">
        <w:rPr>
          <w:rFonts w:ascii="Verdana" w:hAnsi="Verdana"/>
          <w:sz w:val="18"/>
          <w:szCs w:val="18"/>
        </w:rPr>
        <w:t xml:space="preserve"> </w:t>
      </w:r>
      <w:r w:rsidRPr="00DD068D">
        <w:rPr>
          <w:rFonts w:ascii="Verdana" w:hAnsi="Verdana"/>
          <w:sz w:val="18"/>
          <w:szCs w:val="18"/>
        </w:rPr>
        <w:t xml:space="preserve">informacje </w:t>
      </w:r>
      <w:r w:rsidR="00F85375">
        <w:rPr>
          <w:rFonts w:ascii="Verdana" w:hAnsi="Verdana"/>
          <w:sz w:val="18"/>
          <w:szCs w:val="18"/>
        </w:rPr>
        <w:br/>
      </w:r>
      <w:r w:rsidR="006C554D" w:rsidRPr="00DD068D">
        <w:rPr>
          <w:rFonts w:ascii="Verdana" w:hAnsi="Verdana"/>
          <w:sz w:val="18"/>
          <w:szCs w:val="18"/>
        </w:rPr>
        <w:t>w odniesieniu do miejsca realizacji projekt</w:t>
      </w:r>
      <w:r w:rsidR="00BC4076" w:rsidRPr="00DD068D">
        <w:rPr>
          <w:rFonts w:ascii="Verdana" w:hAnsi="Verdana"/>
          <w:sz w:val="18"/>
          <w:szCs w:val="18"/>
        </w:rPr>
        <w:t>u</w:t>
      </w:r>
      <w:r w:rsidR="006C554D" w:rsidRPr="00DD068D">
        <w:rPr>
          <w:rFonts w:ascii="Verdana" w:hAnsi="Verdana"/>
          <w:sz w:val="18"/>
          <w:szCs w:val="18"/>
        </w:rPr>
        <w:t xml:space="preserve"> wskazanego w punkcie B.3. wniosku o dofinansowanie</w:t>
      </w:r>
      <w:r w:rsidR="00D21088" w:rsidRPr="00DD068D">
        <w:rPr>
          <w:rFonts w:ascii="Verdana" w:hAnsi="Verdana"/>
          <w:sz w:val="18"/>
          <w:szCs w:val="18"/>
        </w:rPr>
        <w:t>, w tym</w:t>
      </w:r>
      <w:r w:rsidR="006C554D" w:rsidRPr="00DD068D">
        <w:rPr>
          <w:rFonts w:ascii="Verdana" w:hAnsi="Verdana"/>
          <w:sz w:val="18"/>
          <w:szCs w:val="18"/>
        </w:rPr>
        <w:t xml:space="preserve"> </w:t>
      </w:r>
      <w:r w:rsidR="00D21088" w:rsidRPr="00DD068D">
        <w:rPr>
          <w:rFonts w:ascii="Verdana" w:hAnsi="Verdana"/>
          <w:sz w:val="18"/>
          <w:szCs w:val="18"/>
        </w:rPr>
        <w:t xml:space="preserve">m.in. </w:t>
      </w:r>
      <w:r w:rsidRPr="00DD068D">
        <w:rPr>
          <w:rFonts w:ascii="Verdana" w:hAnsi="Verdana"/>
          <w:sz w:val="18"/>
          <w:szCs w:val="18"/>
        </w:rPr>
        <w:t xml:space="preserve">o statusie prawnym nieruchomości związanej z realizowanym projektem, formie władania nieruchomością; jeśli jest dzierżawiona/najmowana, podaje okres dzierżawy/najmu </w:t>
      </w:r>
      <w:r w:rsidR="00E15BB2">
        <w:rPr>
          <w:rFonts w:ascii="Verdana" w:hAnsi="Verdana"/>
          <w:sz w:val="18"/>
          <w:szCs w:val="18"/>
        </w:rPr>
        <w:br/>
      </w:r>
      <w:r w:rsidRPr="00DD068D">
        <w:rPr>
          <w:rFonts w:ascii="Verdana" w:hAnsi="Verdana"/>
          <w:sz w:val="18"/>
          <w:szCs w:val="18"/>
        </w:rPr>
        <w:t>oraz jej/jego ograniczenia</w:t>
      </w:r>
      <w:r w:rsidR="00D64064" w:rsidRPr="00DD068D">
        <w:rPr>
          <w:rFonts w:ascii="Verdana" w:hAnsi="Verdana"/>
          <w:sz w:val="18"/>
          <w:szCs w:val="18"/>
        </w:rPr>
        <w:t>,</w:t>
      </w:r>
    </w:p>
    <w:p w:rsidR="009E757A" w:rsidRPr="00DD068D" w:rsidRDefault="0087729E" w:rsidP="0090321A">
      <w:pPr>
        <w:pStyle w:val="Default"/>
        <w:numPr>
          <w:ilvl w:val="0"/>
          <w:numId w:val="8"/>
        </w:numPr>
        <w:tabs>
          <w:tab w:val="left" w:pos="426"/>
        </w:tabs>
        <w:spacing w:line="276" w:lineRule="auto"/>
        <w:ind w:left="0" w:firstLine="0"/>
        <w:jc w:val="both"/>
        <w:rPr>
          <w:rFonts w:ascii="Verdana" w:hAnsi="Verdana"/>
          <w:sz w:val="18"/>
          <w:szCs w:val="18"/>
        </w:rPr>
      </w:pPr>
      <w:r w:rsidRPr="00DD068D">
        <w:rPr>
          <w:rFonts w:ascii="Verdana" w:hAnsi="Verdana"/>
          <w:sz w:val="18"/>
          <w:szCs w:val="18"/>
        </w:rPr>
        <w:t>zdolności organizacyjne i doświadczenie Wnioskodawcy gwarantujące realizację projektu zgodnie z założonym harmonogramem i budżetem</w:t>
      </w:r>
      <w:r w:rsidR="00D64064" w:rsidRPr="00DD068D">
        <w:rPr>
          <w:rFonts w:ascii="Verdana" w:hAnsi="Verdana"/>
          <w:sz w:val="18"/>
          <w:szCs w:val="18"/>
        </w:rPr>
        <w:t>,</w:t>
      </w:r>
    </w:p>
    <w:p w:rsidR="00D64064" w:rsidRPr="00DD068D" w:rsidRDefault="00C00999" w:rsidP="0090321A">
      <w:pPr>
        <w:pStyle w:val="Default"/>
        <w:numPr>
          <w:ilvl w:val="0"/>
          <w:numId w:val="8"/>
        </w:numPr>
        <w:tabs>
          <w:tab w:val="left" w:pos="426"/>
        </w:tabs>
        <w:spacing w:line="276" w:lineRule="auto"/>
        <w:ind w:left="0" w:firstLine="0"/>
        <w:jc w:val="both"/>
        <w:rPr>
          <w:rFonts w:ascii="Verdana" w:hAnsi="Verdana"/>
          <w:sz w:val="18"/>
          <w:szCs w:val="18"/>
        </w:rPr>
      </w:pPr>
      <w:r>
        <w:rPr>
          <w:rFonts w:ascii="Verdana" w:hAnsi="Verdana"/>
          <w:sz w:val="18"/>
          <w:szCs w:val="18"/>
        </w:rPr>
        <w:t>doświadczenie Wnioskodawcy oraz kadry Wnioskodawcy w organizacji i realizacji projektów badawczych</w:t>
      </w:r>
      <w:r>
        <w:rPr>
          <w:rFonts w:ascii="Verdana" w:hAnsi="Verdana" w:cs="Arial"/>
          <w:sz w:val="18"/>
          <w:szCs w:val="18"/>
        </w:rPr>
        <w:t>.</w:t>
      </w:r>
    </w:p>
    <w:p w:rsidR="00532D00" w:rsidRPr="00DD068D" w:rsidRDefault="00532D00" w:rsidP="00DD068D">
      <w:pPr>
        <w:pStyle w:val="Default"/>
        <w:spacing w:line="276" w:lineRule="auto"/>
        <w:jc w:val="both"/>
        <w:rPr>
          <w:rFonts w:ascii="Verdana" w:hAnsi="Verdana"/>
          <w:sz w:val="18"/>
          <w:szCs w:val="18"/>
        </w:rPr>
      </w:pPr>
    </w:p>
    <w:p w:rsidR="009E757A"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Ponadto, należy przedstawić opis odpowiadający na następujące pytania: </w:t>
      </w:r>
    </w:p>
    <w:p w:rsidR="009E757A" w:rsidRPr="00DD068D" w:rsidRDefault="00C00999" w:rsidP="0090321A">
      <w:pPr>
        <w:pStyle w:val="Default"/>
        <w:numPr>
          <w:ilvl w:val="0"/>
          <w:numId w:val="7"/>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czy aktualne zasoby ludzkie są wystarczające do realizacji projektu, </w:t>
      </w:r>
    </w:p>
    <w:p w:rsidR="003948FC" w:rsidRPr="00DD068D" w:rsidRDefault="00C00999" w:rsidP="0090321A">
      <w:pPr>
        <w:pStyle w:val="Default"/>
        <w:numPr>
          <w:ilvl w:val="0"/>
          <w:numId w:val="7"/>
        </w:numPr>
        <w:tabs>
          <w:tab w:val="left" w:pos="426"/>
        </w:tabs>
        <w:spacing w:line="276" w:lineRule="auto"/>
        <w:ind w:left="0" w:firstLine="0"/>
        <w:jc w:val="both"/>
        <w:rPr>
          <w:rFonts w:ascii="Verdana" w:hAnsi="Verdana"/>
          <w:sz w:val="18"/>
          <w:szCs w:val="18"/>
        </w:rPr>
      </w:pPr>
      <w:r>
        <w:rPr>
          <w:rFonts w:ascii="Verdana" w:hAnsi="Verdana" w:cs="Arial"/>
          <w:sz w:val="18"/>
          <w:szCs w:val="18"/>
        </w:rPr>
        <w:t>czy Wnioskodawca posiada doświadczenie we współpracy z jednostką naukową lub też aktualnie współpracuje,</w:t>
      </w:r>
    </w:p>
    <w:p w:rsidR="00030383" w:rsidRPr="00DD068D" w:rsidRDefault="00C00999" w:rsidP="0090321A">
      <w:pPr>
        <w:pStyle w:val="Default"/>
        <w:numPr>
          <w:ilvl w:val="0"/>
          <w:numId w:val="7"/>
        </w:numPr>
        <w:tabs>
          <w:tab w:val="left" w:pos="426"/>
        </w:tabs>
        <w:spacing w:line="276" w:lineRule="auto"/>
        <w:ind w:left="0" w:firstLine="0"/>
        <w:jc w:val="both"/>
        <w:rPr>
          <w:rFonts w:ascii="Verdana" w:hAnsi="Verdana"/>
          <w:sz w:val="18"/>
          <w:szCs w:val="18"/>
        </w:rPr>
      </w:pPr>
      <w:r>
        <w:rPr>
          <w:rFonts w:ascii="Verdana" w:hAnsi="Verdana"/>
          <w:sz w:val="18"/>
          <w:szCs w:val="18"/>
        </w:rPr>
        <w:t xml:space="preserve">czy Wnioskodawca  </w:t>
      </w:r>
      <w:r>
        <w:rPr>
          <w:rFonts w:ascii="Verdana" w:hAnsi="Verdana" w:cs="Arial"/>
          <w:sz w:val="18"/>
          <w:szCs w:val="18"/>
        </w:rPr>
        <w:t>dysponuje odpowiednim z</w:t>
      </w:r>
      <w:r w:rsidR="00F85375">
        <w:rPr>
          <w:rFonts w:ascii="Verdana" w:hAnsi="Verdana" w:cs="Arial"/>
          <w:sz w:val="18"/>
          <w:szCs w:val="18"/>
        </w:rPr>
        <w:t xml:space="preserve">apleczem kadrowym adekwatnym </w:t>
      </w:r>
      <w:r w:rsidR="00F85375">
        <w:rPr>
          <w:rFonts w:ascii="Verdana" w:hAnsi="Verdana" w:cs="Arial"/>
          <w:sz w:val="18"/>
          <w:szCs w:val="18"/>
        </w:rPr>
        <w:br/>
        <w:t xml:space="preserve">do </w:t>
      </w:r>
      <w:r w:rsidR="006C0B77" w:rsidRPr="00DD068D">
        <w:rPr>
          <w:rFonts w:ascii="Verdana" w:hAnsi="Verdana" w:cs="Arial"/>
          <w:sz w:val="18"/>
          <w:szCs w:val="18"/>
        </w:rPr>
        <w:t xml:space="preserve">planowanego zakresu prac badawczo-rozwojowych (w tym pracowników </w:t>
      </w:r>
      <w:proofErr w:type="spellStart"/>
      <w:r w:rsidR="006C0B77" w:rsidRPr="00DD068D">
        <w:rPr>
          <w:rFonts w:ascii="Verdana" w:hAnsi="Verdana" w:cs="Arial"/>
          <w:sz w:val="18"/>
          <w:szCs w:val="18"/>
        </w:rPr>
        <w:t>B+R</w:t>
      </w:r>
      <w:proofErr w:type="spellEnd"/>
      <w:r w:rsidR="006C0B77" w:rsidRPr="00DD068D">
        <w:rPr>
          <w:rFonts w:ascii="Verdana" w:hAnsi="Verdana" w:cs="Arial"/>
          <w:sz w:val="18"/>
          <w:szCs w:val="18"/>
        </w:rPr>
        <w:t>)</w:t>
      </w:r>
      <w:r w:rsidR="00532D00" w:rsidRPr="00DD068D">
        <w:rPr>
          <w:rFonts w:ascii="Verdana" w:hAnsi="Verdana" w:cs="Arial"/>
          <w:sz w:val="18"/>
          <w:szCs w:val="18"/>
        </w:rPr>
        <w:t>,</w:t>
      </w:r>
    </w:p>
    <w:p w:rsidR="009E757A" w:rsidRPr="00DD068D" w:rsidRDefault="00030383" w:rsidP="0090321A">
      <w:pPr>
        <w:pStyle w:val="Default"/>
        <w:numPr>
          <w:ilvl w:val="0"/>
          <w:numId w:val="7"/>
        </w:numPr>
        <w:tabs>
          <w:tab w:val="left" w:pos="426"/>
        </w:tabs>
        <w:spacing w:line="276" w:lineRule="auto"/>
        <w:ind w:left="0" w:firstLine="0"/>
        <w:jc w:val="both"/>
        <w:rPr>
          <w:rFonts w:ascii="Verdana" w:hAnsi="Verdana"/>
          <w:sz w:val="18"/>
          <w:szCs w:val="18"/>
        </w:rPr>
      </w:pPr>
      <w:r w:rsidRPr="00DD068D">
        <w:rPr>
          <w:rFonts w:ascii="Verdana" w:hAnsi="Verdana" w:cs="Arial"/>
          <w:sz w:val="18"/>
          <w:szCs w:val="18"/>
        </w:rPr>
        <w:t xml:space="preserve">czy Wnioskodawca dysponuje własnym działem </w:t>
      </w:r>
      <w:proofErr w:type="spellStart"/>
      <w:r w:rsidRPr="00DD068D">
        <w:rPr>
          <w:rFonts w:ascii="Verdana" w:hAnsi="Verdana" w:cs="Arial"/>
          <w:sz w:val="18"/>
          <w:szCs w:val="18"/>
        </w:rPr>
        <w:t>B+R</w:t>
      </w:r>
      <w:proofErr w:type="spellEnd"/>
      <w:r w:rsidR="00532D00" w:rsidRPr="00DD068D">
        <w:rPr>
          <w:rFonts w:ascii="Verdana" w:hAnsi="Verdana" w:cs="Arial"/>
          <w:sz w:val="18"/>
          <w:szCs w:val="18"/>
        </w:rPr>
        <w:t>,</w:t>
      </w:r>
    </w:p>
    <w:p w:rsidR="009E757A" w:rsidRPr="00DD068D" w:rsidRDefault="00C00999" w:rsidP="0090321A">
      <w:pPr>
        <w:pStyle w:val="Default"/>
        <w:numPr>
          <w:ilvl w:val="0"/>
          <w:numId w:val="7"/>
        </w:numPr>
        <w:tabs>
          <w:tab w:val="left" w:pos="426"/>
        </w:tabs>
        <w:spacing w:line="276" w:lineRule="auto"/>
        <w:ind w:left="0" w:firstLine="0"/>
        <w:jc w:val="both"/>
        <w:rPr>
          <w:rFonts w:ascii="Verdana" w:hAnsi="Verdana" w:cs="Arial"/>
          <w:sz w:val="18"/>
          <w:szCs w:val="18"/>
        </w:rPr>
      </w:pPr>
      <w:r>
        <w:rPr>
          <w:rFonts w:ascii="Verdana" w:hAnsi="Verdana" w:cs="Arial"/>
          <w:sz w:val="18"/>
          <w:szCs w:val="18"/>
        </w:rPr>
        <w:t>czy Wnioskodawca należy do podmiotów zrzeszających przedsiębiorców z danej branży (zgodnie z przedmiotem projektu) lub brał/bierze udział w sieciach badawczych, w tym międzynarodowych,</w:t>
      </w:r>
    </w:p>
    <w:p w:rsidR="00C8620E" w:rsidRPr="00DD068D" w:rsidRDefault="00C00999" w:rsidP="0090321A">
      <w:pPr>
        <w:pStyle w:val="Default"/>
        <w:numPr>
          <w:ilvl w:val="0"/>
          <w:numId w:val="7"/>
        </w:numPr>
        <w:tabs>
          <w:tab w:val="left" w:pos="426"/>
        </w:tabs>
        <w:spacing w:line="276" w:lineRule="auto"/>
        <w:ind w:left="0" w:firstLine="0"/>
        <w:jc w:val="both"/>
        <w:rPr>
          <w:rFonts w:ascii="Verdana" w:hAnsi="Verdana" w:cs="Arial"/>
          <w:sz w:val="18"/>
          <w:szCs w:val="18"/>
        </w:rPr>
      </w:pPr>
      <w:r>
        <w:rPr>
          <w:rFonts w:ascii="Verdana" w:hAnsi="Verdana" w:cs="Arial"/>
          <w:sz w:val="18"/>
          <w:szCs w:val="18"/>
        </w:rPr>
        <w:t xml:space="preserve">czy Wnioskodawca posiada wzory użytkowe, patenty (należy wskazać, jakie). </w:t>
      </w:r>
    </w:p>
    <w:p w:rsidR="005773B6" w:rsidRPr="00DD068D" w:rsidRDefault="005773B6" w:rsidP="00DD068D">
      <w:pPr>
        <w:pStyle w:val="Default"/>
        <w:spacing w:line="276" w:lineRule="auto"/>
        <w:jc w:val="both"/>
        <w:rPr>
          <w:rFonts w:ascii="Verdana" w:hAnsi="Verdana" w:cs="Arial"/>
          <w:sz w:val="18"/>
          <w:szCs w:val="18"/>
        </w:rPr>
      </w:pPr>
    </w:p>
    <w:p w:rsidR="00E473F9" w:rsidRPr="00DD068D" w:rsidRDefault="0087729E" w:rsidP="00DD068D">
      <w:pPr>
        <w:pStyle w:val="Default"/>
        <w:spacing w:line="276" w:lineRule="auto"/>
        <w:jc w:val="both"/>
        <w:rPr>
          <w:rFonts w:ascii="Verdana" w:hAnsi="Verdana" w:cs="Arial"/>
          <w:b/>
          <w:sz w:val="18"/>
          <w:szCs w:val="18"/>
        </w:rPr>
      </w:pPr>
      <w:r w:rsidRPr="00DD068D">
        <w:rPr>
          <w:rFonts w:ascii="Verdana" w:hAnsi="Verdana" w:cs="Arial"/>
          <w:b/>
          <w:sz w:val="18"/>
          <w:szCs w:val="18"/>
        </w:rPr>
        <w:t>UWAGA DOTYCZĄCA OCENY MERYTORYCZNEJ!</w:t>
      </w:r>
    </w:p>
    <w:p w:rsidR="00E473F9" w:rsidRPr="00DD068D" w:rsidRDefault="00C00999" w:rsidP="00DD068D">
      <w:pPr>
        <w:pStyle w:val="Default"/>
        <w:spacing w:line="276" w:lineRule="auto"/>
        <w:jc w:val="both"/>
        <w:rPr>
          <w:rFonts w:ascii="Verdana" w:hAnsi="Verdana"/>
          <w:i/>
          <w:sz w:val="18"/>
          <w:szCs w:val="18"/>
        </w:rPr>
      </w:pPr>
      <w:r>
        <w:rPr>
          <w:rFonts w:ascii="Verdana" w:hAnsi="Verdana" w:cs="Arial"/>
          <w:i/>
          <w:sz w:val="18"/>
          <w:szCs w:val="18"/>
        </w:rPr>
        <w:t>Informacje zawarte w tym punkcie zostaną ocenione na etapie oceny merytorycznej w ramach kryterium „</w:t>
      </w:r>
      <w:r>
        <w:rPr>
          <w:rFonts w:ascii="Verdana" w:hAnsi="Verdana"/>
          <w:i/>
          <w:sz w:val="18"/>
          <w:szCs w:val="18"/>
        </w:rPr>
        <w:t>W</w:t>
      </w:r>
      <w:r>
        <w:rPr>
          <w:rFonts w:ascii="Verdana" w:hAnsi="Verdana" w:cs="Arial"/>
          <w:i/>
          <w:sz w:val="18"/>
          <w:szCs w:val="18"/>
        </w:rPr>
        <w:t>y</w:t>
      </w:r>
      <w:r>
        <w:rPr>
          <w:rFonts w:ascii="Verdana" w:hAnsi="Verdana"/>
          <w:i/>
          <w:sz w:val="18"/>
          <w:szCs w:val="18"/>
        </w:rPr>
        <w:t>konalność projektu techniczna i finansowa”, „Potencjał Wnioskodawcy” „Realność wskaźników”, „Metodologia projektu”</w:t>
      </w:r>
    </w:p>
    <w:p w:rsidR="00FB7024" w:rsidRPr="00DD068D" w:rsidRDefault="00FB7024" w:rsidP="00DD068D">
      <w:pPr>
        <w:pStyle w:val="Default"/>
        <w:spacing w:line="276" w:lineRule="auto"/>
        <w:jc w:val="both"/>
        <w:rPr>
          <w:rFonts w:ascii="Verdana" w:hAnsi="Verdana"/>
          <w:sz w:val="18"/>
          <w:szCs w:val="18"/>
        </w:rPr>
      </w:pPr>
    </w:p>
    <w:p w:rsidR="00FB7024"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B.11. Czy inwestycja wymaga zdobycia pozwoleń, zezwoleń, koncesji? Jeżeli tak, </w:t>
      </w:r>
      <w:r w:rsidR="00F85375">
        <w:rPr>
          <w:rFonts w:ascii="Verdana" w:hAnsi="Verdana"/>
          <w:b/>
          <w:sz w:val="18"/>
          <w:szCs w:val="18"/>
        </w:rPr>
        <w:br/>
      </w:r>
      <w:r w:rsidR="0087729E" w:rsidRPr="00DD068D">
        <w:rPr>
          <w:rFonts w:ascii="Verdana" w:hAnsi="Verdana"/>
          <w:b/>
          <w:sz w:val="18"/>
          <w:szCs w:val="18"/>
        </w:rPr>
        <w:t>czy Wnioskodawca takowe posiada?</w:t>
      </w:r>
    </w:p>
    <w:p w:rsidR="00CA17B4" w:rsidRPr="00DD068D" w:rsidRDefault="00CA17B4" w:rsidP="00DD068D">
      <w:pPr>
        <w:pStyle w:val="Default"/>
        <w:spacing w:line="276" w:lineRule="auto"/>
        <w:jc w:val="both"/>
        <w:rPr>
          <w:rFonts w:ascii="Verdana" w:hAnsi="Verdana"/>
          <w:b/>
          <w:sz w:val="18"/>
          <w:szCs w:val="18"/>
        </w:rPr>
      </w:pPr>
    </w:p>
    <w:p w:rsidR="00F05D4E"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Należy odpowiedzieć na pytanie</w:t>
      </w:r>
      <w:r w:rsidR="00D30161">
        <w:rPr>
          <w:rFonts w:ascii="Verdana" w:hAnsi="Verdana"/>
          <w:sz w:val="18"/>
          <w:szCs w:val="18"/>
        </w:rPr>
        <w:t>,</w:t>
      </w:r>
      <w:r w:rsidRPr="00DD068D">
        <w:rPr>
          <w:rFonts w:ascii="Verdana" w:hAnsi="Verdana"/>
          <w:sz w:val="18"/>
          <w:szCs w:val="18"/>
        </w:rPr>
        <w:t xml:space="preserve"> czy inwestycja wymaga zdobycia pozwoleń, zezwoleń</w:t>
      </w:r>
      <w:r w:rsidR="00D30161">
        <w:rPr>
          <w:rFonts w:ascii="Verdana" w:hAnsi="Verdana"/>
          <w:sz w:val="18"/>
          <w:szCs w:val="18"/>
        </w:rPr>
        <w:t>, koncesji, itp.</w:t>
      </w:r>
      <w:r w:rsidRPr="00DD068D">
        <w:rPr>
          <w:rFonts w:ascii="Verdana" w:hAnsi="Verdana"/>
          <w:sz w:val="18"/>
          <w:szCs w:val="18"/>
        </w:rPr>
        <w:t xml:space="preserve"> Jeżeli tak, należy wskazać wszystkie wymagane dokumenty oraz podać informację, </w:t>
      </w:r>
      <w:r w:rsidR="00F85375">
        <w:rPr>
          <w:rFonts w:ascii="Verdana" w:hAnsi="Verdana"/>
          <w:sz w:val="18"/>
          <w:szCs w:val="18"/>
        </w:rPr>
        <w:br/>
      </w:r>
      <w:r w:rsidRPr="00DD068D">
        <w:rPr>
          <w:rFonts w:ascii="Verdana" w:hAnsi="Verdana"/>
          <w:sz w:val="18"/>
          <w:szCs w:val="18"/>
        </w:rPr>
        <w:t xml:space="preserve">czy Wnioskodawca je posiada lub jeśli nie – w jakim terminie je zdobędzie. </w:t>
      </w:r>
    </w:p>
    <w:p w:rsidR="00F91E5F" w:rsidRPr="00DD068D" w:rsidRDefault="00F91E5F" w:rsidP="00DD068D">
      <w:pPr>
        <w:pStyle w:val="Default"/>
        <w:spacing w:line="276" w:lineRule="auto"/>
        <w:jc w:val="both"/>
        <w:rPr>
          <w:rFonts w:ascii="Verdana" w:hAnsi="Verdana"/>
          <w:sz w:val="18"/>
          <w:szCs w:val="18"/>
        </w:rPr>
      </w:pPr>
    </w:p>
    <w:p w:rsidR="00F05D4E"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rsidR="00FB7024" w:rsidRPr="00DD068D" w:rsidRDefault="00C00999" w:rsidP="00DD068D">
      <w:pPr>
        <w:pStyle w:val="Default"/>
        <w:spacing w:line="276" w:lineRule="auto"/>
        <w:jc w:val="both"/>
        <w:rPr>
          <w:rFonts w:ascii="Verdana" w:hAnsi="Verdana"/>
          <w:sz w:val="18"/>
          <w:szCs w:val="18"/>
        </w:rPr>
      </w:pPr>
      <w:r>
        <w:rPr>
          <w:rFonts w:ascii="Verdana" w:hAnsi="Verdana"/>
          <w:sz w:val="18"/>
          <w:szCs w:val="18"/>
        </w:rPr>
        <w:t>Wszystkie dokumenty powinny być wystawione na Wnioskodawcę.</w:t>
      </w:r>
    </w:p>
    <w:p w:rsidR="00F05D4E" w:rsidRPr="00DD068D" w:rsidRDefault="00F05D4E" w:rsidP="00DD068D">
      <w:pPr>
        <w:pStyle w:val="Default"/>
        <w:spacing w:line="276" w:lineRule="auto"/>
        <w:jc w:val="both"/>
        <w:rPr>
          <w:rFonts w:ascii="Verdana" w:hAnsi="Verdana"/>
          <w:sz w:val="18"/>
          <w:szCs w:val="18"/>
        </w:rPr>
      </w:pPr>
    </w:p>
    <w:p w:rsidR="0008291C"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B.11.1</w:t>
      </w:r>
      <w:r w:rsidR="00F85375">
        <w:rPr>
          <w:rFonts w:ascii="Verdana" w:hAnsi="Verdana"/>
          <w:b/>
          <w:sz w:val="18"/>
          <w:szCs w:val="18"/>
        </w:rPr>
        <w:t>.</w:t>
      </w:r>
      <w:r w:rsidR="0087729E" w:rsidRPr="00DD068D">
        <w:rPr>
          <w:rFonts w:ascii="Verdana" w:hAnsi="Verdana"/>
          <w:b/>
          <w:sz w:val="18"/>
          <w:szCs w:val="18"/>
        </w:rPr>
        <w:t xml:space="preserve"> Czy projekt wymaga uzyskania pozwolenia na budowę, zgłoszenia robót budowlanych?</w:t>
      </w:r>
    </w:p>
    <w:p w:rsidR="00FB7024" w:rsidRPr="00DD068D" w:rsidRDefault="00FB7024" w:rsidP="00DD068D">
      <w:pPr>
        <w:pStyle w:val="Default"/>
        <w:spacing w:line="276" w:lineRule="auto"/>
        <w:jc w:val="both"/>
        <w:rPr>
          <w:rFonts w:ascii="Verdana" w:hAnsi="Verdana"/>
          <w:sz w:val="18"/>
          <w:szCs w:val="18"/>
        </w:rPr>
      </w:pPr>
    </w:p>
    <w:p w:rsidR="00FB7024" w:rsidRPr="00DD068D" w:rsidRDefault="0087729E" w:rsidP="00D30161">
      <w:pPr>
        <w:pStyle w:val="Default"/>
        <w:spacing w:line="276" w:lineRule="auto"/>
        <w:jc w:val="both"/>
        <w:rPr>
          <w:rFonts w:ascii="Verdana" w:hAnsi="Verdana"/>
          <w:sz w:val="18"/>
          <w:szCs w:val="18"/>
        </w:rPr>
      </w:pPr>
      <w:r w:rsidRPr="00DD068D">
        <w:rPr>
          <w:rFonts w:ascii="Verdana" w:hAnsi="Verdana"/>
          <w:sz w:val="18"/>
          <w:szCs w:val="18"/>
        </w:rPr>
        <w:t>Należy odpowiedzieć na pytanie</w:t>
      </w:r>
      <w:r w:rsidR="00D30161">
        <w:rPr>
          <w:rFonts w:ascii="Verdana" w:hAnsi="Verdana"/>
          <w:sz w:val="18"/>
          <w:szCs w:val="18"/>
        </w:rPr>
        <w:t xml:space="preserve"> </w:t>
      </w:r>
      <w:r w:rsidR="00673733">
        <w:rPr>
          <w:rFonts w:ascii="Verdana" w:hAnsi="Verdana"/>
          <w:sz w:val="18"/>
          <w:szCs w:val="18"/>
        </w:rPr>
        <w:t>wybrać</w:t>
      </w:r>
      <w:r w:rsidRPr="00DD068D">
        <w:rPr>
          <w:rFonts w:ascii="Verdana" w:hAnsi="Verdana"/>
          <w:sz w:val="18"/>
          <w:szCs w:val="18"/>
        </w:rPr>
        <w:t xml:space="preserve"> właściw</w:t>
      </w:r>
      <w:r w:rsidR="00562B12" w:rsidRPr="00DD068D">
        <w:rPr>
          <w:rFonts w:ascii="Verdana" w:hAnsi="Verdana"/>
          <w:sz w:val="18"/>
          <w:szCs w:val="18"/>
        </w:rPr>
        <w:t>ą</w:t>
      </w:r>
      <w:r w:rsidRPr="00DD068D">
        <w:rPr>
          <w:rFonts w:ascii="Verdana" w:hAnsi="Verdana"/>
          <w:sz w:val="18"/>
          <w:szCs w:val="18"/>
        </w:rPr>
        <w:t xml:space="preserve"> opcję:</w:t>
      </w:r>
    </w:p>
    <w:p w:rsidR="00FB7024" w:rsidRPr="00DD068D" w:rsidRDefault="00C00999" w:rsidP="0090321A">
      <w:pPr>
        <w:pStyle w:val="Default"/>
        <w:numPr>
          <w:ilvl w:val="0"/>
          <w:numId w:val="9"/>
        </w:numPr>
        <w:tabs>
          <w:tab w:val="left" w:pos="426"/>
        </w:tabs>
        <w:spacing w:line="276" w:lineRule="auto"/>
        <w:ind w:left="0" w:firstLine="0"/>
        <w:jc w:val="both"/>
        <w:rPr>
          <w:rFonts w:ascii="Verdana" w:hAnsi="Verdana"/>
          <w:sz w:val="18"/>
          <w:szCs w:val="18"/>
        </w:rPr>
      </w:pPr>
      <w:r>
        <w:rPr>
          <w:rFonts w:ascii="Verdana" w:hAnsi="Verdana"/>
          <w:sz w:val="18"/>
          <w:szCs w:val="18"/>
        </w:rPr>
        <w:t>„tak, projekt wymaga uzyskania pozwolenia na budowę”,</w:t>
      </w:r>
    </w:p>
    <w:p w:rsidR="00FB7024" w:rsidRPr="00DD068D" w:rsidRDefault="00C00999" w:rsidP="0090321A">
      <w:pPr>
        <w:pStyle w:val="Default"/>
        <w:numPr>
          <w:ilvl w:val="0"/>
          <w:numId w:val="9"/>
        </w:numPr>
        <w:tabs>
          <w:tab w:val="left" w:pos="426"/>
        </w:tabs>
        <w:spacing w:line="276" w:lineRule="auto"/>
        <w:ind w:left="0" w:firstLine="0"/>
        <w:jc w:val="both"/>
        <w:rPr>
          <w:rFonts w:ascii="Verdana" w:hAnsi="Verdana"/>
          <w:sz w:val="18"/>
          <w:szCs w:val="18"/>
        </w:rPr>
      </w:pPr>
      <w:r>
        <w:rPr>
          <w:rFonts w:ascii="Verdana" w:hAnsi="Verdana"/>
          <w:sz w:val="18"/>
          <w:szCs w:val="18"/>
        </w:rPr>
        <w:t>„tak, projekt wymaga zgłoszenia robót budowlanych”,</w:t>
      </w:r>
    </w:p>
    <w:p w:rsidR="00FB7024" w:rsidRPr="00DD068D" w:rsidRDefault="00C00999" w:rsidP="0090321A">
      <w:pPr>
        <w:pStyle w:val="Default"/>
        <w:numPr>
          <w:ilvl w:val="0"/>
          <w:numId w:val="9"/>
        </w:numPr>
        <w:tabs>
          <w:tab w:val="left" w:pos="426"/>
        </w:tabs>
        <w:spacing w:line="276" w:lineRule="auto"/>
        <w:ind w:left="0" w:firstLine="0"/>
        <w:jc w:val="both"/>
        <w:rPr>
          <w:rFonts w:ascii="Verdana" w:hAnsi="Verdana"/>
          <w:sz w:val="18"/>
          <w:szCs w:val="18"/>
        </w:rPr>
      </w:pPr>
      <w:r>
        <w:rPr>
          <w:rFonts w:ascii="Verdana" w:hAnsi="Verdana"/>
          <w:sz w:val="18"/>
          <w:szCs w:val="18"/>
        </w:rPr>
        <w:t>„nie, projekt nie wymaga uzyskania pozwolenia na budowę ani zgłoszenia robó</w:t>
      </w:r>
      <w:r w:rsidR="00F85375">
        <w:rPr>
          <w:rFonts w:ascii="Verdana" w:hAnsi="Verdana"/>
          <w:sz w:val="18"/>
          <w:szCs w:val="18"/>
        </w:rPr>
        <w:t>t budowlanych”,</w:t>
      </w:r>
    </w:p>
    <w:p w:rsidR="00FB7024" w:rsidRPr="00DD068D" w:rsidRDefault="0087729E" w:rsidP="0090321A">
      <w:pPr>
        <w:pStyle w:val="Default"/>
        <w:numPr>
          <w:ilvl w:val="0"/>
          <w:numId w:val="9"/>
        </w:numPr>
        <w:tabs>
          <w:tab w:val="left" w:pos="426"/>
        </w:tabs>
        <w:spacing w:line="276" w:lineRule="auto"/>
        <w:ind w:left="0" w:firstLine="0"/>
        <w:jc w:val="both"/>
        <w:rPr>
          <w:rFonts w:ascii="Verdana" w:hAnsi="Verdana"/>
          <w:sz w:val="18"/>
          <w:szCs w:val="18"/>
        </w:rPr>
      </w:pPr>
      <w:r w:rsidRPr="00DD068D">
        <w:rPr>
          <w:rFonts w:ascii="Verdana" w:hAnsi="Verdana"/>
          <w:sz w:val="18"/>
          <w:szCs w:val="18"/>
        </w:rPr>
        <w:t>„tak”, projekt wymaga uzyskania pozwolenia na budowę i zgłoszenia robót budowlanych”</w:t>
      </w:r>
      <w:r w:rsidR="00F85375">
        <w:rPr>
          <w:rFonts w:ascii="Verdana" w:hAnsi="Verdana"/>
          <w:sz w:val="18"/>
          <w:szCs w:val="18"/>
        </w:rPr>
        <w:t>.</w:t>
      </w:r>
    </w:p>
    <w:p w:rsidR="00FB7024" w:rsidRPr="00DD068D" w:rsidRDefault="00FB7024" w:rsidP="00DD068D">
      <w:pPr>
        <w:autoSpaceDE w:val="0"/>
        <w:autoSpaceDN w:val="0"/>
        <w:adjustRightInd w:val="0"/>
        <w:spacing w:after="0"/>
        <w:jc w:val="both"/>
        <w:rPr>
          <w:rFonts w:ascii="Verdana" w:hAnsi="Verdana" w:cs="Verdana"/>
          <w:sz w:val="18"/>
          <w:szCs w:val="18"/>
        </w:rPr>
      </w:pPr>
    </w:p>
    <w:p w:rsidR="00500FCF"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rsidR="003D7EC5" w:rsidRPr="00DD068D" w:rsidRDefault="00C00999" w:rsidP="00DD068D">
      <w:pPr>
        <w:pStyle w:val="Default"/>
        <w:spacing w:line="276" w:lineRule="auto"/>
        <w:jc w:val="both"/>
        <w:rPr>
          <w:rFonts w:ascii="Verdana" w:hAnsi="Verdana"/>
          <w:sz w:val="18"/>
          <w:szCs w:val="18"/>
        </w:rPr>
      </w:pPr>
      <w:r>
        <w:rPr>
          <w:rFonts w:ascii="Verdana" w:hAnsi="Verdana"/>
          <w:sz w:val="18"/>
          <w:szCs w:val="18"/>
        </w:rPr>
        <w:t>W przypadku, gdy projekt wymaga uzyskania powyższych dokumentów Wnioskodawca zobowiązany jest dostarczyć je najpóźniej przed podpisaniem umowy o dofinansowanie.</w:t>
      </w:r>
    </w:p>
    <w:p w:rsidR="00500FCF" w:rsidRPr="00DD068D" w:rsidRDefault="00C00999" w:rsidP="00DD068D">
      <w:pPr>
        <w:pStyle w:val="Default"/>
        <w:spacing w:line="276" w:lineRule="auto"/>
        <w:jc w:val="both"/>
        <w:rPr>
          <w:rFonts w:ascii="Verdana" w:hAnsi="Verdana"/>
          <w:sz w:val="18"/>
          <w:szCs w:val="18"/>
        </w:rPr>
      </w:pPr>
      <w:r>
        <w:rPr>
          <w:rFonts w:ascii="Verdana" w:hAnsi="Verdana"/>
          <w:sz w:val="18"/>
          <w:szCs w:val="18"/>
        </w:rPr>
        <w:t>W przypadku wybrania którejkolwiek opcji „tak, …” w punkcie B.11.1, należy opisać w punkcie B.11, czy Wnioskodawca posiada pozwolenie/zgłoszenie (wówczas dołącza je do wniosku aplikacyjnego) lub w przypadku gdy nie posiada, w jakim terminie je zdobędzie.</w:t>
      </w:r>
    </w:p>
    <w:p w:rsidR="0044237E" w:rsidRPr="00DD068D" w:rsidRDefault="0044237E" w:rsidP="00DD068D">
      <w:pPr>
        <w:pStyle w:val="Default"/>
        <w:spacing w:line="276" w:lineRule="auto"/>
        <w:jc w:val="both"/>
        <w:rPr>
          <w:rFonts w:ascii="Verdana" w:hAnsi="Verdana"/>
          <w:sz w:val="18"/>
          <w:szCs w:val="18"/>
        </w:rPr>
      </w:pPr>
    </w:p>
    <w:p w:rsidR="001E67EB"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1E67EB" w:rsidRPr="00DD068D" w:rsidRDefault="00C00999" w:rsidP="00DD068D">
      <w:pPr>
        <w:pStyle w:val="Default"/>
        <w:spacing w:line="276" w:lineRule="auto"/>
        <w:jc w:val="both"/>
        <w:rPr>
          <w:rFonts w:ascii="Verdana" w:hAnsi="Verdana"/>
          <w:sz w:val="18"/>
          <w:szCs w:val="18"/>
        </w:rPr>
      </w:pPr>
      <w:r>
        <w:rPr>
          <w:rFonts w:ascii="Verdana" w:hAnsi="Verdana"/>
          <w:i/>
          <w:sz w:val="18"/>
          <w:szCs w:val="18"/>
        </w:rPr>
        <w:t xml:space="preserve">Informacje zawarte w punkcie B.11 oraz B.11.1 zostaną ocenione na etapie oceny merytorycznej </w:t>
      </w:r>
      <w:r w:rsidR="00F85375">
        <w:rPr>
          <w:rFonts w:ascii="Verdana" w:hAnsi="Verdana"/>
          <w:i/>
          <w:sz w:val="18"/>
          <w:szCs w:val="18"/>
        </w:rPr>
        <w:br/>
      </w:r>
      <w:r w:rsidR="0087729E" w:rsidRPr="00DD068D">
        <w:rPr>
          <w:rFonts w:ascii="Verdana" w:hAnsi="Verdana"/>
          <w:i/>
          <w:sz w:val="18"/>
          <w:szCs w:val="18"/>
        </w:rPr>
        <w:t>w ramach kryterium „Wykonalność projektu techniczna i finansowa”, „Potencjał Wnioskodawcy” oraz „Realność wskaźn</w:t>
      </w:r>
      <w:r>
        <w:rPr>
          <w:rFonts w:ascii="Verdana" w:hAnsi="Verdana"/>
          <w:i/>
          <w:sz w:val="18"/>
          <w:szCs w:val="18"/>
        </w:rPr>
        <w:t>ików”.</w:t>
      </w:r>
    </w:p>
    <w:p w:rsidR="001E67EB" w:rsidRPr="00DD068D" w:rsidRDefault="001E67EB" w:rsidP="00DD068D">
      <w:pPr>
        <w:pStyle w:val="Default"/>
        <w:spacing w:line="276" w:lineRule="auto"/>
        <w:jc w:val="both"/>
        <w:rPr>
          <w:rFonts w:ascii="Verdana" w:hAnsi="Verdana"/>
          <w:sz w:val="18"/>
          <w:szCs w:val="18"/>
        </w:rPr>
      </w:pPr>
    </w:p>
    <w:p w:rsidR="0044237E"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B.12. Utrzymanie celów i trwałości projektu </w:t>
      </w:r>
    </w:p>
    <w:p w:rsidR="0044237E" w:rsidRPr="00DD068D" w:rsidRDefault="0044237E" w:rsidP="00DD068D">
      <w:pPr>
        <w:pStyle w:val="Default"/>
        <w:spacing w:line="276" w:lineRule="auto"/>
        <w:jc w:val="both"/>
        <w:rPr>
          <w:rFonts w:ascii="Verdana" w:hAnsi="Verdana"/>
          <w:sz w:val="18"/>
          <w:szCs w:val="18"/>
        </w:rPr>
      </w:pPr>
    </w:p>
    <w:p w:rsidR="003731D6" w:rsidRPr="00DD068D" w:rsidRDefault="00C00999" w:rsidP="00DD068D">
      <w:pPr>
        <w:pStyle w:val="Default"/>
        <w:spacing w:line="276" w:lineRule="auto"/>
        <w:jc w:val="both"/>
        <w:rPr>
          <w:rFonts w:ascii="Verdana" w:hAnsi="Verdana"/>
          <w:sz w:val="18"/>
          <w:szCs w:val="18"/>
        </w:rPr>
      </w:pPr>
      <w:r>
        <w:rPr>
          <w:rFonts w:ascii="Verdana" w:hAnsi="Verdana"/>
          <w:b/>
          <w:sz w:val="18"/>
          <w:szCs w:val="18"/>
        </w:rPr>
        <w:t xml:space="preserve">Okres trwałości/okres komercjalizacji wyników </w:t>
      </w:r>
      <w:proofErr w:type="spellStart"/>
      <w:r>
        <w:rPr>
          <w:rFonts w:ascii="Verdana" w:hAnsi="Verdana"/>
          <w:b/>
          <w:sz w:val="18"/>
          <w:szCs w:val="18"/>
        </w:rPr>
        <w:t>B+R</w:t>
      </w:r>
      <w:proofErr w:type="spellEnd"/>
    </w:p>
    <w:p w:rsidR="00DD586D"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Należy wybrać odpowiednią opcję z listy jednokrotnego wyboru, zgodnie ze słownikiem. </w:t>
      </w:r>
      <w:r w:rsidR="00F85375">
        <w:rPr>
          <w:rFonts w:ascii="Verdana" w:hAnsi="Verdana"/>
          <w:sz w:val="18"/>
          <w:szCs w:val="18"/>
        </w:rPr>
        <w:br/>
      </w:r>
      <w:r w:rsidR="0087729E" w:rsidRPr="00DD068D">
        <w:rPr>
          <w:rFonts w:ascii="Verdana" w:hAnsi="Verdana"/>
          <w:sz w:val="18"/>
          <w:szCs w:val="18"/>
        </w:rPr>
        <w:t xml:space="preserve">W przypadku </w:t>
      </w:r>
      <w:r w:rsidR="00992099">
        <w:rPr>
          <w:rFonts w:ascii="Verdana" w:hAnsi="Verdana"/>
          <w:sz w:val="18"/>
          <w:szCs w:val="18"/>
        </w:rPr>
        <w:t>przedsiębiorstw należących do sektora MŚP</w:t>
      </w:r>
      <w:r w:rsidR="0087729E" w:rsidRPr="00DD068D">
        <w:rPr>
          <w:rFonts w:ascii="Verdana" w:hAnsi="Verdana"/>
          <w:sz w:val="18"/>
          <w:szCs w:val="18"/>
        </w:rPr>
        <w:t xml:space="preserve"> należy wybrać opcję „3 lata”</w:t>
      </w:r>
      <w:r w:rsidR="00992099">
        <w:rPr>
          <w:rFonts w:ascii="Verdana" w:hAnsi="Verdana"/>
          <w:sz w:val="18"/>
          <w:szCs w:val="18"/>
        </w:rPr>
        <w:t xml:space="preserve"> </w:t>
      </w:r>
      <w:r w:rsidR="00E15BB2">
        <w:rPr>
          <w:rFonts w:ascii="Verdana" w:hAnsi="Verdana"/>
          <w:sz w:val="18"/>
          <w:szCs w:val="18"/>
        </w:rPr>
        <w:br/>
      </w:r>
      <w:r w:rsidR="00992099">
        <w:rPr>
          <w:rFonts w:ascii="Verdana" w:hAnsi="Verdana"/>
          <w:sz w:val="18"/>
          <w:szCs w:val="18"/>
        </w:rPr>
        <w:t>a w przypadku dużych przedsiębiorstw należy wybrać opcję „5 lat”</w:t>
      </w:r>
      <w:r w:rsidR="0087729E" w:rsidRPr="00DD068D">
        <w:rPr>
          <w:rFonts w:ascii="Verdana" w:hAnsi="Verdana"/>
          <w:sz w:val="18"/>
          <w:szCs w:val="18"/>
        </w:rPr>
        <w:t xml:space="preserve">. </w:t>
      </w:r>
    </w:p>
    <w:p w:rsidR="00246587" w:rsidRPr="00DD068D" w:rsidRDefault="00246587" w:rsidP="00DD068D">
      <w:pPr>
        <w:pStyle w:val="Default"/>
        <w:spacing w:line="276" w:lineRule="auto"/>
        <w:jc w:val="both"/>
        <w:rPr>
          <w:rFonts w:ascii="Verdana" w:hAnsi="Verdana"/>
          <w:sz w:val="18"/>
          <w:szCs w:val="18"/>
        </w:rPr>
      </w:pPr>
    </w:p>
    <w:p w:rsidR="00246587" w:rsidRPr="00DD068D" w:rsidRDefault="00C00999" w:rsidP="00DD068D">
      <w:pPr>
        <w:pStyle w:val="Default"/>
        <w:spacing w:line="276" w:lineRule="auto"/>
        <w:jc w:val="both"/>
        <w:rPr>
          <w:rFonts w:ascii="Verdana" w:hAnsi="Verdana"/>
          <w:sz w:val="18"/>
          <w:szCs w:val="18"/>
        </w:rPr>
      </w:pPr>
      <w:r>
        <w:rPr>
          <w:rFonts w:ascii="Verdana" w:hAnsi="Verdana"/>
          <w:sz w:val="18"/>
          <w:szCs w:val="18"/>
        </w:rPr>
        <w:t>Pole tekstowe „Odpowiedzialność za utrzymanie celów i trwałości projektu” –  pole nieaktywne</w:t>
      </w:r>
    </w:p>
    <w:p w:rsidR="00246587" w:rsidRPr="00DD068D" w:rsidRDefault="00246587" w:rsidP="00DD068D">
      <w:pPr>
        <w:pStyle w:val="Default"/>
        <w:spacing w:line="276" w:lineRule="auto"/>
        <w:jc w:val="both"/>
        <w:rPr>
          <w:rFonts w:ascii="Verdana" w:hAnsi="Verdana"/>
          <w:sz w:val="18"/>
          <w:szCs w:val="18"/>
        </w:rPr>
      </w:pPr>
    </w:p>
    <w:p w:rsidR="006263BB"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Następnie należy wypełnić pole „Założenia do trwałości projektu/komercjalizacji wyników </w:t>
      </w:r>
      <w:proofErr w:type="spellStart"/>
      <w:r>
        <w:rPr>
          <w:rFonts w:ascii="Verdana" w:hAnsi="Verdana"/>
          <w:sz w:val="18"/>
          <w:szCs w:val="18"/>
        </w:rPr>
        <w:t>B+R</w:t>
      </w:r>
      <w:proofErr w:type="spellEnd"/>
      <w:r>
        <w:rPr>
          <w:rFonts w:ascii="Verdana" w:hAnsi="Verdana"/>
          <w:sz w:val="18"/>
          <w:szCs w:val="18"/>
        </w:rPr>
        <w:t>” opisując, w jaki sposób utrzymane będą cele projektu oraz prowadzone będzie zarządzanie projektem po zakończeniu jego realizacji, w szczególności:</w:t>
      </w:r>
    </w:p>
    <w:p w:rsidR="0048652B"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realizacji </w:t>
      </w:r>
      <w:r>
        <w:rPr>
          <w:rFonts w:ascii="Verdana" w:hAnsi="Verdana"/>
          <w:b/>
          <w:sz w:val="18"/>
          <w:szCs w:val="18"/>
        </w:rPr>
        <w:t>1 typu</w:t>
      </w:r>
      <w:r>
        <w:rPr>
          <w:rFonts w:ascii="Verdana" w:hAnsi="Verdana"/>
          <w:sz w:val="18"/>
          <w:szCs w:val="18"/>
        </w:rPr>
        <w:t xml:space="preserve"> </w:t>
      </w:r>
      <w:r w:rsidR="00D30161">
        <w:rPr>
          <w:rFonts w:ascii="Verdana" w:hAnsi="Verdana"/>
          <w:sz w:val="18"/>
          <w:szCs w:val="18"/>
        </w:rPr>
        <w:t>p</w:t>
      </w:r>
      <w:r w:rsidR="0048652B" w:rsidRPr="00DD068D">
        <w:rPr>
          <w:rFonts w:ascii="Verdana" w:hAnsi="Verdana"/>
          <w:sz w:val="18"/>
          <w:szCs w:val="18"/>
        </w:rPr>
        <w:t xml:space="preserve">rojektu należy wypełnić pole „Założenia do trwałości projektu/komercjalizacji wyników </w:t>
      </w:r>
      <w:proofErr w:type="spellStart"/>
      <w:r w:rsidR="0048652B" w:rsidRPr="00DD068D">
        <w:rPr>
          <w:rFonts w:ascii="Verdana" w:hAnsi="Verdana"/>
          <w:sz w:val="18"/>
          <w:szCs w:val="18"/>
        </w:rPr>
        <w:t>B+R</w:t>
      </w:r>
      <w:proofErr w:type="spellEnd"/>
      <w:r w:rsidR="0048652B" w:rsidRPr="00DD068D">
        <w:rPr>
          <w:rFonts w:ascii="Verdana" w:hAnsi="Verdana"/>
          <w:sz w:val="18"/>
          <w:szCs w:val="18"/>
        </w:rPr>
        <w:t>” opisując, w jaki sposób utrzymane będą cele projektu oraz prowadzone będzie zarządzanie projektem po zakończeniu jego realizacji, w szczególności należy wskazać czy w o</w:t>
      </w:r>
      <w:r>
        <w:rPr>
          <w:rFonts w:ascii="Verdana" w:hAnsi="Verdana"/>
          <w:sz w:val="18"/>
          <w:szCs w:val="18"/>
        </w:rPr>
        <w:t>kresie trwałości projektu (w rozumieniu art. 71 rozporządzenia Parlamentu Europejskiego i Rady (UE) nr 1303/2013):</w:t>
      </w:r>
    </w:p>
    <w:p w:rsidR="0048652B" w:rsidRPr="00DD068D" w:rsidRDefault="0048652B" w:rsidP="0090321A">
      <w:pPr>
        <w:pStyle w:val="Default"/>
        <w:numPr>
          <w:ilvl w:val="0"/>
          <w:numId w:val="15"/>
        </w:numPr>
        <w:tabs>
          <w:tab w:val="left" w:pos="426"/>
        </w:tabs>
        <w:spacing w:line="276" w:lineRule="auto"/>
        <w:ind w:left="0" w:firstLine="0"/>
        <w:jc w:val="both"/>
        <w:rPr>
          <w:rFonts w:ascii="Verdana" w:hAnsi="Verdana"/>
          <w:sz w:val="18"/>
          <w:szCs w:val="18"/>
        </w:rPr>
      </w:pPr>
      <w:r w:rsidRPr="00DD068D">
        <w:rPr>
          <w:rFonts w:ascii="Verdana" w:hAnsi="Verdana"/>
          <w:sz w:val="18"/>
          <w:szCs w:val="18"/>
        </w:rPr>
        <w:t xml:space="preserve">prowadzona będzie działalność produkcyjna/usługowa związana z przedmiotem projektu </w:t>
      </w:r>
      <w:r w:rsidR="00F85375">
        <w:rPr>
          <w:rFonts w:ascii="Verdana" w:hAnsi="Verdana"/>
          <w:sz w:val="18"/>
          <w:szCs w:val="18"/>
        </w:rPr>
        <w:br/>
      </w:r>
      <w:r w:rsidRPr="00DD068D">
        <w:rPr>
          <w:rFonts w:ascii="Verdana" w:hAnsi="Verdana"/>
          <w:sz w:val="18"/>
          <w:szCs w:val="18"/>
        </w:rPr>
        <w:t>(np. czy planowane jest całkowite lub częściowe zaprzestanie działalności),</w:t>
      </w:r>
    </w:p>
    <w:p w:rsidR="0048652B" w:rsidRPr="00DD068D" w:rsidRDefault="0048652B" w:rsidP="0090321A">
      <w:pPr>
        <w:pStyle w:val="Default"/>
        <w:numPr>
          <w:ilvl w:val="0"/>
          <w:numId w:val="15"/>
        </w:numPr>
        <w:tabs>
          <w:tab w:val="left" w:pos="426"/>
        </w:tabs>
        <w:spacing w:line="276" w:lineRule="auto"/>
        <w:ind w:left="0" w:firstLine="0"/>
        <w:jc w:val="both"/>
        <w:rPr>
          <w:rFonts w:ascii="Verdana" w:hAnsi="Verdana"/>
          <w:sz w:val="18"/>
          <w:szCs w:val="18"/>
        </w:rPr>
      </w:pPr>
      <w:r w:rsidRPr="00DD068D">
        <w:rPr>
          <w:rFonts w:ascii="Verdana" w:hAnsi="Verdana"/>
          <w:sz w:val="18"/>
          <w:szCs w:val="18"/>
        </w:rPr>
        <w:t>planowane jest przeniesienie działalności związanej z projektem w inny obszar niż wskazano we wniosku o dofinansowanie,</w:t>
      </w:r>
    </w:p>
    <w:p w:rsidR="0048652B" w:rsidRPr="00DD068D" w:rsidRDefault="0048652B" w:rsidP="0090321A">
      <w:pPr>
        <w:pStyle w:val="Default"/>
        <w:numPr>
          <w:ilvl w:val="0"/>
          <w:numId w:val="15"/>
        </w:numPr>
        <w:tabs>
          <w:tab w:val="left" w:pos="426"/>
        </w:tabs>
        <w:spacing w:line="276" w:lineRule="auto"/>
        <w:ind w:left="0" w:firstLine="0"/>
        <w:jc w:val="both"/>
        <w:rPr>
          <w:rFonts w:ascii="Verdana" w:hAnsi="Verdana"/>
          <w:sz w:val="18"/>
          <w:szCs w:val="18"/>
        </w:rPr>
      </w:pPr>
      <w:r w:rsidRPr="00DD068D">
        <w:rPr>
          <w:rFonts w:ascii="Verdana" w:hAnsi="Verdana"/>
          <w:sz w:val="18"/>
          <w:szCs w:val="18"/>
        </w:rPr>
        <w:t xml:space="preserve">planowana jest zmiana własności infrastruktury zakupionej w ramach projektu </w:t>
      </w:r>
      <w:r w:rsidR="00F85375">
        <w:rPr>
          <w:rFonts w:ascii="Verdana" w:hAnsi="Verdana"/>
          <w:sz w:val="18"/>
          <w:szCs w:val="18"/>
        </w:rPr>
        <w:br/>
      </w:r>
      <w:r w:rsidRPr="00DD068D">
        <w:rPr>
          <w:rFonts w:ascii="Verdana" w:hAnsi="Verdana"/>
          <w:sz w:val="18"/>
          <w:szCs w:val="18"/>
        </w:rPr>
        <w:t>(np. przekształcenie własnościowe Wnioskodawcy, sprzedaż środków trwałych, wartości niematerialnych i prawnych, itd.),</w:t>
      </w:r>
    </w:p>
    <w:p w:rsidR="0048652B" w:rsidRPr="00DD068D" w:rsidRDefault="0048652B" w:rsidP="0090321A">
      <w:pPr>
        <w:pStyle w:val="Default"/>
        <w:numPr>
          <w:ilvl w:val="0"/>
          <w:numId w:val="15"/>
        </w:numPr>
        <w:tabs>
          <w:tab w:val="left" w:pos="426"/>
        </w:tabs>
        <w:spacing w:line="276" w:lineRule="auto"/>
        <w:ind w:left="0" w:firstLine="0"/>
        <w:jc w:val="both"/>
        <w:rPr>
          <w:rFonts w:ascii="Verdana" w:hAnsi="Verdana"/>
          <w:sz w:val="18"/>
          <w:szCs w:val="18"/>
        </w:rPr>
      </w:pPr>
      <w:r w:rsidRPr="00DD068D">
        <w:rPr>
          <w:rFonts w:ascii="Verdana" w:hAnsi="Verdana"/>
          <w:sz w:val="18"/>
          <w:szCs w:val="18"/>
        </w:rPr>
        <w:lastRenderedPageBreak/>
        <w:t>planowane są istotne zmiany wpływające na charakter projektu, na jego cele lub warunki wdrażania, które mogłyby doprowadzić do naruszenia jego pierwotnych celów.</w:t>
      </w:r>
    </w:p>
    <w:p w:rsidR="0048652B" w:rsidRPr="00DD068D" w:rsidRDefault="0048652B" w:rsidP="00DD068D">
      <w:pPr>
        <w:pStyle w:val="Default"/>
        <w:spacing w:line="276" w:lineRule="auto"/>
        <w:jc w:val="both"/>
        <w:rPr>
          <w:rFonts w:ascii="Verdana" w:hAnsi="Verdana"/>
          <w:sz w:val="18"/>
          <w:szCs w:val="18"/>
        </w:rPr>
      </w:pPr>
    </w:p>
    <w:p w:rsidR="0048652B"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w:t>
      </w:r>
      <w:r>
        <w:rPr>
          <w:rFonts w:ascii="Verdana" w:hAnsi="Verdana"/>
          <w:b/>
          <w:sz w:val="18"/>
          <w:szCs w:val="18"/>
        </w:rPr>
        <w:t>2 typu</w:t>
      </w:r>
      <w:r>
        <w:rPr>
          <w:rFonts w:ascii="Verdana" w:hAnsi="Verdana"/>
          <w:sz w:val="18"/>
          <w:szCs w:val="18"/>
        </w:rPr>
        <w:t xml:space="preserve"> projektu należy opisać w jakiej formie Wnioskodawca zamierza wdrożyć wyniki badań przemysłowych i prac eksperymentalno - rozwojowych albo prac eksperymentalno - rozwojowych zrealizowanych w ramach Projektu. </w:t>
      </w:r>
    </w:p>
    <w:p w:rsidR="003A3DF3"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p>
    <w:p w:rsidR="003A3DF3" w:rsidRPr="00DD068D" w:rsidRDefault="003A3DF3" w:rsidP="00DD068D">
      <w:pPr>
        <w:pStyle w:val="Default"/>
        <w:spacing w:line="276" w:lineRule="auto"/>
        <w:jc w:val="both"/>
        <w:rPr>
          <w:rFonts w:ascii="Verdana" w:hAnsi="Verdana"/>
          <w:sz w:val="18"/>
          <w:szCs w:val="18"/>
        </w:rPr>
      </w:pPr>
      <w:r w:rsidRPr="00DD068D">
        <w:rPr>
          <w:rFonts w:ascii="Verdana" w:hAnsi="Verdana"/>
          <w:sz w:val="18"/>
          <w:szCs w:val="18"/>
        </w:rPr>
        <w:t xml:space="preserve">W pierwszej kolejności </w:t>
      </w:r>
      <w:r w:rsidR="00D30161">
        <w:rPr>
          <w:rFonts w:ascii="Verdana" w:hAnsi="Verdana"/>
          <w:sz w:val="18"/>
          <w:szCs w:val="18"/>
        </w:rPr>
        <w:t xml:space="preserve">należy </w:t>
      </w:r>
      <w:r w:rsidRPr="00DD068D">
        <w:rPr>
          <w:rFonts w:ascii="Verdana" w:hAnsi="Verdana"/>
          <w:sz w:val="18"/>
          <w:szCs w:val="18"/>
        </w:rPr>
        <w:t xml:space="preserve">opisać miejsce oraz sposób wdrożenia wyników projektu, czyli wyników prac </w:t>
      </w:r>
      <w:proofErr w:type="spellStart"/>
      <w:r w:rsidRPr="00DD068D">
        <w:rPr>
          <w:rFonts w:ascii="Verdana" w:hAnsi="Verdana"/>
          <w:sz w:val="18"/>
          <w:szCs w:val="18"/>
        </w:rPr>
        <w:t>B+R</w:t>
      </w:r>
      <w:proofErr w:type="spellEnd"/>
      <w:r w:rsidRPr="00DD068D">
        <w:rPr>
          <w:rFonts w:ascii="Verdana" w:hAnsi="Verdana"/>
          <w:sz w:val="18"/>
          <w:szCs w:val="18"/>
        </w:rPr>
        <w:t xml:space="preserve">. Proszę pamiętać, że wdrożenie prac </w:t>
      </w:r>
      <w:proofErr w:type="spellStart"/>
      <w:r w:rsidRPr="00DD068D">
        <w:rPr>
          <w:rFonts w:ascii="Verdana" w:hAnsi="Verdana"/>
          <w:sz w:val="18"/>
          <w:szCs w:val="18"/>
        </w:rPr>
        <w:t>B+R</w:t>
      </w:r>
      <w:proofErr w:type="spellEnd"/>
      <w:r w:rsidRPr="00DD068D">
        <w:rPr>
          <w:rFonts w:ascii="Verdana" w:hAnsi="Verdana"/>
          <w:sz w:val="18"/>
          <w:szCs w:val="18"/>
        </w:rPr>
        <w:t xml:space="preserve"> jest rozumiane jako</w:t>
      </w:r>
      <w:r w:rsidR="003D1B73" w:rsidRPr="00DD068D">
        <w:rPr>
          <w:rFonts w:ascii="Verdana" w:hAnsi="Verdana"/>
          <w:sz w:val="18"/>
          <w:szCs w:val="18"/>
        </w:rPr>
        <w:t xml:space="preserve"> </w:t>
      </w:r>
      <w:r w:rsidRPr="00DD068D">
        <w:rPr>
          <w:rFonts w:ascii="Verdana" w:hAnsi="Verdana"/>
          <w:sz w:val="18"/>
          <w:szCs w:val="18"/>
        </w:rPr>
        <w:t xml:space="preserve">wprowadzenie wyników prac </w:t>
      </w:r>
      <w:proofErr w:type="spellStart"/>
      <w:r w:rsidRPr="00DD068D">
        <w:rPr>
          <w:rFonts w:ascii="Verdana" w:hAnsi="Verdana"/>
          <w:sz w:val="18"/>
          <w:szCs w:val="18"/>
        </w:rPr>
        <w:t>B+R</w:t>
      </w:r>
      <w:proofErr w:type="spellEnd"/>
      <w:r w:rsidRPr="00DD068D">
        <w:rPr>
          <w:rFonts w:ascii="Verdana" w:hAnsi="Verdana"/>
          <w:sz w:val="18"/>
          <w:szCs w:val="18"/>
        </w:rPr>
        <w:t xml:space="preserve"> do własnej działalności gospodarczej Wnioskodawc</w:t>
      </w:r>
      <w:r w:rsidR="00D30161">
        <w:rPr>
          <w:rFonts w:ascii="Verdana" w:hAnsi="Verdana"/>
          <w:sz w:val="18"/>
          <w:szCs w:val="18"/>
        </w:rPr>
        <w:t xml:space="preserve">y poprzez rozpoczęcie produkcji </w:t>
      </w:r>
      <w:r w:rsidRPr="00DD068D">
        <w:rPr>
          <w:rFonts w:ascii="Verdana" w:hAnsi="Verdana"/>
          <w:sz w:val="18"/>
          <w:szCs w:val="18"/>
        </w:rPr>
        <w:t>lub świadczenia usług na bazie uzyskanych wyników projektu</w:t>
      </w:r>
      <w:r w:rsidR="003D1B73" w:rsidRPr="00DD068D">
        <w:rPr>
          <w:rFonts w:ascii="Verdana" w:hAnsi="Verdana"/>
          <w:sz w:val="18"/>
          <w:szCs w:val="18"/>
        </w:rPr>
        <w:t>.</w:t>
      </w:r>
    </w:p>
    <w:p w:rsidR="00393A97" w:rsidRPr="00DD068D" w:rsidRDefault="00393A97" w:rsidP="00DD068D">
      <w:pPr>
        <w:pStyle w:val="Default"/>
        <w:spacing w:line="276" w:lineRule="auto"/>
        <w:jc w:val="both"/>
        <w:rPr>
          <w:rFonts w:ascii="Verdana" w:hAnsi="Verdana"/>
          <w:sz w:val="18"/>
          <w:szCs w:val="18"/>
        </w:rPr>
      </w:pPr>
    </w:p>
    <w:p w:rsidR="003A3DF3" w:rsidRPr="00DD068D" w:rsidRDefault="00C00999" w:rsidP="00DD068D">
      <w:pPr>
        <w:pStyle w:val="Default"/>
        <w:spacing w:line="276" w:lineRule="auto"/>
        <w:jc w:val="both"/>
        <w:rPr>
          <w:rFonts w:ascii="Verdana" w:hAnsi="Verdana"/>
          <w:sz w:val="18"/>
          <w:szCs w:val="18"/>
        </w:rPr>
      </w:pPr>
      <w:r>
        <w:rPr>
          <w:rFonts w:ascii="Verdana" w:hAnsi="Verdana"/>
          <w:sz w:val="18"/>
          <w:szCs w:val="18"/>
        </w:rPr>
        <w:t>Następnie należy opisać przygotowanie do wdrożenia w zakresie planowanych działań niezbędnych do wdrożenia rezultatów projektu oraz w zakresie zasobów ludzkich oraz infrastrukturalnych warunkujących wdrożenie (pod uwagę należy wziąć zasoby posiadane jak i te, które Wnioskodawca będzie musiał pozyskać).</w:t>
      </w:r>
    </w:p>
    <w:p w:rsidR="003A3DF3" w:rsidRPr="00DD068D" w:rsidRDefault="003A3DF3" w:rsidP="00DD068D">
      <w:pPr>
        <w:pStyle w:val="Default"/>
        <w:spacing w:line="276" w:lineRule="auto"/>
        <w:jc w:val="both"/>
        <w:rPr>
          <w:rFonts w:ascii="Verdana" w:hAnsi="Verdana"/>
          <w:sz w:val="18"/>
          <w:szCs w:val="18"/>
        </w:rPr>
      </w:pPr>
    </w:p>
    <w:p w:rsidR="003A3DF3" w:rsidRPr="00DD068D" w:rsidRDefault="00C00999" w:rsidP="00DD068D">
      <w:pPr>
        <w:pStyle w:val="Default"/>
        <w:spacing w:line="276" w:lineRule="auto"/>
        <w:jc w:val="both"/>
        <w:rPr>
          <w:rFonts w:ascii="Verdana" w:hAnsi="Verdana"/>
          <w:sz w:val="18"/>
          <w:szCs w:val="18"/>
        </w:rPr>
      </w:pPr>
      <w:r>
        <w:rPr>
          <w:rFonts w:ascii="Verdana" w:hAnsi="Verdana"/>
          <w:sz w:val="18"/>
          <w:szCs w:val="18"/>
        </w:rPr>
        <w:t>Następnie należy opisać ryzyko związane z wdrożeniem.</w:t>
      </w:r>
    </w:p>
    <w:p w:rsidR="003A3DF3"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Kolejno należy dokonać diagnozy i analizy zagrożeń, które mogą wystąpić w związku                       z wdrażaniem wyników prac </w:t>
      </w:r>
      <w:proofErr w:type="spellStart"/>
      <w:r>
        <w:rPr>
          <w:rFonts w:ascii="Verdana" w:hAnsi="Verdana"/>
          <w:sz w:val="18"/>
          <w:szCs w:val="18"/>
        </w:rPr>
        <w:t>B+R</w:t>
      </w:r>
      <w:proofErr w:type="spellEnd"/>
      <w:r>
        <w:rPr>
          <w:rFonts w:ascii="Verdana" w:hAnsi="Verdana"/>
          <w:sz w:val="18"/>
          <w:szCs w:val="18"/>
        </w:rPr>
        <w:t>. W ocenie należy wziąć pod uwagę w szczególności: praktyczne zastosowanie wyników, opłacalność wdrożenia, specyfikę rynku docelowego, otoczenie prawno – administracyjne i  konkurencję.</w:t>
      </w:r>
    </w:p>
    <w:p w:rsidR="003A3DF3" w:rsidRDefault="00C00999" w:rsidP="00DD068D">
      <w:pPr>
        <w:pStyle w:val="Default"/>
        <w:spacing w:line="276" w:lineRule="auto"/>
        <w:jc w:val="both"/>
        <w:rPr>
          <w:rFonts w:ascii="Verdana" w:hAnsi="Verdana"/>
          <w:sz w:val="18"/>
          <w:szCs w:val="18"/>
        </w:rPr>
      </w:pPr>
      <w:r>
        <w:rPr>
          <w:rFonts w:ascii="Verdana" w:hAnsi="Verdana"/>
          <w:sz w:val="18"/>
          <w:szCs w:val="18"/>
        </w:rPr>
        <w:t>W przypadku wystąpienia ryzyk Wnioskodawca jest zobligowany do wskazania metod służących jego zapobieganiu, przeciwdziałaniu, powstrzymywaniu lub neutralizowaniu.</w:t>
      </w:r>
    </w:p>
    <w:p w:rsidR="00945E99" w:rsidRDefault="00945E99" w:rsidP="00DD068D">
      <w:pPr>
        <w:pStyle w:val="Default"/>
        <w:spacing w:line="276" w:lineRule="auto"/>
        <w:jc w:val="both"/>
        <w:rPr>
          <w:rFonts w:ascii="Verdana" w:hAnsi="Verdana"/>
          <w:sz w:val="18"/>
          <w:szCs w:val="18"/>
        </w:rPr>
      </w:pPr>
    </w:p>
    <w:p w:rsidR="00945E99" w:rsidRPr="00945E99" w:rsidRDefault="00945E99" w:rsidP="00945E99">
      <w:pPr>
        <w:pStyle w:val="Default"/>
        <w:spacing w:line="276" w:lineRule="auto"/>
        <w:jc w:val="both"/>
        <w:rPr>
          <w:rFonts w:ascii="Verdana" w:hAnsi="Verdana"/>
          <w:b/>
          <w:sz w:val="18"/>
          <w:szCs w:val="18"/>
        </w:rPr>
      </w:pPr>
      <w:r w:rsidRPr="00945E99">
        <w:rPr>
          <w:rFonts w:ascii="Verdana" w:hAnsi="Verdana"/>
          <w:b/>
          <w:sz w:val="18"/>
          <w:szCs w:val="18"/>
        </w:rPr>
        <w:t>UWAGA</w:t>
      </w:r>
      <w:r w:rsidR="009D1467">
        <w:rPr>
          <w:rFonts w:ascii="Verdana" w:hAnsi="Verdana"/>
          <w:b/>
          <w:sz w:val="18"/>
          <w:szCs w:val="18"/>
        </w:rPr>
        <w:t>!</w:t>
      </w:r>
    </w:p>
    <w:p w:rsidR="00945E99" w:rsidRPr="00945E99" w:rsidRDefault="00945E99" w:rsidP="00945E99">
      <w:pPr>
        <w:pStyle w:val="Default"/>
        <w:spacing w:line="276" w:lineRule="auto"/>
        <w:jc w:val="both"/>
        <w:rPr>
          <w:rFonts w:ascii="Verdana" w:hAnsi="Verdana"/>
          <w:sz w:val="18"/>
          <w:szCs w:val="18"/>
        </w:rPr>
      </w:pPr>
      <w:r w:rsidRPr="00945E99">
        <w:rPr>
          <w:rFonts w:ascii="Verdana" w:hAnsi="Verdana"/>
          <w:sz w:val="18"/>
          <w:szCs w:val="18"/>
        </w:rPr>
        <w:t>Nie ma możliwości zlecenia całości produkcji podmiotowi trzeciemu w ramach outsourcingu. Dopuszczalna jest jedynie częściowa produkcja w ramach outsourcingu ale z poszanowaniem zasady, że Wnioskodawca wdroży wyniki w ramach własnej działalności gospodarczej. W przypadku gdy Wnioskodawca zdecyduje się na komercjalizację z częściowym outsourcingiem, wówczas należy postępować z poszanowaniem następujących zasad:</w:t>
      </w:r>
    </w:p>
    <w:p w:rsidR="00945E99" w:rsidRPr="00945E99" w:rsidRDefault="00945E99" w:rsidP="00AD01F7">
      <w:pPr>
        <w:pStyle w:val="Akapitzlist"/>
        <w:numPr>
          <w:ilvl w:val="0"/>
          <w:numId w:val="24"/>
        </w:numPr>
        <w:ind w:left="414" w:hanging="357"/>
        <w:jc w:val="both"/>
        <w:rPr>
          <w:rFonts w:ascii="Verdana" w:hAnsi="Verdana" w:cs="Calibri"/>
          <w:color w:val="000000"/>
          <w:sz w:val="18"/>
          <w:szCs w:val="18"/>
        </w:rPr>
      </w:pPr>
      <w:r w:rsidRPr="00945E99">
        <w:rPr>
          <w:rFonts w:ascii="Verdana" w:hAnsi="Verdana" w:cs="Calibri"/>
          <w:color w:val="000000"/>
          <w:sz w:val="18"/>
          <w:szCs w:val="18"/>
        </w:rPr>
        <w:t>Nie można przenieść na wykonawcę praw własności wyników prac badawczych przeprowadzanych w ramach realizacji projektu; podmiot trzeci nie może świadczyć usług innym podmiotom na bazie przedmiotowych wyników badań.</w:t>
      </w:r>
    </w:p>
    <w:p w:rsidR="00945E99" w:rsidRPr="00945E99" w:rsidRDefault="00945E99" w:rsidP="00AD01F7">
      <w:pPr>
        <w:pStyle w:val="Akapitzlist"/>
        <w:numPr>
          <w:ilvl w:val="0"/>
          <w:numId w:val="24"/>
        </w:numPr>
        <w:ind w:left="414" w:hanging="357"/>
        <w:jc w:val="both"/>
        <w:rPr>
          <w:rFonts w:ascii="Verdana" w:hAnsi="Verdana" w:cs="Calibri"/>
          <w:color w:val="000000"/>
          <w:sz w:val="18"/>
          <w:szCs w:val="18"/>
        </w:rPr>
      </w:pPr>
      <w:r w:rsidRPr="00945E99">
        <w:rPr>
          <w:rFonts w:ascii="Verdana" w:hAnsi="Verdana" w:cs="Calibri"/>
          <w:color w:val="000000"/>
          <w:sz w:val="18"/>
          <w:szCs w:val="18"/>
        </w:rPr>
        <w:t xml:space="preserve">Należy uwzględnić możliwość zlecenia częściowego outsourcingu dowolnemu wykonawcy bez względu na kraj, w którym posiada on swoją siedzibę/oddział etc. oraz bez względu na kraj, </w:t>
      </w:r>
      <w:r w:rsidR="00E15BB2">
        <w:rPr>
          <w:rFonts w:ascii="Verdana" w:hAnsi="Verdana" w:cs="Calibri"/>
          <w:color w:val="000000"/>
          <w:sz w:val="18"/>
          <w:szCs w:val="18"/>
        </w:rPr>
        <w:br/>
      </w:r>
      <w:r w:rsidRPr="00945E99">
        <w:rPr>
          <w:rFonts w:ascii="Verdana" w:hAnsi="Verdana" w:cs="Calibri"/>
          <w:color w:val="000000"/>
          <w:sz w:val="18"/>
          <w:szCs w:val="18"/>
        </w:rPr>
        <w:t>w którym faktycznie odbywa się proces produkcji (wybierając wykonawcę Wnioskodawca powinien kierować się zasadą efektywności poniesionych nakładów tj. dążąc do optimum stosunku jakość/koszt).</w:t>
      </w:r>
    </w:p>
    <w:p w:rsidR="00945E99" w:rsidRPr="00945E99" w:rsidRDefault="00945E99" w:rsidP="00AD01F7">
      <w:pPr>
        <w:pStyle w:val="Akapitzlist"/>
        <w:numPr>
          <w:ilvl w:val="0"/>
          <w:numId w:val="24"/>
        </w:numPr>
        <w:ind w:left="414" w:hanging="357"/>
        <w:jc w:val="both"/>
        <w:rPr>
          <w:rFonts w:ascii="Verdana" w:hAnsi="Verdana" w:cs="Calibri"/>
          <w:color w:val="000000"/>
          <w:sz w:val="18"/>
          <w:szCs w:val="18"/>
        </w:rPr>
      </w:pPr>
      <w:r w:rsidRPr="00945E99">
        <w:rPr>
          <w:rFonts w:ascii="Verdana" w:hAnsi="Verdana" w:cs="Calibri"/>
          <w:color w:val="000000"/>
          <w:sz w:val="18"/>
          <w:szCs w:val="18"/>
        </w:rPr>
        <w:t>Wnioskodawca przyjmuje na siebie zobowiązanie w zakresie przedstawienia do wglądu IP RPO WSL - ŚCP umowy, w której Wnioskodawca – Beneficjent powierzy podmiotowi trzeciemu realizację części produkcji na bazie wyników prac badawczych realizowanych w ramach wspartego projektu.</w:t>
      </w:r>
    </w:p>
    <w:p w:rsidR="00945E99" w:rsidRPr="00DD068D" w:rsidRDefault="00945E99" w:rsidP="00DD068D">
      <w:pPr>
        <w:pStyle w:val="Default"/>
        <w:spacing w:line="276" w:lineRule="auto"/>
        <w:jc w:val="both"/>
        <w:rPr>
          <w:rFonts w:ascii="Verdana" w:hAnsi="Verdana"/>
          <w:sz w:val="18"/>
          <w:szCs w:val="18"/>
        </w:rPr>
      </w:pPr>
      <w:r>
        <w:rPr>
          <w:rFonts w:ascii="Verdana" w:hAnsi="Verdana"/>
          <w:sz w:val="18"/>
          <w:szCs w:val="18"/>
        </w:rPr>
        <w:t xml:space="preserve">W sytuacji, gdy Wnioskodawca przewiduje częściową  produkcję w ramach </w:t>
      </w:r>
      <w:r w:rsidRPr="00945E99">
        <w:rPr>
          <w:rFonts w:ascii="Verdana" w:hAnsi="Verdana"/>
          <w:sz w:val="18"/>
          <w:szCs w:val="18"/>
        </w:rPr>
        <w:t xml:space="preserve">outsourcingu </w:t>
      </w:r>
      <w:r>
        <w:rPr>
          <w:rFonts w:ascii="Verdana" w:hAnsi="Verdana"/>
          <w:sz w:val="18"/>
          <w:szCs w:val="18"/>
        </w:rPr>
        <w:t xml:space="preserve">w </w:t>
      </w:r>
      <w:r w:rsidR="0005369E">
        <w:rPr>
          <w:rFonts w:ascii="Verdana" w:hAnsi="Verdana"/>
          <w:sz w:val="18"/>
          <w:szCs w:val="18"/>
        </w:rPr>
        <w:t>punkcie</w:t>
      </w:r>
      <w:r>
        <w:rPr>
          <w:rFonts w:ascii="Verdana" w:hAnsi="Verdana"/>
          <w:sz w:val="18"/>
          <w:szCs w:val="18"/>
        </w:rPr>
        <w:t xml:space="preserve"> </w:t>
      </w:r>
      <w:r w:rsidRPr="00945E99">
        <w:rPr>
          <w:rFonts w:ascii="Verdana" w:hAnsi="Verdana"/>
          <w:sz w:val="18"/>
          <w:szCs w:val="18"/>
        </w:rPr>
        <w:t xml:space="preserve">B.12 </w:t>
      </w:r>
      <w:r>
        <w:rPr>
          <w:rFonts w:ascii="Verdana" w:hAnsi="Verdana"/>
          <w:sz w:val="18"/>
          <w:szCs w:val="18"/>
        </w:rPr>
        <w:t xml:space="preserve">należy </w:t>
      </w:r>
      <w:r w:rsidRPr="00945E99">
        <w:rPr>
          <w:rFonts w:ascii="Verdana" w:hAnsi="Verdana"/>
          <w:sz w:val="18"/>
          <w:szCs w:val="18"/>
        </w:rPr>
        <w:t xml:space="preserve">podać informacje jednoznacznie wskazujące jakie etapy produkcji/świadczenia usług będą miały miejsce w przedsiębiorstwie wnioskującym a jakie zostaną zlecone podmiotom zewnętrznym. W przypadku braku wystarczającej liczby znaków w tym punkcie stosowne informacje muszą zostać uwzględnione w </w:t>
      </w:r>
      <w:r>
        <w:rPr>
          <w:rFonts w:ascii="Verdana" w:hAnsi="Verdana"/>
          <w:sz w:val="18"/>
          <w:szCs w:val="18"/>
        </w:rPr>
        <w:t>dodatkowym załączniku do wniosku.</w:t>
      </w:r>
    </w:p>
    <w:p w:rsidR="00246587" w:rsidRPr="00DD068D" w:rsidRDefault="00246587" w:rsidP="00DD068D">
      <w:pPr>
        <w:pStyle w:val="Default"/>
        <w:spacing w:line="276" w:lineRule="auto"/>
        <w:jc w:val="both"/>
        <w:rPr>
          <w:rFonts w:ascii="Verdana" w:hAnsi="Verdana"/>
          <w:sz w:val="18"/>
          <w:szCs w:val="18"/>
        </w:rPr>
      </w:pPr>
    </w:p>
    <w:p w:rsidR="00246587" w:rsidRPr="00DD068D" w:rsidRDefault="00C00999" w:rsidP="00DD068D">
      <w:pPr>
        <w:pStyle w:val="Default"/>
        <w:spacing w:line="276" w:lineRule="auto"/>
        <w:jc w:val="both"/>
        <w:rPr>
          <w:rFonts w:ascii="Verdana" w:hAnsi="Verdana"/>
          <w:sz w:val="18"/>
          <w:szCs w:val="18"/>
        </w:rPr>
      </w:pPr>
      <w:r>
        <w:rPr>
          <w:rFonts w:ascii="Verdana" w:hAnsi="Verdana"/>
          <w:sz w:val="18"/>
          <w:szCs w:val="18"/>
        </w:rPr>
        <w:t>Pole tekstowe „Trwałość finansowa” – pole  nieaktywne.</w:t>
      </w:r>
    </w:p>
    <w:p w:rsidR="00B0727C" w:rsidRPr="00DD068D" w:rsidRDefault="00B0727C" w:rsidP="00DD068D">
      <w:pPr>
        <w:tabs>
          <w:tab w:val="left" w:pos="1418"/>
        </w:tabs>
        <w:spacing w:after="0"/>
        <w:jc w:val="both"/>
        <w:rPr>
          <w:rFonts w:ascii="Verdana" w:hAnsi="Verdana"/>
          <w:noProof/>
          <w:color w:val="0070C0"/>
          <w:sz w:val="18"/>
          <w:szCs w:val="18"/>
        </w:rPr>
      </w:pPr>
    </w:p>
    <w:p w:rsidR="00144293"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144293" w:rsidRPr="00DD068D" w:rsidRDefault="00C00999" w:rsidP="00DD068D">
      <w:pPr>
        <w:pStyle w:val="Default"/>
        <w:spacing w:line="276" w:lineRule="auto"/>
        <w:jc w:val="both"/>
        <w:rPr>
          <w:rFonts w:ascii="Verdana" w:hAnsi="Verdana"/>
          <w:sz w:val="18"/>
          <w:szCs w:val="18"/>
        </w:rPr>
      </w:pPr>
      <w:r>
        <w:rPr>
          <w:rFonts w:ascii="Verdana" w:hAnsi="Verdana"/>
          <w:i/>
          <w:sz w:val="18"/>
          <w:szCs w:val="18"/>
        </w:rPr>
        <w:lastRenderedPageBreak/>
        <w:t>Informacje zawarte w tym punkcie zostaną ocenione na etapie oceny merytorycznej w ramach kryterium „Zgodność projektu z celami działania”, „Projekt spełnia zasady udzielania pomocy publicznej</w:t>
      </w:r>
      <w:r w:rsidR="009C66ED">
        <w:rPr>
          <w:rFonts w:ascii="Verdana" w:hAnsi="Verdana"/>
          <w:i/>
          <w:sz w:val="18"/>
          <w:szCs w:val="18"/>
        </w:rPr>
        <w:t xml:space="preserve"> oraz warunki określone w pakiecie aplikacyjnym dla konkursu</w:t>
      </w:r>
      <w:r>
        <w:rPr>
          <w:rFonts w:ascii="Verdana" w:hAnsi="Verdana"/>
          <w:i/>
          <w:sz w:val="18"/>
          <w:szCs w:val="18"/>
        </w:rPr>
        <w:t>”, „Realność wskaźników”.</w:t>
      </w:r>
    </w:p>
    <w:p w:rsidR="00A61831" w:rsidRPr="00DD068D" w:rsidRDefault="00A61831" w:rsidP="00DD068D">
      <w:pPr>
        <w:pStyle w:val="Default"/>
        <w:spacing w:line="276" w:lineRule="auto"/>
        <w:jc w:val="both"/>
        <w:rPr>
          <w:rFonts w:ascii="Verdana" w:hAnsi="Verdana"/>
          <w:b/>
          <w:sz w:val="18"/>
          <w:szCs w:val="18"/>
        </w:rPr>
      </w:pPr>
    </w:p>
    <w:p w:rsidR="0063024B" w:rsidRPr="00DD068D" w:rsidRDefault="0087729E" w:rsidP="00DD068D">
      <w:pPr>
        <w:pStyle w:val="Default"/>
        <w:tabs>
          <w:tab w:val="left" w:pos="426"/>
        </w:tabs>
        <w:spacing w:line="276" w:lineRule="auto"/>
        <w:jc w:val="both"/>
        <w:rPr>
          <w:rFonts w:ascii="Verdana" w:hAnsi="Verdana"/>
          <w:b/>
          <w:sz w:val="18"/>
          <w:szCs w:val="18"/>
        </w:rPr>
      </w:pPr>
      <w:r w:rsidRPr="00DD068D">
        <w:rPr>
          <w:rFonts w:ascii="Verdana" w:hAnsi="Verdana"/>
          <w:b/>
          <w:sz w:val="18"/>
          <w:szCs w:val="18"/>
        </w:rPr>
        <w:t xml:space="preserve">B.13. Pomoc publiczna w projekcie </w:t>
      </w:r>
    </w:p>
    <w:p w:rsidR="002B075D" w:rsidRPr="00DD068D" w:rsidRDefault="0087729E" w:rsidP="00DD068D">
      <w:pPr>
        <w:pStyle w:val="Nagwek4"/>
        <w:tabs>
          <w:tab w:val="left" w:pos="426"/>
        </w:tabs>
        <w:jc w:val="both"/>
        <w:rPr>
          <w:rFonts w:ascii="Verdana" w:eastAsiaTheme="minorHAnsi" w:hAnsi="Verdana" w:cs="Calibri"/>
          <w:bCs w:val="0"/>
          <w:i w:val="0"/>
          <w:iCs w:val="0"/>
          <w:color w:val="000000"/>
          <w:sz w:val="18"/>
          <w:szCs w:val="18"/>
        </w:rPr>
      </w:pPr>
      <w:r w:rsidRPr="00DD068D">
        <w:rPr>
          <w:rFonts w:ascii="Verdana" w:eastAsiaTheme="minorHAnsi" w:hAnsi="Verdana" w:cs="Calibri"/>
          <w:bCs w:val="0"/>
          <w:i w:val="0"/>
          <w:iCs w:val="0"/>
          <w:color w:val="000000"/>
          <w:sz w:val="18"/>
          <w:szCs w:val="18"/>
        </w:rPr>
        <w:t xml:space="preserve">B.13.1. Test pomocy publicznej – </w:t>
      </w:r>
      <w:r w:rsidRPr="00DD068D">
        <w:rPr>
          <w:rFonts w:ascii="Verdana" w:eastAsiaTheme="minorHAnsi" w:hAnsi="Verdana" w:cs="Calibri"/>
          <w:b w:val="0"/>
          <w:bCs w:val="0"/>
          <w:i w:val="0"/>
          <w:iCs w:val="0"/>
          <w:color w:val="000000"/>
          <w:sz w:val="18"/>
          <w:szCs w:val="18"/>
        </w:rPr>
        <w:t>punkt nieaktywny</w:t>
      </w:r>
      <w:r w:rsidR="00C244CE" w:rsidRPr="00DD068D">
        <w:rPr>
          <w:rFonts w:ascii="Verdana" w:eastAsiaTheme="minorHAnsi" w:hAnsi="Verdana" w:cs="Calibri"/>
          <w:b w:val="0"/>
          <w:bCs w:val="0"/>
          <w:i w:val="0"/>
          <w:iCs w:val="0"/>
          <w:color w:val="000000"/>
          <w:sz w:val="18"/>
          <w:szCs w:val="18"/>
        </w:rPr>
        <w:t>.</w:t>
      </w:r>
    </w:p>
    <w:p w:rsidR="002B075D" w:rsidRPr="00DD068D" w:rsidRDefault="002B075D" w:rsidP="00DD068D">
      <w:pPr>
        <w:pStyle w:val="Default"/>
        <w:tabs>
          <w:tab w:val="left" w:pos="426"/>
        </w:tabs>
        <w:spacing w:line="276" w:lineRule="auto"/>
        <w:jc w:val="both"/>
        <w:rPr>
          <w:rFonts w:ascii="Verdana" w:hAnsi="Verdana"/>
          <w:b/>
          <w:sz w:val="18"/>
          <w:szCs w:val="18"/>
        </w:rPr>
      </w:pPr>
    </w:p>
    <w:p w:rsidR="0063024B" w:rsidRDefault="0087729E" w:rsidP="00DD068D">
      <w:pPr>
        <w:pStyle w:val="Default"/>
        <w:tabs>
          <w:tab w:val="left" w:pos="426"/>
        </w:tabs>
        <w:spacing w:line="276" w:lineRule="auto"/>
        <w:jc w:val="both"/>
        <w:rPr>
          <w:rFonts w:ascii="Verdana" w:hAnsi="Verdana"/>
          <w:b/>
          <w:sz w:val="18"/>
          <w:szCs w:val="18"/>
        </w:rPr>
      </w:pPr>
      <w:r w:rsidRPr="00DD068D">
        <w:rPr>
          <w:rFonts w:ascii="Verdana" w:hAnsi="Verdana"/>
          <w:b/>
          <w:sz w:val="18"/>
          <w:szCs w:val="18"/>
        </w:rPr>
        <w:t xml:space="preserve">B.13.2. Zakres pomocy publicznej </w:t>
      </w:r>
    </w:p>
    <w:p w:rsidR="00AD01F7" w:rsidRPr="00DD068D" w:rsidRDefault="00AD01F7" w:rsidP="00DD068D">
      <w:pPr>
        <w:pStyle w:val="Default"/>
        <w:tabs>
          <w:tab w:val="left" w:pos="426"/>
        </w:tabs>
        <w:spacing w:line="276" w:lineRule="auto"/>
        <w:jc w:val="both"/>
        <w:rPr>
          <w:rFonts w:ascii="Verdana" w:hAnsi="Verdana"/>
          <w:b/>
          <w:sz w:val="18"/>
          <w:szCs w:val="18"/>
        </w:rPr>
      </w:pPr>
    </w:p>
    <w:p w:rsidR="00A61831" w:rsidRPr="00DD068D" w:rsidRDefault="0087729E" w:rsidP="00DD068D">
      <w:pPr>
        <w:pStyle w:val="Default"/>
        <w:tabs>
          <w:tab w:val="left" w:pos="426"/>
        </w:tabs>
        <w:spacing w:line="276" w:lineRule="auto"/>
        <w:jc w:val="both"/>
        <w:rPr>
          <w:rFonts w:ascii="Verdana" w:hAnsi="Verdana" w:cs="Verdana"/>
          <w:sz w:val="18"/>
          <w:szCs w:val="18"/>
        </w:rPr>
      </w:pPr>
      <w:r w:rsidRPr="00DD068D">
        <w:rPr>
          <w:rFonts w:ascii="Verdana" w:hAnsi="Verdana" w:cs="Verdana"/>
          <w:sz w:val="18"/>
          <w:szCs w:val="18"/>
        </w:rPr>
        <w:t>Należy udzielić odpowiedzi na następujące pytania:</w:t>
      </w:r>
    </w:p>
    <w:p w:rsidR="00A61831" w:rsidRPr="00DD068D" w:rsidRDefault="0087729E" w:rsidP="00DD068D">
      <w:pPr>
        <w:pStyle w:val="Default"/>
        <w:tabs>
          <w:tab w:val="left" w:pos="426"/>
        </w:tabs>
        <w:spacing w:line="276" w:lineRule="auto"/>
        <w:jc w:val="both"/>
        <w:rPr>
          <w:rFonts w:ascii="Verdana" w:hAnsi="Verdana"/>
          <w:iCs/>
          <w:sz w:val="18"/>
          <w:szCs w:val="18"/>
        </w:rPr>
      </w:pPr>
      <w:r w:rsidRPr="00DD068D">
        <w:rPr>
          <w:rFonts w:ascii="Verdana" w:hAnsi="Verdana" w:cs="Verdana"/>
          <w:b/>
          <w:sz w:val="18"/>
          <w:szCs w:val="18"/>
        </w:rPr>
        <w:t>Czy projekt podlega zasadom pomocy publicznej?</w:t>
      </w:r>
      <w:r w:rsidR="00D30161">
        <w:rPr>
          <w:rFonts w:ascii="Verdana" w:hAnsi="Verdana" w:cs="Verdana"/>
          <w:sz w:val="18"/>
          <w:szCs w:val="18"/>
        </w:rPr>
        <w:t xml:space="preserve"> </w:t>
      </w:r>
      <w:r w:rsidRPr="00DD068D">
        <w:rPr>
          <w:rFonts w:ascii="Verdana" w:hAnsi="Verdana" w:cs="Verdana"/>
          <w:sz w:val="18"/>
          <w:szCs w:val="18"/>
        </w:rPr>
        <w:t xml:space="preserve">Wnioskodawca zobowiązany jest </w:t>
      </w:r>
      <w:r w:rsidR="005272E9">
        <w:rPr>
          <w:rFonts w:ascii="Verdana" w:hAnsi="Verdana" w:cs="Verdana"/>
          <w:sz w:val="18"/>
          <w:szCs w:val="18"/>
        </w:rPr>
        <w:br/>
      </w:r>
      <w:r w:rsidRPr="00DD068D">
        <w:rPr>
          <w:rFonts w:ascii="Verdana" w:hAnsi="Verdana" w:cs="Verdana"/>
          <w:sz w:val="18"/>
          <w:szCs w:val="18"/>
        </w:rPr>
        <w:t xml:space="preserve">do zaznaczenia opcji „Tak”. W przypadku zaznaczenie innej opcji, odpowiedź „Tak” zaznaczana jest automatycznie przez system po wskazaniu przez Wnioskodawcę </w:t>
      </w:r>
      <w:r w:rsidRPr="00DD068D">
        <w:rPr>
          <w:rFonts w:ascii="Verdana" w:hAnsi="Verdana"/>
          <w:sz w:val="18"/>
          <w:szCs w:val="18"/>
        </w:rPr>
        <w:t xml:space="preserve">podstawy prawnej z odpowiednim </w:t>
      </w:r>
      <w:r w:rsidR="00C00999">
        <w:rPr>
          <w:rFonts w:ascii="Verdana" w:hAnsi="Verdana"/>
          <w:sz w:val="18"/>
          <w:szCs w:val="18"/>
        </w:rPr>
        <w:t>maksymalnym poziomem dofinansowania [%] oraz uzupełnienia pola „</w:t>
      </w:r>
      <w:r w:rsidR="00C00999">
        <w:rPr>
          <w:rFonts w:ascii="Verdana" w:hAnsi="Verdana"/>
          <w:iCs/>
          <w:sz w:val="18"/>
          <w:szCs w:val="18"/>
        </w:rPr>
        <w:t xml:space="preserve">Uzasadnienie dla wybranej podstawy prawnej”. </w:t>
      </w:r>
    </w:p>
    <w:p w:rsidR="00DC47EF" w:rsidRPr="00DD068D" w:rsidRDefault="00DC47EF" w:rsidP="00DD068D">
      <w:pPr>
        <w:pStyle w:val="Default"/>
        <w:tabs>
          <w:tab w:val="left" w:pos="426"/>
        </w:tabs>
        <w:spacing w:line="276" w:lineRule="auto"/>
        <w:jc w:val="both"/>
        <w:rPr>
          <w:rFonts w:ascii="Verdana" w:hAnsi="Verdana" w:cs="Verdana"/>
          <w:b/>
          <w:sz w:val="18"/>
          <w:szCs w:val="18"/>
        </w:rPr>
      </w:pPr>
    </w:p>
    <w:p w:rsidR="002E03D0" w:rsidRPr="00DD068D" w:rsidRDefault="00C00999" w:rsidP="00DD068D">
      <w:pPr>
        <w:pStyle w:val="Default"/>
        <w:tabs>
          <w:tab w:val="left" w:pos="426"/>
        </w:tabs>
        <w:spacing w:line="276" w:lineRule="auto"/>
        <w:jc w:val="both"/>
        <w:rPr>
          <w:rFonts w:ascii="Verdana" w:hAnsi="Verdana"/>
          <w:b/>
          <w:sz w:val="18"/>
          <w:szCs w:val="18"/>
        </w:rPr>
      </w:pPr>
      <w:r>
        <w:rPr>
          <w:rFonts w:ascii="Verdana" w:hAnsi="Verdana"/>
          <w:sz w:val="18"/>
          <w:szCs w:val="18"/>
        </w:rPr>
        <w:t xml:space="preserve">Następnie należy udzielić odpowiedzi na pytanie: </w:t>
      </w:r>
    </w:p>
    <w:p w:rsidR="002E03D0" w:rsidRPr="00DD068D" w:rsidRDefault="00C00999" w:rsidP="00DD068D">
      <w:pPr>
        <w:pStyle w:val="Default"/>
        <w:tabs>
          <w:tab w:val="left" w:pos="426"/>
        </w:tabs>
        <w:spacing w:line="276" w:lineRule="auto"/>
        <w:jc w:val="both"/>
        <w:rPr>
          <w:rFonts w:ascii="Verdana" w:hAnsi="Verdana" w:cs="Verdana"/>
          <w:b/>
          <w:sz w:val="18"/>
          <w:szCs w:val="18"/>
        </w:rPr>
      </w:pPr>
      <w:r>
        <w:rPr>
          <w:rFonts w:ascii="Verdana" w:hAnsi="Verdana"/>
          <w:b/>
          <w:sz w:val="18"/>
          <w:szCs w:val="18"/>
        </w:rPr>
        <w:t>Czy Wnioskodawca jest Beneficjentem pomocy publicznej?</w:t>
      </w:r>
      <w:r>
        <w:rPr>
          <w:rFonts w:ascii="Verdana" w:hAnsi="Verdana"/>
          <w:sz w:val="18"/>
          <w:szCs w:val="18"/>
        </w:rPr>
        <w:t xml:space="preserve"> - należy wskazać czy zakres przedmiotowy projektu był do tej pory objęty innym dofinansowaniem podlegającym zasadom dotyczącym pomocy publicznej.</w:t>
      </w:r>
    </w:p>
    <w:p w:rsidR="002E03D0" w:rsidRPr="00DD068D" w:rsidRDefault="002E03D0" w:rsidP="00DD068D">
      <w:pPr>
        <w:pStyle w:val="Default"/>
        <w:tabs>
          <w:tab w:val="left" w:pos="426"/>
        </w:tabs>
        <w:spacing w:line="276" w:lineRule="auto"/>
        <w:jc w:val="both"/>
        <w:rPr>
          <w:rFonts w:ascii="Verdana" w:hAnsi="Verdana" w:cs="Verdana"/>
          <w:b/>
          <w:sz w:val="18"/>
          <w:szCs w:val="18"/>
        </w:rPr>
      </w:pPr>
    </w:p>
    <w:p w:rsidR="002E03D0" w:rsidRPr="00DD068D" w:rsidRDefault="00C00999" w:rsidP="00DD068D">
      <w:pPr>
        <w:pStyle w:val="Default"/>
        <w:tabs>
          <w:tab w:val="left" w:pos="426"/>
        </w:tabs>
        <w:spacing w:line="276" w:lineRule="auto"/>
        <w:jc w:val="both"/>
        <w:rPr>
          <w:rFonts w:ascii="Verdana" w:hAnsi="Verdana" w:cs="Verdana"/>
          <w:b/>
          <w:sz w:val="18"/>
          <w:szCs w:val="18"/>
        </w:rPr>
      </w:pPr>
      <w:r>
        <w:rPr>
          <w:rFonts w:ascii="Verdana" w:hAnsi="Verdana" w:cs="Verdana"/>
          <w:sz w:val="18"/>
          <w:szCs w:val="18"/>
        </w:rPr>
        <w:t>Kolejnym krokiem jest wybranie przez Wnioskodawcę</w:t>
      </w:r>
      <w:r>
        <w:rPr>
          <w:rFonts w:ascii="Verdana" w:hAnsi="Verdana" w:cs="Verdana"/>
          <w:b/>
          <w:sz w:val="18"/>
          <w:szCs w:val="18"/>
        </w:rPr>
        <w:t xml:space="preserve"> Podstawy prawnej udzielenia pomocy publicznej. </w:t>
      </w:r>
    </w:p>
    <w:p w:rsidR="002E03D0" w:rsidRPr="00DD068D" w:rsidRDefault="002E03D0" w:rsidP="00DD068D">
      <w:pPr>
        <w:pStyle w:val="Default"/>
        <w:tabs>
          <w:tab w:val="left" w:pos="426"/>
        </w:tabs>
        <w:spacing w:line="276" w:lineRule="auto"/>
        <w:jc w:val="both"/>
        <w:rPr>
          <w:rFonts w:ascii="Verdana" w:hAnsi="Verdana" w:cs="Verdana"/>
          <w:b/>
          <w:sz w:val="18"/>
          <w:szCs w:val="18"/>
        </w:rPr>
      </w:pPr>
    </w:p>
    <w:p w:rsidR="006E618B" w:rsidRPr="00DD068D" w:rsidRDefault="00C00999" w:rsidP="0090321A">
      <w:pPr>
        <w:pStyle w:val="Default"/>
        <w:numPr>
          <w:ilvl w:val="1"/>
          <w:numId w:val="19"/>
        </w:numPr>
        <w:tabs>
          <w:tab w:val="left" w:pos="426"/>
        </w:tabs>
        <w:spacing w:line="276" w:lineRule="auto"/>
        <w:ind w:left="0" w:firstLine="0"/>
        <w:jc w:val="both"/>
        <w:rPr>
          <w:rFonts w:ascii="Verdana" w:hAnsi="Verdana" w:cs="Verdana"/>
          <w:b/>
          <w:sz w:val="18"/>
          <w:szCs w:val="18"/>
        </w:rPr>
      </w:pPr>
      <w:r>
        <w:rPr>
          <w:rFonts w:ascii="Verdana" w:hAnsi="Verdana" w:cs="Verdana"/>
          <w:b/>
          <w:sz w:val="18"/>
          <w:szCs w:val="18"/>
        </w:rPr>
        <w:t>W przypadku 1 typu projektu należy wybrać:</w:t>
      </w:r>
    </w:p>
    <w:p w:rsidR="00DC47EF" w:rsidRPr="00DD068D" w:rsidRDefault="00DC47EF" w:rsidP="00DD068D">
      <w:pPr>
        <w:pStyle w:val="Default"/>
        <w:tabs>
          <w:tab w:val="left" w:pos="426"/>
        </w:tabs>
        <w:spacing w:line="276" w:lineRule="auto"/>
        <w:jc w:val="both"/>
        <w:rPr>
          <w:rFonts w:ascii="Verdana" w:hAnsi="Verdana" w:cs="Verdana"/>
          <w:b/>
          <w:sz w:val="18"/>
          <w:szCs w:val="18"/>
        </w:rPr>
      </w:pPr>
    </w:p>
    <w:p w:rsidR="006E618B" w:rsidRPr="00CD1120" w:rsidRDefault="00C00999" w:rsidP="00DD068D">
      <w:pPr>
        <w:pStyle w:val="Default"/>
        <w:tabs>
          <w:tab w:val="left" w:pos="426"/>
        </w:tabs>
        <w:spacing w:line="276" w:lineRule="auto"/>
        <w:jc w:val="both"/>
        <w:rPr>
          <w:rFonts w:ascii="Verdana" w:hAnsi="Verdana" w:cs="Verdana"/>
          <w:b/>
          <w:sz w:val="18"/>
          <w:szCs w:val="18"/>
        </w:rPr>
      </w:pPr>
      <w:r w:rsidRPr="00CD1120">
        <w:rPr>
          <w:rFonts w:ascii="Verdana" w:hAnsi="Verdana" w:cs="Verdana"/>
          <w:b/>
          <w:sz w:val="18"/>
          <w:szCs w:val="18"/>
          <w:u w:val="single"/>
        </w:rPr>
        <w:t xml:space="preserve">Dla przedsiębiorcy posiadającego status </w:t>
      </w:r>
      <w:proofErr w:type="spellStart"/>
      <w:r w:rsidRPr="00CD1120">
        <w:rPr>
          <w:rFonts w:ascii="Verdana" w:hAnsi="Verdana" w:cs="Verdana"/>
          <w:b/>
          <w:sz w:val="18"/>
          <w:szCs w:val="18"/>
          <w:u w:val="single"/>
        </w:rPr>
        <w:t>mikroprzedsiębiorcy</w:t>
      </w:r>
      <w:proofErr w:type="spellEnd"/>
      <w:r w:rsidRPr="00CD1120">
        <w:rPr>
          <w:rFonts w:ascii="Verdana" w:hAnsi="Verdana" w:cs="Verdana"/>
          <w:b/>
          <w:sz w:val="18"/>
          <w:szCs w:val="18"/>
        </w:rPr>
        <w:t>:</w:t>
      </w:r>
    </w:p>
    <w:p w:rsidR="00B47C1C" w:rsidRPr="00DD068D" w:rsidRDefault="00C00999" w:rsidP="00DD068D">
      <w:pPr>
        <w:pStyle w:val="Default"/>
        <w:tabs>
          <w:tab w:val="left" w:pos="426"/>
        </w:tabs>
        <w:spacing w:line="276" w:lineRule="auto"/>
        <w:jc w:val="both"/>
        <w:rPr>
          <w:rFonts w:ascii="Verdana" w:hAnsi="Verdana"/>
          <w:sz w:val="18"/>
          <w:szCs w:val="18"/>
        </w:rPr>
      </w:pPr>
      <w:r>
        <w:rPr>
          <w:rFonts w:ascii="Verdana" w:hAnsi="Verdana"/>
          <w:sz w:val="18"/>
          <w:szCs w:val="18"/>
        </w:rPr>
        <w:t>Rozporządzenie Ministra Infrastruktury i Rozwoju z dnia 3 września 2015 r. w sprawie udzielania regionalnej pomocy inwestycyjnej w ramach regionalnych programów operacyjnych na lata 2014 - 2020 [Mikro Przedsiębiorstwa] – 45%</w:t>
      </w:r>
    </w:p>
    <w:p w:rsidR="00DC47EF" w:rsidRPr="00DD068D" w:rsidRDefault="00DC47EF" w:rsidP="00DD068D">
      <w:pPr>
        <w:pStyle w:val="Default"/>
        <w:tabs>
          <w:tab w:val="left" w:pos="426"/>
        </w:tabs>
        <w:spacing w:line="276" w:lineRule="auto"/>
        <w:jc w:val="both"/>
        <w:rPr>
          <w:rFonts w:ascii="Verdana" w:hAnsi="Verdana"/>
          <w:sz w:val="18"/>
          <w:szCs w:val="18"/>
        </w:rPr>
      </w:pPr>
    </w:p>
    <w:p w:rsidR="007A61A9" w:rsidRPr="00CD1120" w:rsidRDefault="00C00999" w:rsidP="00DD068D">
      <w:pPr>
        <w:pStyle w:val="Default"/>
        <w:tabs>
          <w:tab w:val="left" w:pos="426"/>
        </w:tabs>
        <w:spacing w:line="276" w:lineRule="auto"/>
        <w:jc w:val="both"/>
        <w:rPr>
          <w:rFonts w:ascii="Verdana" w:hAnsi="Verdana" w:cs="Verdana"/>
          <w:b/>
          <w:sz w:val="18"/>
          <w:szCs w:val="18"/>
          <w:u w:val="single"/>
        </w:rPr>
      </w:pPr>
      <w:r w:rsidRPr="00CD1120">
        <w:rPr>
          <w:rFonts w:ascii="Verdana" w:hAnsi="Verdana" w:cs="Verdana"/>
          <w:b/>
          <w:sz w:val="18"/>
          <w:szCs w:val="18"/>
          <w:u w:val="single"/>
        </w:rPr>
        <w:t>Dla przedsiębiorcy posiadającego status małego przedsiębiorcy:</w:t>
      </w:r>
    </w:p>
    <w:p w:rsidR="00B47C1C"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Rozporządzenie Ministra Infrastruktury i Rozwoju z dnia 3 września 2015 r. w sprawie udzielania regionalnej pomocy inwestycyjnej w ramach regionalnych programów operacyjnych na lata 2014 - 2020 [Małe Przedsiębiorstwa] – 45%</w:t>
      </w:r>
    </w:p>
    <w:p w:rsidR="00DC47EF" w:rsidRPr="00DD068D" w:rsidRDefault="00DC47EF" w:rsidP="00DD068D">
      <w:pPr>
        <w:pStyle w:val="Default"/>
        <w:tabs>
          <w:tab w:val="left" w:pos="426"/>
        </w:tabs>
        <w:spacing w:line="276" w:lineRule="auto"/>
        <w:jc w:val="both"/>
        <w:rPr>
          <w:rFonts w:ascii="Verdana" w:hAnsi="Verdana" w:cs="Verdana"/>
          <w:sz w:val="18"/>
          <w:szCs w:val="18"/>
        </w:rPr>
      </w:pPr>
    </w:p>
    <w:p w:rsidR="006E618B" w:rsidRPr="00CD1120" w:rsidRDefault="00C00999" w:rsidP="00DD068D">
      <w:pPr>
        <w:pStyle w:val="Default"/>
        <w:tabs>
          <w:tab w:val="left" w:pos="426"/>
        </w:tabs>
        <w:spacing w:line="276" w:lineRule="auto"/>
        <w:jc w:val="both"/>
        <w:rPr>
          <w:rFonts w:ascii="Verdana" w:hAnsi="Verdana" w:cs="Verdana"/>
          <w:b/>
          <w:sz w:val="18"/>
          <w:szCs w:val="18"/>
        </w:rPr>
      </w:pPr>
      <w:r w:rsidRPr="00CD1120">
        <w:rPr>
          <w:rFonts w:ascii="Verdana" w:hAnsi="Verdana" w:cs="Verdana"/>
          <w:b/>
          <w:sz w:val="18"/>
          <w:szCs w:val="18"/>
          <w:u w:val="single"/>
        </w:rPr>
        <w:t>Dla przedsiębiorcy posiadającego status średniego przedsiębiorcy</w:t>
      </w:r>
      <w:r w:rsidRPr="00CD1120">
        <w:rPr>
          <w:rFonts w:ascii="Verdana" w:hAnsi="Verdana" w:cs="Verdana"/>
          <w:b/>
          <w:sz w:val="18"/>
          <w:szCs w:val="18"/>
        </w:rPr>
        <w:t>:</w:t>
      </w:r>
    </w:p>
    <w:p w:rsidR="005F0437"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Rozporządzenie Ministra Infrastruktury i Rozwoju z dnia 3 września 2015 r. w sprawie udzielania regionalnej pomocy inwestycyjnej w ramach regionalnych programów operacyjnych na lata 2014 - 2020 [Średnie Przedsiębiorstwa]-35%</w:t>
      </w:r>
    </w:p>
    <w:p w:rsidR="00DC47EF" w:rsidRDefault="00DC47EF" w:rsidP="00DD068D">
      <w:pPr>
        <w:pStyle w:val="Default"/>
        <w:tabs>
          <w:tab w:val="left" w:pos="426"/>
        </w:tabs>
        <w:spacing w:line="276" w:lineRule="auto"/>
        <w:jc w:val="both"/>
        <w:rPr>
          <w:rFonts w:ascii="Verdana" w:hAnsi="Verdana" w:cs="Verdana"/>
          <w:sz w:val="18"/>
          <w:szCs w:val="18"/>
        </w:rPr>
      </w:pPr>
    </w:p>
    <w:p w:rsidR="00B85A65" w:rsidRPr="00CD1120" w:rsidRDefault="00B85A65" w:rsidP="00B85A65">
      <w:pPr>
        <w:pStyle w:val="Default"/>
        <w:tabs>
          <w:tab w:val="left" w:pos="426"/>
        </w:tabs>
        <w:spacing w:line="276" w:lineRule="auto"/>
        <w:jc w:val="both"/>
        <w:rPr>
          <w:rFonts w:ascii="Verdana" w:hAnsi="Verdana" w:cs="Verdana"/>
          <w:b/>
          <w:sz w:val="18"/>
          <w:szCs w:val="18"/>
        </w:rPr>
      </w:pPr>
      <w:r w:rsidRPr="00CD1120">
        <w:rPr>
          <w:rFonts w:ascii="Verdana" w:hAnsi="Verdana" w:cs="Verdana"/>
          <w:b/>
          <w:sz w:val="18"/>
          <w:szCs w:val="18"/>
          <w:u w:val="single"/>
        </w:rPr>
        <w:t xml:space="preserve">Dla przedsiębiorcy posiadającego status </w:t>
      </w:r>
      <w:r>
        <w:rPr>
          <w:rFonts w:ascii="Verdana" w:hAnsi="Verdana" w:cs="Verdana"/>
          <w:b/>
          <w:sz w:val="18"/>
          <w:szCs w:val="18"/>
          <w:u w:val="single"/>
        </w:rPr>
        <w:t>duż</w:t>
      </w:r>
      <w:r w:rsidRPr="00CD1120">
        <w:rPr>
          <w:rFonts w:ascii="Verdana" w:hAnsi="Verdana" w:cs="Verdana"/>
          <w:b/>
          <w:sz w:val="18"/>
          <w:szCs w:val="18"/>
          <w:u w:val="single"/>
        </w:rPr>
        <w:t>ego przedsiębiorcy</w:t>
      </w:r>
      <w:r w:rsidRPr="00CD1120">
        <w:rPr>
          <w:rFonts w:ascii="Verdana" w:hAnsi="Verdana" w:cs="Verdana"/>
          <w:b/>
          <w:sz w:val="18"/>
          <w:szCs w:val="18"/>
        </w:rPr>
        <w:t>:</w:t>
      </w:r>
    </w:p>
    <w:p w:rsidR="00B85A65" w:rsidRPr="00DD068D" w:rsidRDefault="00B85A65" w:rsidP="00B85A65">
      <w:pPr>
        <w:pStyle w:val="Default"/>
        <w:tabs>
          <w:tab w:val="left" w:pos="426"/>
        </w:tabs>
        <w:spacing w:line="276" w:lineRule="auto"/>
        <w:jc w:val="both"/>
        <w:rPr>
          <w:rFonts w:ascii="Verdana" w:hAnsi="Verdana" w:cs="Verdana"/>
          <w:sz w:val="18"/>
          <w:szCs w:val="18"/>
        </w:rPr>
      </w:pPr>
      <w:r>
        <w:rPr>
          <w:rFonts w:ascii="Verdana" w:hAnsi="Verdana" w:cs="Verdana"/>
          <w:sz w:val="18"/>
          <w:szCs w:val="18"/>
        </w:rPr>
        <w:t>Rozporządzenie Ministra Infrastruktury i Rozwoju z dnia 3 września 2015 r. w sprawie udzielania regionalnej pomocy inwestycyjnej w ramach regionalnych programów operacyjnych na lata 2014 - 2020 [Duże Przedsiębiorstwa]-25%</w:t>
      </w:r>
    </w:p>
    <w:p w:rsidR="00B85A65" w:rsidRDefault="00B85A65" w:rsidP="00DD068D">
      <w:pPr>
        <w:pStyle w:val="Default"/>
        <w:tabs>
          <w:tab w:val="left" w:pos="426"/>
        </w:tabs>
        <w:spacing w:line="276" w:lineRule="auto"/>
        <w:jc w:val="both"/>
        <w:rPr>
          <w:rFonts w:ascii="Verdana" w:hAnsi="Verdana" w:cs="Verdana"/>
          <w:sz w:val="18"/>
          <w:szCs w:val="18"/>
        </w:rPr>
      </w:pPr>
    </w:p>
    <w:p w:rsidR="00B85A65" w:rsidRPr="00DD068D" w:rsidRDefault="00B85A65" w:rsidP="00DD068D">
      <w:pPr>
        <w:pStyle w:val="Default"/>
        <w:tabs>
          <w:tab w:val="left" w:pos="426"/>
        </w:tabs>
        <w:spacing w:line="276" w:lineRule="auto"/>
        <w:jc w:val="both"/>
        <w:rPr>
          <w:rFonts w:ascii="Verdana" w:hAnsi="Verdana" w:cs="Verdana"/>
          <w:sz w:val="18"/>
          <w:szCs w:val="18"/>
        </w:rPr>
      </w:pPr>
    </w:p>
    <w:p w:rsidR="006E618B" w:rsidRPr="00DD068D" w:rsidRDefault="00C00999" w:rsidP="0090321A">
      <w:pPr>
        <w:pStyle w:val="Default"/>
        <w:numPr>
          <w:ilvl w:val="1"/>
          <w:numId w:val="19"/>
        </w:numPr>
        <w:tabs>
          <w:tab w:val="left" w:pos="426"/>
        </w:tabs>
        <w:spacing w:line="276" w:lineRule="auto"/>
        <w:ind w:left="0" w:firstLine="0"/>
        <w:jc w:val="both"/>
        <w:rPr>
          <w:rFonts w:ascii="Verdana" w:hAnsi="Verdana" w:cs="Verdana"/>
          <w:b/>
          <w:sz w:val="18"/>
          <w:szCs w:val="18"/>
        </w:rPr>
      </w:pPr>
      <w:r>
        <w:rPr>
          <w:rFonts w:ascii="Verdana" w:hAnsi="Verdana" w:cs="Verdana"/>
          <w:b/>
          <w:sz w:val="18"/>
          <w:szCs w:val="18"/>
        </w:rPr>
        <w:t xml:space="preserve">W przypadku 2 typu projektu należy wybrać właściwą podstawę prawną uwzględniając </w:t>
      </w:r>
      <w:proofErr w:type="spellStart"/>
      <w:r>
        <w:rPr>
          <w:rFonts w:ascii="Verdana" w:hAnsi="Verdana" w:cs="Verdana"/>
          <w:b/>
          <w:sz w:val="18"/>
          <w:szCs w:val="18"/>
        </w:rPr>
        <w:t>kwalifikowalność</w:t>
      </w:r>
      <w:proofErr w:type="spellEnd"/>
      <w:r>
        <w:rPr>
          <w:rFonts w:ascii="Verdana" w:hAnsi="Verdana" w:cs="Verdana"/>
          <w:b/>
          <w:sz w:val="18"/>
          <w:szCs w:val="18"/>
        </w:rPr>
        <w:t xml:space="preserve"> wydatków, status przedsiębiorstwa, rodzaj prowadzonych badań oraz możliwość uzyskania premii:</w:t>
      </w:r>
    </w:p>
    <w:p w:rsidR="008548DE" w:rsidRPr="00DD068D" w:rsidRDefault="008548DE" w:rsidP="00DD068D">
      <w:pPr>
        <w:pStyle w:val="Default"/>
        <w:tabs>
          <w:tab w:val="left" w:pos="426"/>
        </w:tabs>
        <w:spacing w:line="276" w:lineRule="auto"/>
        <w:jc w:val="both"/>
        <w:rPr>
          <w:rFonts w:ascii="Verdana" w:hAnsi="Verdana" w:cs="Verdana"/>
          <w:b/>
          <w:sz w:val="18"/>
          <w:szCs w:val="18"/>
        </w:rPr>
      </w:pPr>
    </w:p>
    <w:p w:rsidR="008548DE" w:rsidRPr="00DD068D" w:rsidRDefault="00C00999" w:rsidP="0090321A">
      <w:pPr>
        <w:pStyle w:val="Default"/>
        <w:numPr>
          <w:ilvl w:val="2"/>
          <w:numId w:val="19"/>
        </w:numPr>
        <w:tabs>
          <w:tab w:val="left" w:pos="426"/>
        </w:tabs>
        <w:spacing w:line="276" w:lineRule="auto"/>
        <w:ind w:left="993"/>
        <w:jc w:val="both"/>
        <w:rPr>
          <w:rFonts w:ascii="Verdana" w:hAnsi="Verdana" w:cs="Verdana"/>
          <w:b/>
          <w:sz w:val="18"/>
          <w:szCs w:val="18"/>
        </w:rPr>
      </w:pPr>
      <w:proofErr w:type="spellStart"/>
      <w:r>
        <w:rPr>
          <w:rFonts w:ascii="Verdana" w:hAnsi="Verdana" w:cs="Verdana"/>
          <w:b/>
          <w:sz w:val="18"/>
          <w:szCs w:val="18"/>
        </w:rPr>
        <w:t>Kwalifikowalność</w:t>
      </w:r>
      <w:proofErr w:type="spellEnd"/>
      <w:r>
        <w:rPr>
          <w:rFonts w:ascii="Verdana" w:hAnsi="Verdana" w:cs="Verdana"/>
          <w:b/>
          <w:sz w:val="18"/>
          <w:szCs w:val="18"/>
        </w:rPr>
        <w:t xml:space="preserve"> wydatków na podstawie art. 25 </w:t>
      </w:r>
      <w:r w:rsidR="001F531E">
        <w:rPr>
          <w:rFonts w:ascii="Verdana" w:hAnsi="Verdana" w:cs="Verdana"/>
          <w:b/>
          <w:sz w:val="18"/>
          <w:szCs w:val="18"/>
        </w:rPr>
        <w:t>Rozporządzenia</w:t>
      </w:r>
      <w:r w:rsidR="001F531E" w:rsidRPr="001F531E">
        <w:rPr>
          <w:rFonts w:ascii="Verdana" w:hAnsi="Verdana" w:cs="Verdana"/>
          <w:b/>
          <w:sz w:val="18"/>
          <w:szCs w:val="18"/>
        </w:rPr>
        <w:t xml:space="preserve"> Komisji (UE) nr 651/2014</w:t>
      </w:r>
      <w:r>
        <w:rPr>
          <w:rFonts w:ascii="Verdana" w:hAnsi="Verdana" w:cs="Verdana"/>
          <w:b/>
          <w:sz w:val="18"/>
          <w:szCs w:val="18"/>
        </w:rPr>
        <w:t>:</w:t>
      </w:r>
    </w:p>
    <w:p w:rsidR="008548DE" w:rsidRPr="00DD068D" w:rsidRDefault="008548DE" w:rsidP="00DD068D">
      <w:pPr>
        <w:pStyle w:val="Default"/>
        <w:tabs>
          <w:tab w:val="left" w:pos="426"/>
        </w:tabs>
        <w:spacing w:line="276" w:lineRule="auto"/>
        <w:jc w:val="both"/>
        <w:rPr>
          <w:rFonts w:ascii="Verdana" w:hAnsi="Verdana" w:cs="Verdana"/>
          <w:b/>
          <w:sz w:val="18"/>
          <w:szCs w:val="18"/>
        </w:rPr>
      </w:pPr>
    </w:p>
    <w:p w:rsidR="005C0252" w:rsidRPr="00DD068D" w:rsidRDefault="005C0252" w:rsidP="00DD068D">
      <w:pPr>
        <w:pStyle w:val="Default"/>
        <w:tabs>
          <w:tab w:val="left" w:pos="426"/>
        </w:tabs>
        <w:spacing w:line="276" w:lineRule="auto"/>
        <w:jc w:val="both"/>
        <w:rPr>
          <w:rFonts w:ascii="Verdana" w:hAnsi="Verdana" w:cs="Verdana"/>
          <w:b/>
          <w:sz w:val="18"/>
          <w:szCs w:val="18"/>
        </w:rPr>
      </w:pPr>
    </w:p>
    <w:p w:rsidR="00251D55" w:rsidRPr="005272E9" w:rsidRDefault="000E5D2A" w:rsidP="00DD068D">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 xml:space="preserve">Dla przedsiębiorcy posiadającego status </w:t>
      </w:r>
      <w:proofErr w:type="spellStart"/>
      <w:r w:rsidRPr="005272E9">
        <w:rPr>
          <w:rFonts w:ascii="Verdana" w:hAnsi="Verdana" w:cs="Verdana"/>
          <w:b/>
          <w:sz w:val="18"/>
          <w:szCs w:val="18"/>
          <w:u w:val="single"/>
        </w:rPr>
        <w:t>mikroprzedsi</w:t>
      </w:r>
      <w:r w:rsidR="00441E17">
        <w:rPr>
          <w:rFonts w:ascii="Verdana" w:hAnsi="Verdana" w:cs="Verdana"/>
          <w:b/>
          <w:sz w:val="18"/>
          <w:szCs w:val="18"/>
          <w:u w:val="single"/>
        </w:rPr>
        <w:t>ę</w:t>
      </w:r>
      <w:r w:rsidRPr="005272E9">
        <w:rPr>
          <w:rFonts w:ascii="Verdana" w:hAnsi="Verdana" w:cs="Verdana"/>
          <w:b/>
          <w:sz w:val="18"/>
          <w:szCs w:val="18"/>
          <w:u w:val="single"/>
        </w:rPr>
        <w:t>biorcy</w:t>
      </w:r>
      <w:proofErr w:type="spellEnd"/>
      <w:r w:rsidR="005C0252" w:rsidRPr="005272E9">
        <w:rPr>
          <w:rFonts w:ascii="Verdana" w:hAnsi="Verdana" w:cs="Verdana"/>
          <w:b/>
          <w:sz w:val="18"/>
          <w:szCs w:val="18"/>
          <w:u w:val="single"/>
        </w:rPr>
        <w:t>, badania przemysłowe</w:t>
      </w:r>
      <w:r w:rsidR="00866AE2" w:rsidRPr="005272E9">
        <w:rPr>
          <w:rFonts w:ascii="Verdana" w:hAnsi="Verdana" w:cs="Verdana"/>
          <w:b/>
          <w:sz w:val="18"/>
          <w:szCs w:val="18"/>
          <w:u w:val="single"/>
        </w:rPr>
        <w:t>:</w:t>
      </w:r>
    </w:p>
    <w:p w:rsidR="00251D55" w:rsidRPr="00DD068D" w:rsidRDefault="00251D55" w:rsidP="00DD068D">
      <w:pPr>
        <w:pStyle w:val="Default"/>
        <w:tabs>
          <w:tab w:val="left" w:pos="426"/>
        </w:tabs>
        <w:spacing w:line="276" w:lineRule="auto"/>
        <w:jc w:val="both"/>
        <w:rPr>
          <w:rFonts w:ascii="Verdana" w:hAnsi="Verdana" w:cs="Verdana"/>
          <w:sz w:val="18"/>
          <w:szCs w:val="18"/>
        </w:rPr>
      </w:pPr>
    </w:p>
    <w:p w:rsidR="000E5D2A"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rsidR="000E5D2A"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1D5FB0" w:rsidRPr="00DD068D">
        <w:rPr>
          <w:rFonts w:ascii="Verdana" w:hAnsi="Verdana" w:cs="Verdana"/>
          <w:sz w:val="18"/>
          <w:szCs w:val="18"/>
        </w:rPr>
        <w:t>oraz studia wykonalności w ramach regionalnych programów operacyjnych na lata 2014 - 2020 [Badania przemysłowe - Mikro Przedsiębiorstwa]</w:t>
      </w:r>
      <w:r>
        <w:rPr>
          <w:rFonts w:ascii="Verdana" w:hAnsi="Verdana" w:cs="Verdana"/>
          <w:sz w:val="18"/>
          <w:szCs w:val="18"/>
        </w:rPr>
        <w:t xml:space="preserve"> – 70% </w:t>
      </w:r>
    </w:p>
    <w:p w:rsidR="00251D55" w:rsidRPr="00DD068D" w:rsidRDefault="00251D55" w:rsidP="00DD068D">
      <w:pPr>
        <w:pStyle w:val="Default"/>
        <w:tabs>
          <w:tab w:val="left" w:pos="426"/>
        </w:tabs>
        <w:spacing w:line="276" w:lineRule="auto"/>
        <w:jc w:val="both"/>
        <w:rPr>
          <w:rFonts w:ascii="Verdana" w:hAnsi="Verdana" w:cs="Verdana"/>
          <w:sz w:val="18"/>
          <w:szCs w:val="18"/>
        </w:rPr>
      </w:pPr>
    </w:p>
    <w:p w:rsidR="00251D55" w:rsidRPr="00DD068D" w:rsidRDefault="00C00999" w:rsidP="00DD068D">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rsidR="00251D55"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251D55" w:rsidRPr="00DD068D">
        <w:rPr>
          <w:rFonts w:ascii="Verdana" w:hAnsi="Verdana" w:cs="Verdana"/>
          <w:sz w:val="18"/>
          <w:szCs w:val="18"/>
        </w:rPr>
        <w:t>oraz studia wykonalności w ramach regionalnych programów operacyjnych na lata 2014 - 2020 [Badania przemysłowe - Mikro Przedsiębiorstwa + premia za szerokie rozpowszechnianie] – 80%</w:t>
      </w:r>
    </w:p>
    <w:p w:rsidR="00866AE2" w:rsidRPr="00DD068D" w:rsidRDefault="00866AE2" w:rsidP="00DD068D">
      <w:pPr>
        <w:pStyle w:val="Default"/>
        <w:tabs>
          <w:tab w:val="left" w:pos="426"/>
        </w:tabs>
        <w:spacing w:line="276" w:lineRule="auto"/>
        <w:jc w:val="both"/>
        <w:rPr>
          <w:rFonts w:ascii="Verdana" w:hAnsi="Verdana" w:cs="Verdana"/>
          <w:sz w:val="18"/>
          <w:szCs w:val="18"/>
        </w:rPr>
      </w:pPr>
    </w:p>
    <w:p w:rsidR="0030262E" w:rsidRPr="005272E9" w:rsidRDefault="00FD44E4" w:rsidP="00DD068D">
      <w:pPr>
        <w:pStyle w:val="Default"/>
        <w:tabs>
          <w:tab w:val="left" w:pos="426"/>
        </w:tabs>
        <w:spacing w:line="276" w:lineRule="auto"/>
        <w:jc w:val="both"/>
        <w:rPr>
          <w:rFonts w:ascii="Verdana" w:hAnsi="Verdana" w:cs="Verdana"/>
          <w:b/>
          <w:sz w:val="18"/>
          <w:szCs w:val="18"/>
          <w:u w:val="single"/>
        </w:rPr>
      </w:pPr>
      <w:r w:rsidRPr="005272E9">
        <w:rPr>
          <w:rFonts w:ascii="Verdana" w:hAnsi="Verdana" w:cs="Verdana"/>
          <w:b/>
          <w:sz w:val="18"/>
          <w:szCs w:val="18"/>
          <w:u w:val="single"/>
        </w:rPr>
        <w:t>Dla przedsiębiorcy posiadającego status małego przedsiębiorcy</w:t>
      </w:r>
      <w:r w:rsidR="00E0224A" w:rsidRPr="005272E9">
        <w:rPr>
          <w:rFonts w:ascii="Verdana" w:hAnsi="Verdana" w:cs="Verdana"/>
          <w:b/>
          <w:sz w:val="18"/>
          <w:szCs w:val="18"/>
          <w:u w:val="single"/>
        </w:rPr>
        <w:t>,</w:t>
      </w:r>
      <w:r w:rsidR="005C0252" w:rsidRPr="005272E9">
        <w:rPr>
          <w:rFonts w:ascii="Verdana" w:hAnsi="Verdana" w:cs="Verdana"/>
          <w:b/>
          <w:sz w:val="18"/>
          <w:szCs w:val="18"/>
          <w:u w:val="single"/>
        </w:rPr>
        <w:t xml:space="preserve"> badania przemysłowe</w:t>
      </w:r>
      <w:r w:rsidR="00866AE2" w:rsidRPr="005272E9">
        <w:rPr>
          <w:rFonts w:ascii="Verdana" w:hAnsi="Verdana" w:cs="Verdana"/>
          <w:b/>
          <w:sz w:val="18"/>
          <w:szCs w:val="18"/>
          <w:u w:val="single"/>
        </w:rPr>
        <w:t>:</w:t>
      </w:r>
    </w:p>
    <w:p w:rsidR="00E0224A" w:rsidRPr="00DD068D" w:rsidRDefault="00E0224A" w:rsidP="00DD068D">
      <w:pPr>
        <w:pStyle w:val="Default"/>
        <w:tabs>
          <w:tab w:val="left" w:pos="426"/>
        </w:tabs>
        <w:spacing w:line="276" w:lineRule="auto"/>
        <w:jc w:val="both"/>
        <w:rPr>
          <w:rFonts w:ascii="Verdana" w:hAnsi="Verdana" w:cs="Verdana"/>
          <w:sz w:val="18"/>
          <w:szCs w:val="18"/>
          <w:u w:val="single"/>
        </w:rPr>
      </w:pPr>
    </w:p>
    <w:p w:rsidR="005C0252"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rsidR="00FD44E4"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FD44E4" w:rsidRPr="00DD068D">
        <w:rPr>
          <w:rFonts w:ascii="Verdana" w:hAnsi="Verdana" w:cs="Verdana"/>
          <w:sz w:val="18"/>
          <w:szCs w:val="18"/>
        </w:rPr>
        <w:t>oraz studia wykonalności w ramach regionalnych programów operacyjnych na lata 2014 - 2020 [Badania przemysłowe - Małe Przedsiębiorstwa] – 70%</w:t>
      </w:r>
    </w:p>
    <w:p w:rsidR="00E0224A" w:rsidRPr="00DD068D" w:rsidRDefault="00E0224A" w:rsidP="00DD068D">
      <w:pPr>
        <w:pStyle w:val="Default"/>
        <w:tabs>
          <w:tab w:val="left" w:pos="426"/>
        </w:tabs>
        <w:spacing w:line="276" w:lineRule="auto"/>
        <w:jc w:val="both"/>
        <w:rPr>
          <w:rFonts w:ascii="Verdana" w:hAnsi="Verdana" w:cs="Verdana"/>
          <w:sz w:val="18"/>
          <w:szCs w:val="18"/>
        </w:rPr>
      </w:pPr>
    </w:p>
    <w:p w:rsidR="00E0224A" w:rsidRPr="00DD068D" w:rsidRDefault="00C00999" w:rsidP="00DD068D">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rsidR="00E0224A"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B066A3" w:rsidRPr="00DD068D">
        <w:rPr>
          <w:rFonts w:ascii="Verdana" w:hAnsi="Verdana" w:cs="Verdana"/>
          <w:sz w:val="18"/>
          <w:szCs w:val="18"/>
        </w:rPr>
        <w:t>oraz studia wykonalności w ramach regionalnych programów operacyjnych na lata 2014 - 2020 [Badania przemysłowe</w:t>
      </w:r>
      <w:r>
        <w:rPr>
          <w:rFonts w:ascii="Verdana" w:hAnsi="Verdana" w:cs="Verdana"/>
          <w:sz w:val="18"/>
          <w:szCs w:val="18"/>
        </w:rPr>
        <w:t xml:space="preserve"> - Małe Przedsiębiorstwa + premia za szerokie rozpowszechnianie] – 80%</w:t>
      </w:r>
    </w:p>
    <w:p w:rsidR="00866AE2" w:rsidRPr="00DD068D" w:rsidRDefault="00866AE2" w:rsidP="00DD068D">
      <w:pPr>
        <w:pStyle w:val="Default"/>
        <w:tabs>
          <w:tab w:val="left" w:pos="426"/>
        </w:tabs>
        <w:spacing w:line="276" w:lineRule="auto"/>
        <w:jc w:val="both"/>
        <w:rPr>
          <w:rFonts w:ascii="Verdana" w:hAnsi="Verdana" w:cs="Verdana"/>
          <w:sz w:val="18"/>
          <w:szCs w:val="18"/>
        </w:rPr>
      </w:pPr>
    </w:p>
    <w:p w:rsidR="00866AE2" w:rsidRPr="00DD068D" w:rsidRDefault="00866AE2" w:rsidP="00DD068D">
      <w:pPr>
        <w:pStyle w:val="Default"/>
        <w:tabs>
          <w:tab w:val="left" w:pos="426"/>
        </w:tabs>
        <w:spacing w:line="276" w:lineRule="auto"/>
        <w:jc w:val="both"/>
        <w:rPr>
          <w:rFonts w:ascii="Verdana" w:hAnsi="Verdana" w:cs="Verdana"/>
          <w:sz w:val="18"/>
          <w:szCs w:val="18"/>
        </w:rPr>
      </w:pPr>
    </w:p>
    <w:p w:rsidR="0030262E" w:rsidRPr="005272E9" w:rsidRDefault="00FD44E4" w:rsidP="00DD068D">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Dla przedsiębiorcy posiadającego status średniego przedsiębiorcy</w:t>
      </w:r>
      <w:r w:rsidR="00E0224A" w:rsidRPr="005272E9">
        <w:rPr>
          <w:rFonts w:ascii="Verdana" w:hAnsi="Verdana" w:cs="Verdana"/>
          <w:b/>
          <w:sz w:val="18"/>
          <w:szCs w:val="18"/>
          <w:u w:val="single"/>
        </w:rPr>
        <w:t>,</w:t>
      </w:r>
      <w:r w:rsidR="00B95BC7" w:rsidRPr="005272E9">
        <w:rPr>
          <w:rFonts w:ascii="Verdana" w:hAnsi="Verdana" w:cs="Verdana"/>
          <w:b/>
          <w:sz w:val="18"/>
          <w:szCs w:val="18"/>
          <w:u w:val="single"/>
        </w:rPr>
        <w:t xml:space="preserve"> </w:t>
      </w:r>
      <w:r w:rsidR="00866AE2" w:rsidRPr="005272E9">
        <w:rPr>
          <w:rFonts w:ascii="Verdana" w:hAnsi="Verdana" w:cs="Verdana"/>
          <w:b/>
          <w:sz w:val="18"/>
          <w:szCs w:val="18"/>
          <w:u w:val="single"/>
        </w:rPr>
        <w:t>badania przemysłowe:</w:t>
      </w:r>
      <w:r w:rsidR="00B95BC7" w:rsidRPr="005272E9">
        <w:rPr>
          <w:rFonts w:ascii="Verdana" w:hAnsi="Verdana" w:cs="Verdana"/>
          <w:b/>
          <w:sz w:val="18"/>
          <w:szCs w:val="18"/>
          <w:u w:val="single"/>
        </w:rPr>
        <w:t xml:space="preserve"> </w:t>
      </w:r>
    </w:p>
    <w:p w:rsidR="00251D55" w:rsidRPr="00DD068D" w:rsidRDefault="00251D55" w:rsidP="00DD068D">
      <w:pPr>
        <w:pStyle w:val="Default"/>
        <w:tabs>
          <w:tab w:val="left" w:pos="426"/>
        </w:tabs>
        <w:spacing w:line="276" w:lineRule="auto"/>
        <w:jc w:val="both"/>
        <w:rPr>
          <w:rFonts w:ascii="Verdana" w:hAnsi="Verdana" w:cs="Verdana"/>
          <w:sz w:val="18"/>
          <w:szCs w:val="18"/>
          <w:u w:val="single"/>
        </w:rPr>
      </w:pPr>
    </w:p>
    <w:p w:rsidR="00B95BC7"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rsidR="00B95BC7"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B95BC7" w:rsidRPr="00DD068D">
        <w:rPr>
          <w:rFonts w:ascii="Verdana" w:hAnsi="Verdana" w:cs="Verdana"/>
          <w:sz w:val="18"/>
          <w:szCs w:val="18"/>
        </w:rPr>
        <w:t>oraz studia wykonalności w ramach regionalnych programów operacyjnych na lata 2014 - 2020 [Badania przemysłowe - Średnie Przedsiębiorstwa]</w:t>
      </w:r>
      <w:r>
        <w:rPr>
          <w:rFonts w:ascii="Verdana" w:hAnsi="Verdana" w:cs="Verdana"/>
          <w:sz w:val="18"/>
          <w:szCs w:val="18"/>
        </w:rPr>
        <w:t xml:space="preserve"> – 60%</w:t>
      </w:r>
    </w:p>
    <w:p w:rsidR="00B95BC7" w:rsidRPr="00DD068D" w:rsidRDefault="00B95BC7" w:rsidP="00DD068D">
      <w:pPr>
        <w:pStyle w:val="Default"/>
        <w:tabs>
          <w:tab w:val="left" w:pos="426"/>
        </w:tabs>
        <w:spacing w:line="276" w:lineRule="auto"/>
        <w:jc w:val="both"/>
        <w:rPr>
          <w:rFonts w:ascii="Verdana" w:hAnsi="Verdana" w:cs="Verdana"/>
          <w:sz w:val="18"/>
          <w:szCs w:val="18"/>
        </w:rPr>
      </w:pPr>
    </w:p>
    <w:p w:rsidR="00251D55" w:rsidRPr="00DD068D" w:rsidRDefault="00C00999" w:rsidP="00DD068D">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rsidR="00251D55"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812710" w:rsidRPr="00DD068D">
        <w:rPr>
          <w:rFonts w:ascii="Verdana" w:hAnsi="Verdana" w:cs="Verdana"/>
          <w:sz w:val="18"/>
          <w:szCs w:val="18"/>
        </w:rPr>
        <w:t>oraz studia wykonalności w ramach regionalnych programów operacyjnych na lata 2014 - 2020 [Badania przemysłowe</w:t>
      </w:r>
      <w:r>
        <w:rPr>
          <w:rFonts w:ascii="Verdana" w:hAnsi="Verdana" w:cs="Verdana"/>
          <w:sz w:val="18"/>
          <w:szCs w:val="18"/>
        </w:rPr>
        <w:t xml:space="preserve"> - Średnie Przedsiębiorstwa + premia za szerokie rozpowszechnianie]– 75%</w:t>
      </w:r>
    </w:p>
    <w:p w:rsidR="00866AE2" w:rsidRPr="00DD068D" w:rsidRDefault="00866AE2" w:rsidP="00DD068D">
      <w:pPr>
        <w:pStyle w:val="Default"/>
        <w:tabs>
          <w:tab w:val="left" w:pos="426"/>
        </w:tabs>
        <w:spacing w:line="276" w:lineRule="auto"/>
        <w:jc w:val="both"/>
        <w:rPr>
          <w:rFonts w:ascii="Verdana" w:hAnsi="Verdana" w:cs="Verdana"/>
          <w:sz w:val="18"/>
          <w:szCs w:val="18"/>
          <w:u w:val="single"/>
        </w:rPr>
      </w:pPr>
    </w:p>
    <w:p w:rsidR="00B85A65" w:rsidRPr="00DD068D" w:rsidRDefault="00B85A65" w:rsidP="00B85A65">
      <w:pPr>
        <w:pStyle w:val="Default"/>
        <w:tabs>
          <w:tab w:val="left" w:pos="426"/>
        </w:tabs>
        <w:spacing w:line="276" w:lineRule="auto"/>
        <w:jc w:val="both"/>
        <w:rPr>
          <w:rFonts w:ascii="Verdana" w:hAnsi="Verdana" w:cs="Verdana"/>
          <w:sz w:val="18"/>
          <w:szCs w:val="18"/>
        </w:rPr>
      </w:pPr>
    </w:p>
    <w:p w:rsidR="00B85A65" w:rsidRPr="005272E9" w:rsidRDefault="00B85A65" w:rsidP="00B85A65">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 xml:space="preserve">Dla przedsiębiorcy posiadającego status </w:t>
      </w:r>
      <w:r>
        <w:rPr>
          <w:rFonts w:ascii="Verdana" w:hAnsi="Verdana" w:cs="Verdana"/>
          <w:b/>
          <w:sz w:val="18"/>
          <w:szCs w:val="18"/>
          <w:u w:val="single"/>
        </w:rPr>
        <w:t>dużego</w:t>
      </w:r>
      <w:r w:rsidRPr="005272E9">
        <w:rPr>
          <w:rFonts w:ascii="Verdana" w:hAnsi="Verdana" w:cs="Verdana"/>
          <w:b/>
          <w:sz w:val="18"/>
          <w:szCs w:val="18"/>
          <w:u w:val="single"/>
        </w:rPr>
        <w:t xml:space="preserve"> przedsiębiorcy, badania przemysłowe: </w:t>
      </w:r>
    </w:p>
    <w:p w:rsidR="00B85A65" w:rsidRPr="00DD068D" w:rsidRDefault="00B85A65" w:rsidP="00B85A65">
      <w:pPr>
        <w:pStyle w:val="Default"/>
        <w:tabs>
          <w:tab w:val="left" w:pos="426"/>
        </w:tabs>
        <w:spacing w:line="276" w:lineRule="auto"/>
        <w:jc w:val="both"/>
        <w:rPr>
          <w:rFonts w:ascii="Verdana" w:hAnsi="Verdana" w:cs="Verdana"/>
          <w:sz w:val="18"/>
          <w:szCs w:val="18"/>
          <w:u w:val="single"/>
        </w:rPr>
      </w:pPr>
    </w:p>
    <w:p w:rsidR="00B85A65" w:rsidRPr="00DD068D" w:rsidRDefault="00B85A65" w:rsidP="00B85A65">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rsidR="00B85A65" w:rsidRPr="00DD068D" w:rsidRDefault="00B85A65" w:rsidP="00B85A65">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 xml:space="preserve">oraz studia wykonalności w ramach regionalnych programów operacyjnych na lata 2014 - 2020 [Badania przemysłowe - </w:t>
      </w:r>
      <w:r>
        <w:rPr>
          <w:rFonts w:ascii="Verdana" w:hAnsi="Verdana" w:cs="Verdana"/>
          <w:sz w:val="18"/>
          <w:szCs w:val="18"/>
        </w:rPr>
        <w:t>Duże</w:t>
      </w:r>
      <w:r w:rsidRPr="00DD068D">
        <w:rPr>
          <w:rFonts w:ascii="Verdana" w:hAnsi="Verdana" w:cs="Verdana"/>
          <w:sz w:val="18"/>
          <w:szCs w:val="18"/>
        </w:rPr>
        <w:t xml:space="preserve"> Przedsiębiorstwa]</w:t>
      </w:r>
      <w:r>
        <w:rPr>
          <w:rFonts w:ascii="Verdana" w:hAnsi="Verdana" w:cs="Verdana"/>
          <w:sz w:val="18"/>
          <w:szCs w:val="18"/>
        </w:rPr>
        <w:t xml:space="preserve"> – 50%</w:t>
      </w:r>
    </w:p>
    <w:p w:rsidR="00B85A65" w:rsidRPr="00DD068D" w:rsidRDefault="00B85A65" w:rsidP="00B85A65">
      <w:pPr>
        <w:pStyle w:val="Default"/>
        <w:tabs>
          <w:tab w:val="left" w:pos="426"/>
        </w:tabs>
        <w:spacing w:line="276" w:lineRule="auto"/>
        <w:jc w:val="both"/>
        <w:rPr>
          <w:rFonts w:ascii="Verdana" w:hAnsi="Verdana" w:cs="Verdana"/>
          <w:sz w:val="18"/>
          <w:szCs w:val="18"/>
        </w:rPr>
      </w:pPr>
    </w:p>
    <w:p w:rsidR="00B85A65" w:rsidRPr="00DD068D" w:rsidRDefault="00B85A65" w:rsidP="00B85A65">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rsidR="00B85A65" w:rsidRPr="00DD068D" w:rsidRDefault="00B85A65" w:rsidP="00B85A65">
      <w:pPr>
        <w:pStyle w:val="Default"/>
        <w:tabs>
          <w:tab w:val="left" w:pos="426"/>
        </w:tabs>
        <w:spacing w:line="276" w:lineRule="auto"/>
        <w:jc w:val="both"/>
        <w:rPr>
          <w:rFonts w:ascii="Verdana" w:hAnsi="Verdana" w:cs="Verdana"/>
          <w:sz w:val="18"/>
          <w:szCs w:val="18"/>
        </w:rPr>
      </w:pPr>
      <w:r>
        <w:rPr>
          <w:rFonts w:ascii="Verdana" w:hAnsi="Verdana" w:cs="Verdana"/>
          <w:sz w:val="18"/>
          <w:szCs w:val="18"/>
        </w:rPr>
        <w:lastRenderedPageBreak/>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oraz studia wykonalności w ramach regionalnych programów operacyjnych na lata 2014 - 2020 [Badania przemysłowe</w:t>
      </w:r>
      <w:r>
        <w:rPr>
          <w:rFonts w:ascii="Verdana" w:hAnsi="Verdana" w:cs="Verdana"/>
          <w:sz w:val="18"/>
          <w:szCs w:val="18"/>
        </w:rPr>
        <w:t xml:space="preserve"> - Duże Przedsiębiorstwa + premia za szerokie rozpowszechnianie]– 65%</w:t>
      </w:r>
    </w:p>
    <w:p w:rsidR="00B85A65" w:rsidRDefault="00B85A65" w:rsidP="00DD068D">
      <w:pPr>
        <w:pStyle w:val="Default"/>
        <w:tabs>
          <w:tab w:val="left" w:pos="426"/>
        </w:tabs>
        <w:spacing w:line="276" w:lineRule="auto"/>
        <w:jc w:val="both"/>
        <w:rPr>
          <w:rFonts w:ascii="Verdana" w:hAnsi="Verdana" w:cs="Verdana"/>
          <w:b/>
          <w:sz w:val="18"/>
          <w:szCs w:val="18"/>
          <w:u w:val="single"/>
        </w:rPr>
      </w:pPr>
    </w:p>
    <w:p w:rsidR="0030262E" w:rsidRPr="005272E9" w:rsidRDefault="00446E42" w:rsidP="00DD068D">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 xml:space="preserve">Dla przedsiębiorcy posiadającego status </w:t>
      </w:r>
      <w:proofErr w:type="spellStart"/>
      <w:r w:rsidRPr="005272E9">
        <w:rPr>
          <w:rFonts w:ascii="Verdana" w:hAnsi="Verdana" w:cs="Verdana"/>
          <w:b/>
          <w:sz w:val="18"/>
          <w:szCs w:val="18"/>
          <w:u w:val="single"/>
        </w:rPr>
        <w:t>mikroprzedsiębiorcy</w:t>
      </w:r>
      <w:proofErr w:type="spellEnd"/>
      <w:r w:rsidRPr="005272E9">
        <w:rPr>
          <w:rFonts w:ascii="Verdana" w:hAnsi="Verdana" w:cs="Verdana"/>
          <w:b/>
          <w:sz w:val="18"/>
          <w:szCs w:val="18"/>
          <w:u w:val="single"/>
        </w:rPr>
        <w:t>, eksperymentalne prace rozwojowe</w:t>
      </w:r>
      <w:r w:rsidR="00866AE2" w:rsidRPr="005272E9">
        <w:rPr>
          <w:rFonts w:ascii="Verdana" w:hAnsi="Verdana" w:cs="Verdana"/>
          <w:b/>
          <w:sz w:val="18"/>
          <w:szCs w:val="18"/>
          <w:u w:val="single"/>
        </w:rPr>
        <w:t>:</w:t>
      </w:r>
    </w:p>
    <w:p w:rsidR="00E64B87" w:rsidRPr="00DD068D" w:rsidRDefault="00E64B87" w:rsidP="00DD068D">
      <w:pPr>
        <w:pStyle w:val="Default"/>
        <w:tabs>
          <w:tab w:val="left" w:pos="426"/>
        </w:tabs>
        <w:spacing w:line="276" w:lineRule="auto"/>
        <w:jc w:val="both"/>
        <w:rPr>
          <w:rFonts w:ascii="Verdana" w:hAnsi="Verdana" w:cs="Verdana"/>
          <w:sz w:val="18"/>
          <w:szCs w:val="18"/>
          <w:u w:val="single"/>
        </w:rPr>
      </w:pPr>
    </w:p>
    <w:p w:rsidR="00446E42"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rsidR="00B95BC7"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446E42" w:rsidRPr="00DD068D">
        <w:rPr>
          <w:rFonts w:ascii="Verdana" w:hAnsi="Verdana" w:cs="Verdana"/>
          <w:sz w:val="18"/>
          <w:szCs w:val="18"/>
        </w:rPr>
        <w:t xml:space="preserve">oraz studia wykonalności w ramach regionalnych programów operacyjnych na lata 2014 - 2020 [Eksperymentalne prace rozwojowe - Mikro Przedsiębiorstwa] </w:t>
      </w:r>
      <w:r>
        <w:rPr>
          <w:rFonts w:ascii="Verdana" w:hAnsi="Verdana" w:cs="Verdana"/>
          <w:sz w:val="18"/>
          <w:szCs w:val="18"/>
        </w:rPr>
        <w:t>– 45%</w:t>
      </w:r>
    </w:p>
    <w:p w:rsidR="00E64B87" w:rsidRPr="00DD068D" w:rsidRDefault="00E64B87" w:rsidP="00DD068D">
      <w:pPr>
        <w:pStyle w:val="Default"/>
        <w:tabs>
          <w:tab w:val="left" w:pos="426"/>
        </w:tabs>
        <w:spacing w:line="276" w:lineRule="auto"/>
        <w:jc w:val="both"/>
        <w:rPr>
          <w:rFonts w:ascii="Verdana" w:hAnsi="Verdana" w:cs="Verdana"/>
          <w:sz w:val="18"/>
          <w:szCs w:val="18"/>
          <w:u w:val="single"/>
        </w:rPr>
      </w:pPr>
    </w:p>
    <w:p w:rsidR="00E64B87" w:rsidRPr="00DD068D" w:rsidRDefault="00C00999" w:rsidP="00DD068D">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rsidR="00716289"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716289" w:rsidRPr="00DD068D">
        <w:rPr>
          <w:rFonts w:ascii="Verdana" w:hAnsi="Verdana" w:cs="Verdana"/>
          <w:sz w:val="18"/>
          <w:szCs w:val="18"/>
        </w:rPr>
        <w:t>oraz studia wykonalności w ramach regionalnych programów operacyjnych na lata 2014 - 2020 [Eksperymentalne prace rozwojowe - Mikro Przedsiębiorstwa + premia za szerokie rozpowszechnianie]-60%</w:t>
      </w:r>
    </w:p>
    <w:p w:rsidR="00E64B87" w:rsidRPr="00DD068D" w:rsidRDefault="00E64B87" w:rsidP="00DD068D">
      <w:pPr>
        <w:pStyle w:val="Default"/>
        <w:tabs>
          <w:tab w:val="left" w:pos="426"/>
        </w:tabs>
        <w:spacing w:line="276" w:lineRule="auto"/>
        <w:jc w:val="both"/>
        <w:rPr>
          <w:rFonts w:ascii="Verdana" w:hAnsi="Verdana" w:cs="Verdana"/>
          <w:sz w:val="18"/>
          <w:szCs w:val="18"/>
        </w:rPr>
      </w:pPr>
    </w:p>
    <w:p w:rsidR="0030262E" w:rsidRPr="005272E9" w:rsidRDefault="00B42B43" w:rsidP="00DD068D">
      <w:pPr>
        <w:pStyle w:val="Default"/>
        <w:tabs>
          <w:tab w:val="left" w:pos="426"/>
        </w:tabs>
        <w:spacing w:line="276" w:lineRule="auto"/>
        <w:jc w:val="both"/>
        <w:rPr>
          <w:rFonts w:ascii="Verdana" w:hAnsi="Verdana" w:cs="Verdana"/>
          <w:b/>
          <w:sz w:val="18"/>
          <w:szCs w:val="18"/>
        </w:rPr>
      </w:pPr>
      <w:r w:rsidRPr="005272E9">
        <w:rPr>
          <w:rFonts w:ascii="Verdana" w:hAnsi="Verdana" w:cs="Verdana"/>
          <w:b/>
          <w:sz w:val="18"/>
          <w:szCs w:val="18"/>
          <w:u w:val="single"/>
        </w:rPr>
        <w:t>Dla przedsiębiorcy posiadającego status małego przedsiębiorcy, eksperymentalne prace rozwojowe</w:t>
      </w:r>
      <w:r w:rsidR="00866AE2" w:rsidRPr="005272E9">
        <w:rPr>
          <w:rFonts w:ascii="Verdana" w:hAnsi="Verdana" w:cs="Verdana"/>
          <w:b/>
          <w:sz w:val="18"/>
          <w:szCs w:val="18"/>
          <w:u w:val="single"/>
        </w:rPr>
        <w:t>:</w:t>
      </w:r>
    </w:p>
    <w:p w:rsidR="004C4FD6" w:rsidRPr="00DD068D" w:rsidRDefault="004C4FD6" w:rsidP="00DD068D">
      <w:pPr>
        <w:pStyle w:val="Default"/>
        <w:tabs>
          <w:tab w:val="left" w:pos="426"/>
        </w:tabs>
        <w:spacing w:line="276" w:lineRule="auto"/>
        <w:jc w:val="both"/>
        <w:rPr>
          <w:rFonts w:ascii="Verdana" w:hAnsi="Verdana" w:cs="Verdana"/>
          <w:sz w:val="18"/>
          <w:szCs w:val="18"/>
          <w:u w:val="single"/>
        </w:rPr>
      </w:pPr>
    </w:p>
    <w:p w:rsidR="00B42B43"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bez premii za rozpowszechnianie wyników</w:t>
      </w:r>
      <w:r>
        <w:rPr>
          <w:rFonts w:ascii="Verdana" w:hAnsi="Verdana" w:cs="Verdana"/>
          <w:sz w:val="18"/>
          <w:szCs w:val="18"/>
        </w:rPr>
        <w:t>:</w:t>
      </w:r>
    </w:p>
    <w:p w:rsidR="00B42B43"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B42B43" w:rsidRPr="00DD068D">
        <w:rPr>
          <w:rFonts w:ascii="Verdana" w:hAnsi="Verdana" w:cs="Verdana"/>
          <w:sz w:val="18"/>
          <w:szCs w:val="18"/>
        </w:rPr>
        <w:t>oraz studia wykonalności w ramach regionalnych programów operacyjnych na lata 2014 - 2020 [Eksperymentalne prace rozwojowe - Małe Przedsiębiorstwa] – 45%</w:t>
      </w:r>
    </w:p>
    <w:p w:rsidR="00CE4EAA" w:rsidRPr="00DD068D" w:rsidRDefault="00CE4EAA" w:rsidP="00DD068D">
      <w:pPr>
        <w:pStyle w:val="Default"/>
        <w:tabs>
          <w:tab w:val="left" w:pos="426"/>
        </w:tabs>
        <w:spacing w:line="276" w:lineRule="auto"/>
        <w:jc w:val="both"/>
        <w:rPr>
          <w:rFonts w:ascii="Verdana" w:hAnsi="Verdana" w:cs="Verdana"/>
          <w:sz w:val="18"/>
          <w:szCs w:val="18"/>
          <w:u w:val="single"/>
        </w:rPr>
      </w:pPr>
    </w:p>
    <w:p w:rsidR="004C4FD6" w:rsidRPr="00DD068D" w:rsidRDefault="00C00999" w:rsidP="00DD068D">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rsidR="004C4FD6"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550B83" w:rsidRPr="00DD068D">
        <w:rPr>
          <w:rFonts w:ascii="Verdana" w:hAnsi="Verdana" w:cs="Verdana"/>
          <w:sz w:val="18"/>
          <w:szCs w:val="18"/>
        </w:rPr>
        <w:t>oraz studia wykonalności w ramach regionalnych programów operacyjnych na lata 2014 - 2020 [Eksperymentalne prace rozwojowe - Małe Przedsiębiorstwa + premia za szerokie rozpowszechnianie]</w:t>
      </w:r>
      <w:r>
        <w:rPr>
          <w:rFonts w:ascii="Verdana" w:hAnsi="Verdana" w:cs="Verdana"/>
          <w:sz w:val="18"/>
          <w:szCs w:val="18"/>
        </w:rPr>
        <w:t>-60%</w:t>
      </w:r>
    </w:p>
    <w:p w:rsidR="00866AE2" w:rsidRPr="00DD068D" w:rsidRDefault="00866AE2" w:rsidP="00DD068D">
      <w:pPr>
        <w:pStyle w:val="Default"/>
        <w:tabs>
          <w:tab w:val="left" w:pos="426"/>
        </w:tabs>
        <w:spacing w:line="276" w:lineRule="auto"/>
        <w:jc w:val="both"/>
        <w:rPr>
          <w:rFonts w:ascii="Verdana" w:hAnsi="Verdana" w:cs="Verdana"/>
          <w:sz w:val="18"/>
          <w:szCs w:val="18"/>
          <w:u w:val="single"/>
        </w:rPr>
      </w:pPr>
    </w:p>
    <w:p w:rsidR="00550B83" w:rsidRPr="005272E9" w:rsidRDefault="00CE4EAA" w:rsidP="00DD068D">
      <w:pPr>
        <w:pStyle w:val="Default"/>
        <w:tabs>
          <w:tab w:val="left" w:pos="426"/>
        </w:tabs>
        <w:spacing w:line="276" w:lineRule="auto"/>
        <w:jc w:val="both"/>
        <w:rPr>
          <w:rFonts w:ascii="Verdana" w:hAnsi="Verdana" w:cs="Verdana"/>
          <w:b/>
          <w:sz w:val="18"/>
          <w:szCs w:val="18"/>
          <w:u w:val="single"/>
        </w:rPr>
      </w:pPr>
      <w:r w:rsidRPr="005272E9">
        <w:rPr>
          <w:rFonts w:ascii="Verdana" w:hAnsi="Verdana" w:cs="Verdana"/>
          <w:b/>
          <w:sz w:val="18"/>
          <w:szCs w:val="18"/>
          <w:u w:val="single"/>
        </w:rPr>
        <w:t>Dla przedsiębiorcy posiadającego status średniego przedsiębiorcy, eksperymentalne prace rozwojowe</w:t>
      </w:r>
      <w:r w:rsidR="00866AE2" w:rsidRPr="005272E9">
        <w:rPr>
          <w:rFonts w:ascii="Verdana" w:hAnsi="Verdana" w:cs="Verdana"/>
          <w:b/>
          <w:sz w:val="18"/>
          <w:szCs w:val="18"/>
          <w:u w:val="single"/>
        </w:rPr>
        <w:t>:</w:t>
      </w:r>
    </w:p>
    <w:p w:rsidR="00550B83" w:rsidRPr="00DD068D" w:rsidRDefault="00550B83" w:rsidP="00DD068D">
      <w:pPr>
        <w:pStyle w:val="Default"/>
        <w:tabs>
          <w:tab w:val="left" w:pos="426"/>
        </w:tabs>
        <w:spacing w:line="276" w:lineRule="auto"/>
        <w:jc w:val="both"/>
        <w:rPr>
          <w:rFonts w:ascii="Verdana" w:hAnsi="Verdana" w:cs="Verdana"/>
          <w:sz w:val="18"/>
          <w:szCs w:val="18"/>
          <w:u w:val="single"/>
        </w:rPr>
      </w:pPr>
    </w:p>
    <w:p w:rsidR="00CE4EAA"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 xml:space="preserve"> bez premii za rozpowszechnianie wyników:</w:t>
      </w:r>
    </w:p>
    <w:p w:rsidR="00B42B43" w:rsidRPr="00DD068D"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CE4EAA" w:rsidRPr="00DD068D">
        <w:rPr>
          <w:rFonts w:ascii="Verdana" w:hAnsi="Verdana" w:cs="Verdana"/>
          <w:sz w:val="18"/>
          <w:szCs w:val="18"/>
        </w:rPr>
        <w:t>oraz studia wykonalności w ramach regionalnych programów operacyjnych na lata 2014 - 2020 [Eksperymentalne prace rozwojowe - Średnie Przedsiębiorstwa]- 35%</w:t>
      </w:r>
    </w:p>
    <w:p w:rsidR="008D68B0" w:rsidRPr="00DD068D" w:rsidRDefault="008D68B0" w:rsidP="00DD068D">
      <w:pPr>
        <w:pStyle w:val="Default"/>
        <w:tabs>
          <w:tab w:val="left" w:pos="426"/>
        </w:tabs>
        <w:spacing w:line="276" w:lineRule="auto"/>
        <w:jc w:val="both"/>
        <w:rPr>
          <w:rFonts w:ascii="Verdana" w:hAnsi="Verdana" w:cs="Verdana"/>
          <w:sz w:val="18"/>
          <w:szCs w:val="18"/>
          <w:u w:val="single"/>
        </w:rPr>
      </w:pPr>
    </w:p>
    <w:p w:rsidR="008D68B0" w:rsidRPr="00DD068D" w:rsidRDefault="00C00999" w:rsidP="00DD068D">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rsidR="00E0224A"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sidR="005272E9">
        <w:rPr>
          <w:rFonts w:ascii="Verdana" w:hAnsi="Verdana" w:cs="Verdana"/>
          <w:sz w:val="18"/>
          <w:szCs w:val="18"/>
        </w:rPr>
        <w:br/>
      </w:r>
      <w:r w:rsidR="008D68B0" w:rsidRPr="00DD068D">
        <w:rPr>
          <w:rFonts w:ascii="Verdana" w:hAnsi="Verdana" w:cs="Verdana"/>
          <w:sz w:val="18"/>
          <w:szCs w:val="18"/>
        </w:rPr>
        <w:t>oraz studia wykonalności w ramach regionalnych programów operacyjnych na lata 2014 - 2020 [Eksperymentalne prace rozwojowe - Średnie Przedsiębiorstwa + premia za szerokie rozpowszechnianie]</w:t>
      </w:r>
      <w:r>
        <w:rPr>
          <w:rFonts w:ascii="Verdana" w:hAnsi="Verdana" w:cs="Verdana"/>
          <w:sz w:val="18"/>
          <w:szCs w:val="18"/>
        </w:rPr>
        <w:t xml:space="preserve"> – 50%</w:t>
      </w:r>
    </w:p>
    <w:p w:rsidR="000C14F2" w:rsidRPr="00DD068D" w:rsidRDefault="000C14F2" w:rsidP="00DD068D">
      <w:pPr>
        <w:pStyle w:val="Default"/>
        <w:tabs>
          <w:tab w:val="left" w:pos="426"/>
        </w:tabs>
        <w:spacing w:line="276" w:lineRule="auto"/>
        <w:jc w:val="both"/>
        <w:rPr>
          <w:rFonts w:ascii="Verdana" w:hAnsi="Verdana" w:cs="Verdana"/>
          <w:sz w:val="18"/>
          <w:szCs w:val="18"/>
        </w:rPr>
      </w:pPr>
    </w:p>
    <w:p w:rsidR="00B85A65" w:rsidRPr="005272E9" w:rsidRDefault="00B85A65" w:rsidP="00B85A65">
      <w:pPr>
        <w:pStyle w:val="Default"/>
        <w:tabs>
          <w:tab w:val="left" w:pos="426"/>
        </w:tabs>
        <w:spacing w:line="276" w:lineRule="auto"/>
        <w:jc w:val="both"/>
        <w:rPr>
          <w:rFonts w:ascii="Verdana" w:hAnsi="Verdana" w:cs="Verdana"/>
          <w:b/>
          <w:sz w:val="18"/>
          <w:szCs w:val="18"/>
          <w:u w:val="single"/>
        </w:rPr>
      </w:pPr>
      <w:r w:rsidRPr="005272E9">
        <w:rPr>
          <w:rFonts w:ascii="Verdana" w:hAnsi="Verdana" w:cs="Verdana"/>
          <w:b/>
          <w:sz w:val="18"/>
          <w:szCs w:val="18"/>
          <w:u w:val="single"/>
        </w:rPr>
        <w:t xml:space="preserve">Dla przedsiębiorcy posiadającego status </w:t>
      </w:r>
      <w:r>
        <w:rPr>
          <w:rFonts w:ascii="Verdana" w:hAnsi="Verdana" w:cs="Verdana"/>
          <w:b/>
          <w:sz w:val="18"/>
          <w:szCs w:val="18"/>
          <w:u w:val="single"/>
        </w:rPr>
        <w:t>dużego</w:t>
      </w:r>
      <w:r w:rsidRPr="005272E9">
        <w:rPr>
          <w:rFonts w:ascii="Verdana" w:hAnsi="Verdana" w:cs="Verdana"/>
          <w:b/>
          <w:sz w:val="18"/>
          <w:szCs w:val="18"/>
          <w:u w:val="single"/>
        </w:rPr>
        <w:t xml:space="preserve"> przedsiębiorcy, eksperymentalne prace rozwojowe:</w:t>
      </w:r>
    </w:p>
    <w:p w:rsidR="00B85A65" w:rsidRPr="00DD068D" w:rsidRDefault="00B85A65" w:rsidP="00B85A65">
      <w:pPr>
        <w:pStyle w:val="Default"/>
        <w:tabs>
          <w:tab w:val="left" w:pos="426"/>
        </w:tabs>
        <w:spacing w:line="276" w:lineRule="auto"/>
        <w:jc w:val="both"/>
        <w:rPr>
          <w:rFonts w:ascii="Verdana" w:hAnsi="Verdana" w:cs="Verdana"/>
          <w:sz w:val="18"/>
          <w:szCs w:val="18"/>
          <w:u w:val="single"/>
        </w:rPr>
      </w:pPr>
    </w:p>
    <w:p w:rsidR="00B85A65" w:rsidRPr="00DD068D" w:rsidRDefault="00B85A65" w:rsidP="00B85A65">
      <w:pPr>
        <w:pStyle w:val="Default"/>
        <w:tabs>
          <w:tab w:val="left" w:pos="426"/>
        </w:tabs>
        <w:spacing w:line="276" w:lineRule="auto"/>
        <w:jc w:val="both"/>
        <w:rPr>
          <w:rFonts w:ascii="Verdana" w:hAnsi="Verdana" w:cs="Verdana"/>
          <w:sz w:val="18"/>
          <w:szCs w:val="18"/>
        </w:rPr>
      </w:pPr>
      <w:r>
        <w:rPr>
          <w:rFonts w:ascii="Verdana" w:hAnsi="Verdana" w:cs="Verdana"/>
          <w:sz w:val="18"/>
          <w:szCs w:val="18"/>
          <w:u w:val="single"/>
        </w:rPr>
        <w:t xml:space="preserve"> bez premii za rozpowszechnianie wyników:</w:t>
      </w:r>
    </w:p>
    <w:p w:rsidR="00B85A65" w:rsidRPr="00DD068D" w:rsidRDefault="00B85A65" w:rsidP="00B85A65">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 xml:space="preserve">oraz studia wykonalności w ramach regionalnych programów operacyjnych na lata 2014 - 2020 [Eksperymentalne prace rozwojowe - </w:t>
      </w:r>
      <w:r>
        <w:rPr>
          <w:rFonts w:ascii="Verdana" w:hAnsi="Verdana" w:cs="Verdana"/>
          <w:sz w:val="18"/>
          <w:szCs w:val="18"/>
        </w:rPr>
        <w:t>Duże Przedsiębiorstwa]- 2</w:t>
      </w:r>
      <w:r w:rsidRPr="00DD068D">
        <w:rPr>
          <w:rFonts w:ascii="Verdana" w:hAnsi="Verdana" w:cs="Verdana"/>
          <w:sz w:val="18"/>
          <w:szCs w:val="18"/>
        </w:rPr>
        <w:t>5%</w:t>
      </w:r>
    </w:p>
    <w:p w:rsidR="00B85A65" w:rsidRPr="00DD068D" w:rsidRDefault="00B85A65" w:rsidP="00B85A65">
      <w:pPr>
        <w:pStyle w:val="Default"/>
        <w:tabs>
          <w:tab w:val="left" w:pos="426"/>
        </w:tabs>
        <w:spacing w:line="276" w:lineRule="auto"/>
        <w:jc w:val="both"/>
        <w:rPr>
          <w:rFonts w:ascii="Verdana" w:hAnsi="Verdana" w:cs="Verdana"/>
          <w:sz w:val="18"/>
          <w:szCs w:val="18"/>
          <w:u w:val="single"/>
        </w:rPr>
      </w:pPr>
    </w:p>
    <w:p w:rsidR="00B85A65" w:rsidRPr="00DD068D" w:rsidRDefault="00B85A65" w:rsidP="00B85A65">
      <w:pPr>
        <w:pStyle w:val="Default"/>
        <w:tabs>
          <w:tab w:val="left" w:pos="426"/>
        </w:tabs>
        <w:spacing w:line="276" w:lineRule="auto"/>
        <w:jc w:val="both"/>
        <w:rPr>
          <w:rFonts w:ascii="Verdana" w:hAnsi="Verdana" w:cs="Verdana"/>
          <w:sz w:val="18"/>
          <w:szCs w:val="18"/>
          <w:u w:val="single"/>
        </w:rPr>
      </w:pPr>
      <w:r>
        <w:rPr>
          <w:rFonts w:ascii="Verdana" w:hAnsi="Verdana" w:cs="Verdana"/>
          <w:sz w:val="18"/>
          <w:szCs w:val="18"/>
          <w:u w:val="single"/>
        </w:rPr>
        <w:t>z premią za rozpowszechnianie wyników:</w:t>
      </w:r>
    </w:p>
    <w:p w:rsidR="00B85A65" w:rsidRPr="00DD068D" w:rsidRDefault="00B85A65" w:rsidP="00B85A65">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Rozporządzenie Ministra Infrastruktury i Rozwoju z dnia 21 lipca 2015 r. w sprawie udzielania pomocy na badania podstawowe, badania przemysłowe, eksperymentalne prace rozwojowe </w:t>
      </w:r>
      <w:r>
        <w:rPr>
          <w:rFonts w:ascii="Verdana" w:hAnsi="Verdana" w:cs="Verdana"/>
          <w:sz w:val="18"/>
          <w:szCs w:val="18"/>
        </w:rPr>
        <w:br/>
      </w:r>
      <w:r w:rsidRPr="00DD068D">
        <w:rPr>
          <w:rFonts w:ascii="Verdana" w:hAnsi="Verdana" w:cs="Verdana"/>
          <w:sz w:val="18"/>
          <w:szCs w:val="18"/>
        </w:rPr>
        <w:t xml:space="preserve">oraz studia wykonalności w ramach regionalnych programów operacyjnych na lata 2014 - 2020 [Eksperymentalne prace rozwojowe - </w:t>
      </w:r>
      <w:r>
        <w:rPr>
          <w:rFonts w:ascii="Verdana" w:hAnsi="Verdana" w:cs="Verdana"/>
          <w:sz w:val="18"/>
          <w:szCs w:val="18"/>
        </w:rPr>
        <w:t>Duże</w:t>
      </w:r>
      <w:r w:rsidRPr="00DD068D">
        <w:rPr>
          <w:rFonts w:ascii="Verdana" w:hAnsi="Verdana" w:cs="Verdana"/>
          <w:sz w:val="18"/>
          <w:szCs w:val="18"/>
        </w:rPr>
        <w:t xml:space="preserve"> Przedsiębiorstwa + premia za szerokie rozpowszechnianie]</w:t>
      </w:r>
      <w:r>
        <w:rPr>
          <w:rFonts w:ascii="Verdana" w:hAnsi="Verdana" w:cs="Verdana"/>
          <w:sz w:val="18"/>
          <w:szCs w:val="18"/>
        </w:rPr>
        <w:t xml:space="preserve"> – 40%</w:t>
      </w:r>
    </w:p>
    <w:p w:rsidR="00E0224A" w:rsidRPr="00DD068D" w:rsidRDefault="00E0224A" w:rsidP="00DD068D">
      <w:pPr>
        <w:pStyle w:val="Default"/>
        <w:tabs>
          <w:tab w:val="left" w:pos="426"/>
        </w:tabs>
        <w:spacing w:line="276" w:lineRule="auto"/>
        <w:jc w:val="both"/>
        <w:rPr>
          <w:rFonts w:ascii="Verdana" w:hAnsi="Verdana" w:cs="Verdana"/>
          <w:sz w:val="18"/>
          <w:szCs w:val="18"/>
        </w:rPr>
      </w:pPr>
    </w:p>
    <w:p w:rsidR="000056EB" w:rsidRPr="00DD068D" w:rsidRDefault="00C00999" w:rsidP="0090321A">
      <w:pPr>
        <w:pStyle w:val="Default"/>
        <w:numPr>
          <w:ilvl w:val="2"/>
          <w:numId w:val="19"/>
        </w:numPr>
        <w:tabs>
          <w:tab w:val="left" w:pos="426"/>
        </w:tabs>
        <w:spacing w:line="276" w:lineRule="auto"/>
        <w:ind w:left="993"/>
        <w:jc w:val="both"/>
        <w:rPr>
          <w:rFonts w:ascii="Verdana" w:hAnsi="Verdana" w:cs="Verdana"/>
          <w:b/>
          <w:sz w:val="18"/>
          <w:szCs w:val="18"/>
        </w:rPr>
      </w:pPr>
      <w:proofErr w:type="spellStart"/>
      <w:r>
        <w:rPr>
          <w:rFonts w:ascii="Verdana" w:hAnsi="Verdana" w:cs="Verdana"/>
          <w:b/>
          <w:sz w:val="18"/>
          <w:szCs w:val="18"/>
        </w:rPr>
        <w:t>Kwalifikowalność</w:t>
      </w:r>
      <w:proofErr w:type="spellEnd"/>
      <w:r>
        <w:rPr>
          <w:rFonts w:ascii="Verdana" w:hAnsi="Verdana" w:cs="Verdana"/>
          <w:b/>
          <w:sz w:val="18"/>
          <w:szCs w:val="18"/>
        </w:rPr>
        <w:t xml:space="preserve"> wydatków na podstawie art. 28 </w:t>
      </w:r>
      <w:r w:rsidR="001F531E">
        <w:rPr>
          <w:rFonts w:ascii="Verdana" w:hAnsi="Verdana" w:cs="Verdana"/>
          <w:b/>
          <w:sz w:val="18"/>
          <w:szCs w:val="18"/>
        </w:rPr>
        <w:t>Rozporządzenia</w:t>
      </w:r>
      <w:r w:rsidR="001F531E" w:rsidRPr="001F531E">
        <w:rPr>
          <w:rFonts w:ascii="Verdana" w:hAnsi="Verdana" w:cs="Verdana"/>
          <w:b/>
          <w:sz w:val="18"/>
          <w:szCs w:val="18"/>
        </w:rPr>
        <w:t xml:space="preserve"> Komisji (UE) nr 651/2014</w:t>
      </w:r>
    </w:p>
    <w:p w:rsidR="00C316FE" w:rsidRPr="00DD068D" w:rsidRDefault="00C316FE" w:rsidP="00DD068D">
      <w:pPr>
        <w:pStyle w:val="Default"/>
        <w:tabs>
          <w:tab w:val="left" w:pos="426"/>
        </w:tabs>
        <w:spacing w:line="276" w:lineRule="auto"/>
        <w:jc w:val="both"/>
        <w:rPr>
          <w:rFonts w:ascii="Verdana" w:hAnsi="Verdana" w:cs="Verdana"/>
          <w:sz w:val="18"/>
          <w:szCs w:val="18"/>
        </w:rPr>
      </w:pPr>
    </w:p>
    <w:p w:rsidR="009545AB" w:rsidRDefault="00C00999"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Rozporządzenie Ministra Infrastruktury i Rozwoju z dnia 5 listopada 2015 r. w sprawie udzielania pomocy na wspieranie innowacyjności oraz innowacje procesowe i organizacyjne w ramach regionalnych programów operacyjnych na lata 2014 – 2020 – 50 %</w:t>
      </w:r>
    </w:p>
    <w:p w:rsidR="000C14F2" w:rsidRDefault="000C14F2" w:rsidP="00DD068D">
      <w:pPr>
        <w:pStyle w:val="Default"/>
        <w:tabs>
          <w:tab w:val="left" w:pos="426"/>
        </w:tabs>
        <w:spacing w:line="276" w:lineRule="auto"/>
        <w:jc w:val="both"/>
        <w:rPr>
          <w:rFonts w:ascii="Verdana" w:hAnsi="Verdana" w:cs="Verdana"/>
          <w:sz w:val="18"/>
          <w:szCs w:val="18"/>
        </w:rPr>
      </w:pPr>
    </w:p>
    <w:p w:rsidR="00B85A65" w:rsidRDefault="00B85A65" w:rsidP="00DD068D">
      <w:pPr>
        <w:pStyle w:val="Default"/>
        <w:tabs>
          <w:tab w:val="left" w:pos="426"/>
        </w:tabs>
        <w:spacing w:line="276" w:lineRule="auto"/>
        <w:jc w:val="both"/>
        <w:rPr>
          <w:rFonts w:ascii="Verdana" w:hAnsi="Verdana" w:cs="Verdana"/>
          <w:b/>
          <w:sz w:val="18"/>
          <w:szCs w:val="18"/>
        </w:rPr>
      </w:pPr>
      <w:r>
        <w:rPr>
          <w:rFonts w:ascii="Verdana" w:hAnsi="Verdana" w:cs="Verdana"/>
          <w:b/>
          <w:sz w:val="18"/>
          <w:szCs w:val="18"/>
        </w:rPr>
        <w:t>UWAGA!</w:t>
      </w:r>
    </w:p>
    <w:p w:rsidR="00B85A65" w:rsidRPr="00B85A65" w:rsidRDefault="003621C3" w:rsidP="00DD068D">
      <w:pPr>
        <w:pStyle w:val="Default"/>
        <w:tabs>
          <w:tab w:val="left" w:pos="426"/>
        </w:tabs>
        <w:spacing w:line="276" w:lineRule="auto"/>
        <w:jc w:val="both"/>
        <w:rPr>
          <w:rFonts w:ascii="Verdana" w:hAnsi="Verdana" w:cs="Verdana"/>
          <w:sz w:val="18"/>
          <w:szCs w:val="18"/>
        </w:rPr>
      </w:pPr>
      <w:r>
        <w:rPr>
          <w:rFonts w:ascii="Verdana" w:hAnsi="Verdana" w:cs="Verdana"/>
          <w:sz w:val="18"/>
          <w:szCs w:val="18"/>
        </w:rPr>
        <w:t xml:space="preserve">W ramach art. 28 </w:t>
      </w:r>
      <w:r w:rsidR="001F531E">
        <w:rPr>
          <w:rFonts w:ascii="Verdana" w:hAnsi="Verdana" w:cs="Verdana"/>
          <w:b/>
          <w:sz w:val="18"/>
          <w:szCs w:val="18"/>
        </w:rPr>
        <w:t>Rozporządzenia</w:t>
      </w:r>
      <w:r w:rsidR="001F531E" w:rsidRPr="001F531E">
        <w:rPr>
          <w:rFonts w:ascii="Verdana" w:hAnsi="Verdana" w:cs="Verdana"/>
          <w:b/>
          <w:sz w:val="18"/>
          <w:szCs w:val="18"/>
        </w:rPr>
        <w:t xml:space="preserve"> Komisji (UE) nr 651/2014</w:t>
      </w:r>
      <w:r w:rsidR="001F531E" w:rsidDel="001F531E">
        <w:rPr>
          <w:rFonts w:ascii="Verdana" w:hAnsi="Verdana" w:cs="Verdana"/>
          <w:sz w:val="18"/>
          <w:szCs w:val="18"/>
        </w:rPr>
        <w:t xml:space="preserve"> </w:t>
      </w:r>
      <w:r>
        <w:rPr>
          <w:rFonts w:ascii="Verdana" w:hAnsi="Verdana" w:cs="Verdana"/>
          <w:sz w:val="18"/>
          <w:szCs w:val="18"/>
        </w:rPr>
        <w:t xml:space="preserve">nie ma możliwości udzielania wsparcia dużym przedsiębiorstwom. </w:t>
      </w:r>
    </w:p>
    <w:p w:rsidR="00724778" w:rsidRPr="00DD068D" w:rsidRDefault="00724778" w:rsidP="00DD068D">
      <w:pPr>
        <w:pStyle w:val="Default"/>
        <w:tabs>
          <w:tab w:val="left" w:pos="426"/>
        </w:tabs>
        <w:spacing w:line="276" w:lineRule="auto"/>
        <w:jc w:val="both"/>
        <w:rPr>
          <w:rFonts w:ascii="Verdana" w:hAnsi="Verdana"/>
          <w:sz w:val="18"/>
          <w:szCs w:val="18"/>
        </w:rPr>
      </w:pPr>
    </w:p>
    <w:p w:rsidR="00101521" w:rsidRPr="00DD068D" w:rsidRDefault="00C00999" w:rsidP="00DD068D">
      <w:pPr>
        <w:pStyle w:val="Default"/>
        <w:tabs>
          <w:tab w:val="left" w:pos="426"/>
        </w:tabs>
        <w:spacing w:line="276" w:lineRule="auto"/>
        <w:jc w:val="both"/>
        <w:rPr>
          <w:rFonts w:ascii="Verdana" w:hAnsi="Verdana"/>
          <w:b/>
          <w:sz w:val="18"/>
          <w:szCs w:val="18"/>
        </w:rPr>
      </w:pPr>
      <w:r>
        <w:rPr>
          <w:rFonts w:ascii="Verdana" w:hAnsi="Verdana"/>
          <w:b/>
          <w:sz w:val="18"/>
          <w:szCs w:val="18"/>
        </w:rPr>
        <w:t xml:space="preserve">UWAGA! </w:t>
      </w:r>
    </w:p>
    <w:p w:rsidR="0077507F" w:rsidRPr="00DD068D" w:rsidRDefault="00C00999" w:rsidP="00DD068D">
      <w:pPr>
        <w:pStyle w:val="Default"/>
        <w:tabs>
          <w:tab w:val="left" w:pos="426"/>
        </w:tabs>
        <w:spacing w:line="276" w:lineRule="auto"/>
        <w:jc w:val="both"/>
        <w:rPr>
          <w:rFonts w:ascii="Verdana" w:hAnsi="Verdana"/>
          <w:sz w:val="18"/>
          <w:szCs w:val="18"/>
        </w:rPr>
      </w:pPr>
      <w:r>
        <w:rPr>
          <w:rFonts w:ascii="Verdana" w:hAnsi="Verdana"/>
          <w:sz w:val="18"/>
          <w:szCs w:val="18"/>
        </w:rPr>
        <w:t xml:space="preserve">W uzasadnieniach należy umotywować objęcie danego wsparcia regułami pomocy publicznej odnosząc się do poniższych informacji w zależności od wybranego typu projektu: </w:t>
      </w:r>
    </w:p>
    <w:p w:rsidR="0077507F" w:rsidRPr="00DD068D" w:rsidRDefault="00C00999" w:rsidP="00DD068D">
      <w:pPr>
        <w:pStyle w:val="Default"/>
        <w:tabs>
          <w:tab w:val="left" w:pos="426"/>
        </w:tabs>
        <w:spacing w:line="276" w:lineRule="auto"/>
        <w:jc w:val="both"/>
        <w:rPr>
          <w:rFonts w:ascii="Verdana" w:hAnsi="Verdana"/>
          <w:sz w:val="18"/>
          <w:szCs w:val="18"/>
        </w:rPr>
      </w:pPr>
      <w:r>
        <w:rPr>
          <w:rFonts w:ascii="Verdana" w:hAnsi="Verdana"/>
          <w:sz w:val="18"/>
          <w:szCs w:val="18"/>
        </w:rPr>
        <w:t xml:space="preserve">- w przypadku 1 typu projektu </w:t>
      </w:r>
      <w:r w:rsidR="00CD1120">
        <w:rPr>
          <w:rFonts w:ascii="Verdana" w:hAnsi="Verdana"/>
          <w:noProof/>
          <w:color w:val="auto"/>
          <w:sz w:val="18"/>
          <w:szCs w:val="18"/>
        </w:rPr>
        <w:t>do</w:t>
      </w:r>
      <w:r>
        <w:rPr>
          <w:rFonts w:ascii="Verdana" w:hAnsi="Verdana"/>
          <w:noProof/>
          <w:color w:val="auto"/>
          <w:sz w:val="18"/>
          <w:szCs w:val="18"/>
        </w:rPr>
        <w:t xml:space="preserve"> kwalifikowalności wydatków oraz posiadanego statusu Wnioskodawcy,</w:t>
      </w:r>
    </w:p>
    <w:p w:rsidR="0077507F" w:rsidRPr="00DD068D" w:rsidRDefault="00C00999" w:rsidP="00DD068D">
      <w:pPr>
        <w:pStyle w:val="Default"/>
        <w:tabs>
          <w:tab w:val="left" w:pos="426"/>
        </w:tabs>
        <w:spacing w:line="276" w:lineRule="auto"/>
        <w:jc w:val="both"/>
        <w:rPr>
          <w:rFonts w:ascii="Verdana" w:hAnsi="Verdana"/>
          <w:sz w:val="18"/>
          <w:szCs w:val="18"/>
        </w:rPr>
      </w:pPr>
      <w:r>
        <w:rPr>
          <w:rFonts w:ascii="Verdana" w:hAnsi="Verdana"/>
          <w:sz w:val="18"/>
          <w:szCs w:val="18"/>
        </w:rPr>
        <w:t xml:space="preserve">- w przypadku 2 typu projektu </w:t>
      </w:r>
      <w:r w:rsidR="00CD1120">
        <w:rPr>
          <w:rFonts w:ascii="Verdana" w:hAnsi="Verdana"/>
          <w:sz w:val="18"/>
          <w:szCs w:val="18"/>
        </w:rPr>
        <w:t xml:space="preserve">do </w:t>
      </w:r>
      <w:proofErr w:type="spellStart"/>
      <w:r w:rsidR="00CD1120">
        <w:rPr>
          <w:rFonts w:ascii="Verdana" w:hAnsi="Verdana"/>
          <w:sz w:val="18"/>
          <w:szCs w:val="18"/>
        </w:rPr>
        <w:t>kwalifikowalności</w:t>
      </w:r>
      <w:proofErr w:type="spellEnd"/>
      <w:r w:rsidR="00CD1120">
        <w:rPr>
          <w:rFonts w:ascii="Verdana" w:hAnsi="Verdana"/>
          <w:sz w:val="18"/>
          <w:szCs w:val="18"/>
        </w:rPr>
        <w:t xml:space="preserve"> wydatków</w:t>
      </w:r>
      <w:r>
        <w:rPr>
          <w:rFonts w:ascii="Verdana" w:hAnsi="Verdana"/>
          <w:sz w:val="18"/>
          <w:szCs w:val="18"/>
        </w:rPr>
        <w:t xml:space="preserve">, posiadanego statusu, rodzaju prowadzonych badań, wnioskowania o premię z tytułu szerokiego rozpowszechnienia wyników projektu. </w:t>
      </w:r>
    </w:p>
    <w:p w:rsidR="0019408B" w:rsidRPr="00DD068D" w:rsidRDefault="0019408B" w:rsidP="00DD068D">
      <w:pPr>
        <w:pStyle w:val="Default"/>
        <w:tabs>
          <w:tab w:val="left" w:pos="426"/>
        </w:tabs>
        <w:spacing w:line="276" w:lineRule="auto"/>
        <w:jc w:val="both"/>
        <w:rPr>
          <w:rFonts w:ascii="Verdana" w:hAnsi="Verdana"/>
          <w:sz w:val="18"/>
          <w:szCs w:val="18"/>
        </w:rPr>
      </w:pPr>
    </w:p>
    <w:p w:rsidR="003621C3" w:rsidRDefault="0087729E" w:rsidP="00DD068D">
      <w:pPr>
        <w:pStyle w:val="Default"/>
        <w:tabs>
          <w:tab w:val="left" w:pos="426"/>
        </w:tabs>
        <w:spacing w:line="276" w:lineRule="auto"/>
        <w:jc w:val="both"/>
        <w:rPr>
          <w:rFonts w:ascii="Verdana" w:hAnsi="Verdana"/>
          <w:b/>
          <w:sz w:val="18"/>
          <w:szCs w:val="18"/>
        </w:rPr>
      </w:pPr>
      <w:r w:rsidRPr="00DD068D">
        <w:rPr>
          <w:rFonts w:ascii="Verdana" w:hAnsi="Verdana"/>
          <w:b/>
          <w:sz w:val="18"/>
          <w:szCs w:val="18"/>
        </w:rPr>
        <w:t>Uzasadnie</w:t>
      </w:r>
      <w:r w:rsidR="003621C3">
        <w:rPr>
          <w:rFonts w:ascii="Verdana" w:hAnsi="Verdana"/>
          <w:b/>
          <w:sz w:val="18"/>
          <w:szCs w:val="18"/>
        </w:rPr>
        <w:t xml:space="preserve">nie spełnienia efektu zachęty </w:t>
      </w:r>
    </w:p>
    <w:p w:rsidR="0019408B" w:rsidRDefault="003621C3" w:rsidP="00DD068D">
      <w:pPr>
        <w:pStyle w:val="Default"/>
        <w:tabs>
          <w:tab w:val="left" w:pos="426"/>
        </w:tabs>
        <w:spacing w:line="276" w:lineRule="auto"/>
        <w:jc w:val="both"/>
        <w:rPr>
          <w:rFonts w:ascii="Verdana" w:hAnsi="Verdana"/>
          <w:sz w:val="18"/>
          <w:szCs w:val="18"/>
        </w:rPr>
      </w:pPr>
      <w:r w:rsidRPr="00BA6344">
        <w:rPr>
          <w:rFonts w:ascii="Verdana" w:hAnsi="Verdana"/>
          <w:sz w:val="18"/>
          <w:szCs w:val="18"/>
        </w:rPr>
        <w:t xml:space="preserve">W </w:t>
      </w:r>
      <w:r w:rsidR="00BA6344" w:rsidRPr="00BA6344">
        <w:rPr>
          <w:rFonts w:ascii="Verdana" w:hAnsi="Verdana"/>
          <w:sz w:val="18"/>
          <w:szCs w:val="18"/>
        </w:rPr>
        <w:t>polu tym</w:t>
      </w:r>
      <w:r>
        <w:rPr>
          <w:rFonts w:ascii="Verdana" w:hAnsi="Verdana"/>
          <w:b/>
          <w:sz w:val="18"/>
          <w:szCs w:val="18"/>
        </w:rPr>
        <w:t xml:space="preserve"> </w:t>
      </w:r>
      <w:r w:rsidR="0087729E" w:rsidRPr="00DD068D">
        <w:rPr>
          <w:rFonts w:ascii="Verdana" w:hAnsi="Verdana"/>
          <w:sz w:val="18"/>
          <w:szCs w:val="18"/>
        </w:rPr>
        <w:t>należy oświadczyć</w:t>
      </w:r>
      <w:r>
        <w:rPr>
          <w:rFonts w:ascii="Verdana" w:hAnsi="Verdana"/>
          <w:sz w:val="18"/>
          <w:szCs w:val="18"/>
        </w:rPr>
        <w:t xml:space="preserve"> oraz uzasadnić</w:t>
      </w:r>
      <w:r w:rsidR="0087729E" w:rsidRPr="00DD068D">
        <w:rPr>
          <w:rFonts w:ascii="Verdana" w:hAnsi="Verdana"/>
          <w:sz w:val="18"/>
          <w:szCs w:val="18"/>
        </w:rPr>
        <w:t>, czy realizacja projektu nie została rozpoczęta przed złożeniem wniosku o dofinansowanie oraz czy został spełniony efekt zachęty w rozumieniu</w:t>
      </w:r>
      <w:r w:rsidR="00FD7C5D" w:rsidRPr="00DD068D">
        <w:rPr>
          <w:rFonts w:ascii="Verdana" w:hAnsi="Verdana"/>
          <w:sz w:val="18"/>
          <w:szCs w:val="18"/>
        </w:rPr>
        <w:t xml:space="preserve"> artykułu 6</w:t>
      </w:r>
      <w:r w:rsidR="0087729E" w:rsidRPr="00DD068D">
        <w:rPr>
          <w:rFonts w:ascii="Verdana" w:hAnsi="Verdana"/>
          <w:sz w:val="18"/>
          <w:szCs w:val="18"/>
        </w:rPr>
        <w:t xml:space="preserve"> Rozporządzenia Komisji (UE) NR 651/2014.</w:t>
      </w:r>
    </w:p>
    <w:p w:rsidR="00BA6344" w:rsidRPr="00DD068D" w:rsidRDefault="00BA6344" w:rsidP="00DD068D">
      <w:pPr>
        <w:pStyle w:val="Default"/>
        <w:tabs>
          <w:tab w:val="left" w:pos="426"/>
        </w:tabs>
        <w:spacing w:line="276" w:lineRule="auto"/>
        <w:jc w:val="both"/>
        <w:rPr>
          <w:rFonts w:ascii="Verdana" w:hAnsi="Verdana"/>
          <w:sz w:val="18"/>
          <w:szCs w:val="18"/>
        </w:rPr>
      </w:pPr>
      <w:r>
        <w:rPr>
          <w:rFonts w:ascii="Verdana" w:hAnsi="Verdana"/>
          <w:sz w:val="18"/>
          <w:szCs w:val="18"/>
        </w:rPr>
        <w:t xml:space="preserve">Pomoc na działalność </w:t>
      </w:r>
      <w:proofErr w:type="spellStart"/>
      <w:r>
        <w:rPr>
          <w:rFonts w:ascii="Verdana" w:hAnsi="Verdana"/>
          <w:sz w:val="18"/>
          <w:szCs w:val="18"/>
        </w:rPr>
        <w:t>B+R</w:t>
      </w:r>
      <w:proofErr w:type="spellEnd"/>
      <w:r>
        <w:rPr>
          <w:rFonts w:ascii="Verdana" w:hAnsi="Verdana"/>
          <w:sz w:val="18"/>
          <w:szCs w:val="18"/>
        </w:rPr>
        <w:t xml:space="preserve"> może zostać uznana za zgodną z rynkiem wewnętrznym tylko jeśli wywołuje efekt zachęty. Efekt zachęty występuje jeżeli pomoc zmienia zachowanie przedsiębiorstwa w taki sposób, że angażuje się ono w dodatkową działalność, której nie podjęłoby bez przyznanej pomocy lub którą podjęłoby w ograniczonym zakresie lub w inny sposób. Pomoc nie może subsydiować kosztów działalność, które przedsiębiorstwo i tak by poniosło i nie może rekompensować zwykłego ryzyka związanego z prowadzeniem działalności gospodarczej.</w:t>
      </w:r>
    </w:p>
    <w:p w:rsidR="001D3F42" w:rsidRPr="00DD068D" w:rsidRDefault="001D3F42" w:rsidP="00DD068D">
      <w:pPr>
        <w:pStyle w:val="Default"/>
        <w:tabs>
          <w:tab w:val="left" w:pos="426"/>
        </w:tabs>
        <w:spacing w:line="276" w:lineRule="auto"/>
        <w:jc w:val="both"/>
        <w:rPr>
          <w:rFonts w:ascii="Verdana" w:hAnsi="Verdana"/>
          <w:i/>
          <w:sz w:val="18"/>
          <w:szCs w:val="18"/>
        </w:rPr>
      </w:pPr>
    </w:p>
    <w:p w:rsidR="001D3F42" w:rsidRPr="00DD068D" w:rsidRDefault="001D3F42" w:rsidP="00DD068D">
      <w:pPr>
        <w:pStyle w:val="Default"/>
        <w:tabs>
          <w:tab w:val="left" w:pos="426"/>
        </w:tabs>
        <w:spacing w:line="276" w:lineRule="auto"/>
        <w:jc w:val="both"/>
        <w:rPr>
          <w:rFonts w:ascii="Verdana" w:hAnsi="Verdana"/>
          <w:b/>
          <w:sz w:val="18"/>
          <w:szCs w:val="18"/>
        </w:rPr>
      </w:pPr>
      <w:r w:rsidRPr="00DD068D">
        <w:rPr>
          <w:rFonts w:ascii="Verdana" w:hAnsi="Verdana"/>
          <w:b/>
          <w:sz w:val="18"/>
          <w:szCs w:val="18"/>
        </w:rPr>
        <w:t>UWAGA DOTYCZĄCA OCENY MERYTORYCZNEJ!</w:t>
      </w:r>
    </w:p>
    <w:p w:rsidR="007C5CFE" w:rsidRPr="00DD068D" w:rsidRDefault="001D3F42" w:rsidP="00DD068D">
      <w:pPr>
        <w:pStyle w:val="Default"/>
        <w:tabs>
          <w:tab w:val="left" w:pos="426"/>
        </w:tabs>
        <w:spacing w:line="276" w:lineRule="auto"/>
        <w:jc w:val="both"/>
        <w:rPr>
          <w:rFonts w:ascii="Verdana" w:hAnsi="Verdana"/>
          <w:sz w:val="18"/>
          <w:szCs w:val="18"/>
        </w:rPr>
      </w:pPr>
      <w:r w:rsidRPr="00DD068D">
        <w:rPr>
          <w:rFonts w:ascii="Verdana" w:hAnsi="Verdana"/>
          <w:i/>
          <w:sz w:val="18"/>
          <w:szCs w:val="18"/>
        </w:rPr>
        <w:t>Informacje zawarte w punkcie B.13.2 zostaną ocenione na etapie oceny merytorycznej w ramach kryterium „Projekt spełnia zasady udzielania pomocy publicznej</w:t>
      </w:r>
      <w:r w:rsidR="009C66ED">
        <w:rPr>
          <w:rFonts w:ascii="Verdana" w:hAnsi="Verdana"/>
          <w:i/>
          <w:sz w:val="18"/>
          <w:szCs w:val="18"/>
        </w:rPr>
        <w:t xml:space="preserve"> oraz warunki określone w pakiecie aplikacyjnym dla konkursu</w:t>
      </w:r>
      <w:r w:rsidRPr="00DD068D">
        <w:rPr>
          <w:rFonts w:ascii="Verdana" w:hAnsi="Verdana"/>
          <w:i/>
          <w:sz w:val="18"/>
          <w:szCs w:val="18"/>
        </w:rPr>
        <w:t>”</w:t>
      </w:r>
      <w:r w:rsidR="00FF0280" w:rsidRPr="00DD068D">
        <w:rPr>
          <w:rFonts w:ascii="Verdana" w:hAnsi="Verdana"/>
          <w:i/>
          <w:sz w:val="18"/>
          <w:szCs w:val="18"/>
        </w:rPr>
        <w:t>, „Poziom wsparcia zgodny z przepisami dotyczącymi pomocy publicznej”.</w:t>
      </w:r>
    </w:p>
    <w:p w:rsidR="00220BD2" w:rsidRPr="00DD068D" w:rsidRDefault="00220BD2" w:rsidP="00DD068D">
      <w:pPr>
        <w:pStyle w:val="Default"/>
        <w:spacing w:line="276" w:lineRule="auto"/>
        <w:jc w:val="both"/>
        <w:rPr>
          <w:rFonts w:ascii="Verdana" w:hAnsi="Verdana"/>
          <w:sz w:val="18"/>
          <w:szCs w:val="18"/>
        </w:rPr>
      </w:pPr>
    </w:p>
    <w:p w:rsidR="00220BD2"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B.13.3 Regionalna pomoc inwestycyjna </w:t>
      </w:r>
    </w:p>
    <w:p w:rsidR="00CC65A8" w:rsidRPr="00DD068D" w:rsidRDefault="00CC65A8" w:rsidP="00DD068D">
      <w:pPr>
        <w:pStyle w:val="Default"/>
        <w:spacing w:line="276" w:lineRule="auto"/>
        <w:jc w:val="both"/>
        <w:rPr>
          <w:rFonts w:ascii="Verdana" w:hAnsi="Verdana"/>
          <w:b/>
          <w:sz w:val="18"/>
          <w:szCs w:val="18"/>
        </w:rPr>
      </w:pPr>
    </w:p>
    <w:p w:rsidR="00404C2C" w:rsidRPr="00DD068D" w:rsidRDefault="00C00999" w:rsidP="00DD068D">
      <w:pPr>
        <w:pStyle w:val="Default"/>
        <w:spacing w:line="276" w:lineRule="auto"/>
        <w:jc w:val="both"/>
        <w:rPr>
          <w:rFonts w:ascii="Verdana" w:hAnsi="Verdana"/>
          <w:sz w:val="18"/>
          <w:szCs w:val="18"/>
        </w:rPr>
      </w:pPr>
      <w:r>
        <w:rPr>
          <w:rFonts w:ascii="Verdana" w:hAnsi="Verdana"/>
          <w:sz w:val="18"/>
          <w:szCs w:val="18"/>
        </w:rPr>
        <w:t>W przypadku ubiegania się o wsp</w:t>
      </w:r>
      <w:r w:rsidR="00BA6344">
        <w:rPr>
          <w:rFonts w:ascii="Verdana" w:hAnsi="Verdana"/>
          <w:sz w:val="18"/>
          <w:szCs w:val="18"/>
        </w:rPr>
        <w:t xml:space="preserve">arcie w ramach 1 typu projektu </w:t>
      </w:r>
      <w:r>
        <w:rPr>
          <w:rFonts w:ascii="Verdana" w:hAnsi="Verdana"/>
          <w:sz w:val="18"/>
          <w:szCs w:val="18"/>
        </w:rPr>
        <w:t>Wnioskodawca</w:t>
      </w:r>
      <w:r w:rsidR="00BA6344">
        <w:rPr>
          <w:rFonts w:ascii="Verdana" w:hAnsi="Verdana"/>
          <w:sz w:val="18"/>
          <w:szCs w:val="18"/>
        </w:rPr>
        <w:t xml:space="preserve"> </w:t>
      </w:r>
      <w:r>
        <w:rPr>
          <w:rFonts w:ascii="Verdana" w:hAnsi="Verdana"/>
          <w:sz w:val="18"/>
          <w:szCs w:val="18"/>
        </w:rPr>
        <w:t>może uzyskać pomoc wyłącznie na inwestycję początkową w rozumie</w:t>
      </w:r>
      <w:r w:rsidR="00BA6344">
        <w:rPr>
          <w:rFonts w:ascii="Verdana" w:hAnsi="Verdana"/>
          <w:sz w:val="18"/>
          <w:szCs w:val="18"/>
        </w:rPr>
        <w:t xml:space="preserve">niu art. 2 </w:t>
      </w:r>
      <w:proofErr w:type="spellStart"/>
      <w:r w:rsidR="00BA6344">
        <w:rPr>
          <w:rFonts w:ascii="Verdana" w:hAnsi="Verdana"/>
          <w:sz w:val="18"/>
          <w:szCs w:val="18"/>
        </w:rPr>
        <w:t>pkt</w:t>
      </w:r>
      <w:proofErr w:type="spellEnd"/>
      <w:r w:rsidR="00BA6344">
        <w:rPr>
          <w:rFonts w:ascii="Verdana" w:hAnsi="Verdana"/>
          <w:sz w:val="18"/>
          <w:szCs w:val="18"/>
        </w:rPr>
        <w:t xml:space="preserve"> </w:t>
      </w:r>
      <w:r>
        <w:rPr>
          <w:rFonts w:ascii="Verdana" w:hAnsi="Verdana"/>
          <w:sz w:val="18"/>
          <w:szCs w:val="18"/>
        </w:rPr>
        <w:t xml:space="preserve">49 </w:t>
      </w:r>
      <w:r w:rsidR="00BA6344">
        <w:rPr>
          <w:rFonts w:ascii="Verdana" w:hAnsi="Verdana"/>
          <w:sz w:val="18"/>
          <w:szCs w:val="18"/>
        </w:rPr>
        <w:t xml:space="preserve">lit. a </w:t>
      </w:r>
      <w:r>
        <w:rPr>
          <w:rFonts w:ascii="Verdana" w:hAnsi="Verdana"/>
          <w:sz w:val="18"/>
          <w:szCs w:val="18"/>
        </w:rPr>
        <w:t xml:space="preserve">Rozporządzenia </w:t>
      </w:r>
      <w:r w:rsidR="004B0DFF">
        <w:rPr>
          <w:rFonts w:ascii="Verdana" w:hAnsi="Verdana"/>
          <w:sz w:val="18"/>
          <w:szCs w:val="18"/>
        </w:rPr>
        <w:lastRenderedPageBreak/>
        <w:t xml:space="preserve">Komisji (UE) nr </w:t>
      </w:r>
      <w:r>
        <w:rPr>
          <w:rFonts w:ascii="Verdana" w:hAnsi="Verdana"/>
          <w:sz w:val="18"/>
          <w:szCs w:val="18"/>
        </w:rPr>
        <w:t xml:space="preserve">651/2014. Niezbędne jest wyraźne rozróżnienie poszczególnych form inwestycji początkowej, w zależności od specyfiki danej inwestycji. W związku z powyższym w </w:t>
      </w:r>
      <w:proofErr w:type="spellStart"/>
      <w:r>
        <w:rPr>
          <w:rFonts w:ascii="Verdana" w:hAnsi="Verdana"/>
          <w:sz w:val="18"/>
          <w:szCs w:val="18"/>
        </w:rPr>
        <w:t>pkt</w:t>
      </w:r>
      <w:proofErr w:type="spellEnd"/>
      <w:r>
        <w:rPr>
          <w:rFonts w:ascii="Verdana" w:hAnsi="Verdana"/>
          <w:sz w:val="18"/>
          <w:szCs w:val="18"/>
        </w:rPr>
        <w:t xml:space="preserve"> B.13.3 należy wskazać</w:t>
      </w:r>
      <w:r w:rsidRPr="002263D2">
        <w:rPr>
          <w:rFonts w:ascii="Verdana" w:hAnsi="Verdana"/>
          <w:b/>
          <w:sz w:val="18"/>
          <w:szCs w:val="18"/>
          <w:u w:val="single"/>
        </w:rPr>
        <w:t> rodzaj inwestycji początkowej</w:t>
      </w:r>
      <w:r w:rsidR="002263D2">
        <w:rPr>
          <w:rFonts w:ascii="Verdana" w:hAnsi="Verdana"/>
          <w:b/>
          <w:sz w:val="18"/>
          <w:szCs w:val="18"/>
          <w:u w:val="single"/>
        </w:rPr>
        <w:t xml:space="preserve"> realizowanej przez projekt ujęty </w:t>
      </w:r>
      <w:r w:rsidR="00E15BB2">
        <w:rPr>
          <w:rFonts w:ascii="Verdana" w:hAnsi="Verdana"/>
          <w:b/>
          <w:sz w:val="18"/>
          <w:szCs w:val="18"/>
          <w:u w:val="single"/>
        </w:rPr>
        <w:br/>
      </w:r>
      <w:r w:rsidR="002263D2">
        <w:rPr>
          <w:rFonts w:ascii="Verdana" w:hAnsi="Verdana"/>
          <w:b/>
          <w:sz w:val="18"/>
          <w:szCs w:val="18"/>
          <w:u w:val="single"/>
        </w:rPr>
        <w:t>we wniosku</w:t>
      </w:r>
      <w:r>
        <w:rPr>
          <w:rFonts w:ascii="Verdana" w:hAnsi="Verdana"/>
          <w:sz w:val="18"/>
          <w:szCs w:val="18"/>
        </w:rPr>
        <w:t xml:space="preserve"> – odpowiadając na poniższe pytania dotyczące rodzaju inwestycji początkowej</w:t>
      </w:r>
      <w:r w:rsidR="00E15BB2">
        <w:rPr>
          <w:rFonts w:ascii="Verdana" w:hAnsi="Verdana"/>
          <w:sz w:val="18"/>
          <w:szCs w:val="18"/>
        </w:rPr>
        <w:br/>
      </w:r>
      <w:r>
        <w:rPr>
          <w:rFonts w:ascii="Verdana" w:hAnsi="Verdana"/>
          <w:sz w:val="18"/>
          <w:szCs w:val="18"/>
        </w:rPr>
        <w:t xml:space="preserve">– </w:t>
      </w:r>
      <w:r w:rsidR="006D3920" w:rsidRPr="00DD068D">
        <w:rPr>
          <w:rFonts w:ascii="Verdana" w:hAnsi="Verdana"/>
          <w:sz w:val="18"/>
          <w:szCs w:val="18"/>
        </w:rPr>
        <w:t xml:space="preserve">a </w:t>
      </w:r>
      <w:r w:rsidR="00E84DAB" w:rsidRPr="00DD068D">
        <w:rPr>
          <w:rFonts w:ascii="Verdana" w:hAnsi="Verdana"/>
          <w:sz w:val="18"/>
          <w:szCs w:val="18"/>
        </w:rPr>
        <w:t xml:space="preserve">następnie </w:t>
      </w:r>
      <w:r w:rsidR="00484DC5" w:rsidRPr="00DD068D">
        <w:rPr>
          <w:rFonts w:ascii="Verdana" w:hAnsi="Verdana"/>
          <w:sz w:val="18"/>
          <w:szCs w:val="18"/>
        </w:rPr>
        <w:t xml:space="preserve">należy </w:t>
      </w:r>
      <w:r w:rsidR="00404C2C" w:rsidRPr="00DD068D">
        <w:rPr>
          <w:rFonts w:ascii="Verdana" w:hAnsi="Verdana"/>
          <w:sz w:val="18"/>
          <w:szCs w:val="18"/>
        </w:rPr>
        <w:t>przedstawić stosowne dane</w:t>
      </w:r>
      <w:r w:rsidR="00484DC5" w:rsidRPr="00DD068D">
        <w:rPr>
          <w:rFonts w:ascii="Verdana" w:hAnsi="Verdana"/>
          <w:sz w:val="18"/>
          <w:szCs w:val="18"/>
        </w:rPr>
        <w:t xml:space="preserve"> dla wybranego rodzaju inwestycji początkowej.</w:t>
      </w:r>
      <w:r w:rsidR="00D2503B">
        <w:rPr>
          <w:rFonts w:ascii="Verdana" w:hAnsi="Verdana"/>
          <w:sz w:val="18"/>
          <w:szCs w:val="18"/>
        </w:rPr>
        <w:t xml:space="preserve"> </w:t>
      </w:r>
      <w:r w:rsidR="00E15BB2">
        <w:rPr>
          <w:rFonts w:ascii="Verdana" w:hAnsi="Verdana"/>
          <w:sz w:val="18"/>
          <w:szCs w:val="18"/>
        </w:rPr>
        <w:br/>
      </w:r>
      <w:r w:rsidR="00D2503B">
        <w:rPr>
          <w:rFonts w:ascii="Verdana" w:hAnsi="Verdana"/>
          <w:sz w:val="18"/>
          <w:szCs w:val="18"/>
        </w:rPr>
        <w:t xml:space="preserve">W przypadku wyboru </w:t>
      </w:r>
      <w:r w:rsidR="002263D2">
        <w:rPr>
          <w:rFonts w:ascii="Verdana" w:hAnsi="Verdana"/>
          <w:sz w:val="18"/>
          <w:szCs w:val="18"/>
        </w:rPr>
        <w:t xml:space="preserve">więcej niż jednego typu inwestycji początkowej należy </w:t>
      </w:r>
      <w:r w:rsidR="002263D2" w:rsidRPr="002263D2">
        <w:rPr>
          <w:rFonts w:ascii="Verdana" w:hAnsi="Verdana"/>
          <w:b/>
          <w:sz w:val="18"/>
          <w:szCs w:val="18"/>
          <w:u w:val="single"/>
        </w:rPr>
        <w:t>w uzasadnieniu wskazać, który z nich ma charakter dominujący</w:t>
      </w:r>
      <w:r w:rsidR="002263D2">
        <w:rPr>
          <w:rFonts w:ascii="Verdana" w:hAnsi="Verdana"/>
          <w:sz w:val="18"/>
          <w:szCs w:val="18"/>
        </w:rPr>
        <w:t>.</w:t>
      </w:r>
    </w:p>
    <w:p w:rsidR="00404C2C" w:rsidRPr="00DD068D" w:rsidRDefault="00404C2C" w:rsidP="00DD068D">
      <w:pPr>
        <w:pStyle w:val="Default"/>
        <w:spacing w:line="276" w:lineRule="auto"/>
        <w:jc w:val="both"/>
        <w:rPr>
          <w:rFonts w:ascii="Verdana" w:hAnsi="Verdana"/>
          <w:sz w:val="18"/>
          <w:szCs w:val="18"/>
        </w:rPr>
      </w:pPr>
    </w:p>
    <w:p w:rsidR="00E15BB2" w:rsidRDefault="00E15BB2" w:rsidP="00DD068D">
      <w:pPr>
        <w:pStyle w:val="Default"/>
        <w:spacing w:line="276" w:lineRule="auto"/>
        <w:jc w:val="both"/>
        <w:rPr>
          <w:rFonts w:ascii="Verdana" w:hAnsi="Verdana"/>
          <w:b/>
          <w:sz w:val="18"/>
          <w:szCs w:val="18"/>
        </w:rPr>
      </w:pPr>
    </w:p>
    <w:p w:rsidR="00E15BB2" w:rsidRDefault="00E15BB2" w:rsidP="00DD068D">
      <w:pPr>
        <w:pStyle w:val="Default"/>
        <w:spacing w:line="276" w:lineRule="auto"/>
        <w:jc w:val="both"/>
        <w:rPr>
          <w:rFonts w:ascii="Verdana" w:hAnsi="Verdana"/>
          <w:b/>
          <w:sz w:val="18"/>
          <w:szCs w:val="18"/>
        </w:rPr>
      </w:pPr>
    </w:p>
    <w:p w:rsidR="00E15BB2" w:rsidRDefault="00E15BB2" w:rsidP="00DD068D">
      <w:pPr>
        <w:pStyle w:val="Default"/>
        <w:spacing w:line="276" w:lineRule="auto"/>
        <w:jc w:val="both"/>
        <w:rPr>
          <w:rFonts w:ascii="Verdana" w:hAnsi="Verdana"/>
          <w:b/>
          <w:sz w:val="18"/>
          <w:szCs w:val="18"/>
        </w:rPr>
      </w:pPr>
    </w:p>
    <w:p w:rsidR="005A034B"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rsidR="005A034B"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Przed przystąpieniem do wypełniania punktu należy zapoznać się z poniższymi opisami dla poszczególnych rodzajów inwestycji początkowej celem wyboru właściwego rodzaju inwestycji początkowej realizowanej w ramach składanego wniosku o dofinansowanie.</w:t>
      </w:r>
    </w:p>
    <w:p w:rsidR="005A034B" w:rsidRPr="00DD068D" w:rsidRDefault="005A034B" w:rsidP="00DD068D">
      <w:pPr>
        <w:pStyle w:val="Default"/>
        <w:spacing w:line="276" w:lineRule="auto"/>
        <w:jc w:val="both"/>
        <w:rPr>
          <w:rFonts w:ascii="Verdana" w:hAnsi="Verdana"/>
          <w:b/>
          <w:sz w:val="18"/>
          <w:szCs w:val="18"/>
        </w:rPr>
      </w:pPr>
    </w:p>
    <w:p w:rsidR="006070F6" w:rsidRPr="00DD068D" w:rsidRDefault="0087729E" w:rsidP="00DD068D">
      <w:pPr>
        <w:pStyle w:val="Default"/>
        <w:spacing w:line="276" w:lineRule="auto"/>
        <w:jc w:val="both"/>
        <w:rPr>
          <w:rFonts w:ascii="Verdana" w:hAnsi="Verdana"/>
          <w:b/>
          <w:sz w:val="18"/>
          <w:szCs w:val="18"/>
        </w:rPr>
      </w:pPr>
      <w:r w:rsidRPr="005272E9">
        <w:rPr>
          <w:rFonts w:ascii="Verdana" w:hAnsi="Verdana"/>
          <w:sz w:val="18"/>
          <w:szCs w:val="18"/>
        </w:rPr>
        <w:t>Należy udzielić odpowiedzi na pytanie:</w:t>
      </w:r>
      <w:r w:rsidRPr="00DD068D">
        <w:rPr>
          <w:rFonts w:ascii="Verdana" w:hAnsi="Verdana"/>
          <w:b/>
          <w:sz w:val="18"/>
          <w:szCs w:val="18"/>
        </w:rPr>
        <w:t xml:space="preserve"> „Czy projekt polega na zasadniczej zmianie procesu produkcji?”.</w:t>
      </w:r>
    </w:p>
    <w:p w:rsidR="00175FE4" w:rsidRPr="00DD068D" w:rsidRDefault="00175FE4" w:rsidP="00DD068D">
      <w:pPr>
        <w:pStyle w:val="Default"/>
        <w:spacing w:line="276" w:lineRule="auto"/>
        <w:jc w:val="both"/>
        <w:rPr>
          <w:rFonts w:ascii="Verdana" w:hAnsi="Verdana"/>
          <w:sz w:val="18"/>
          <w:szCs w:val="18"/>
        </w:rPr>
      </w:pPr>
    </w:p>
    <w:p w:rsidR="002263D2" w:rsidRDefault="00C00999" w:rsidP="00DD068D">
      <w:pPr>
        <w:pStyle w:val="Default"/>
        <w:spacing w:line="276" w:lineRule="auto"/>
        <w:jc w:val="both"/>
        <w:rPr>
          <w:rFonts w:ascii="Verdana" w:hAnsi="Verdana"/>
          <w:sz w:val="18"/>
          <w:szCs w:val="18"/>
        </w:rPr>
      </w:pPr>
      <w:r>
        <w:rPr>
          <w:rFonts w:ascii="Verdana" w:hAnsi="Verdana"/>
          <w:sz w:val="18"/>
          <w:szCs w:val="18"/>
        </w:rPr>
        <w:t xml:space="preserve">Jeżeli Wnioskodawca zaznaczy opcję „Tak” zobligowany będzie uzasadnić ten wybór w polu „Uzasadnienie”. </w:t>
      </w:r>
    </w:p>
    <w:p w:rsidR="005749F3" w:rsidRDefault="00C00999" w:rsidP="00DD068D">
      <w:pPr>
        <w:pStyle w:val="Default"/>
        <w:spacing w:line="276" w:lineRule="auto"/>
        <w:jc w:val="both"/>
        <w:rPr>
          <w:rFonts w:ascii="Verdana" w:hAnsi="Verdana"/>
          <w:sz w:val="18"/>
          <w:szCs w:val="18"/>
        </w:rPr>
      </w:pPr>
      <w:r>
        <w:rPr>
          <w:rFonts w:ascii="Verdana" w:hAnsi="Verdana"/>
          <w:sz w:val="18"/>
          <w:szCs w:val="18"/>
        </w:rPr>
        <w:t>W celu zobrazowania spełniania defini</w:t>
      </w:r>
      <w:r w:rsidR="005272E9">
        <w:rPr>
          <w:rFonts w:ascii="Verdana" w:hAnsi="Verdana"/>
          <w:sz w:val="18"/>
          <w:szCs w:val="18"/>
        </w:rPr>
        <w:t xml:space="preserve">cji „zasadniczej zmiany procesu </w:t>
      </w:r>
      <w:r w:rsidR="005749F3" w:rsidRPr="00DD068D">
        <w:rPr>
          <w:rFonts w:ascii="Verdana" w:hAnsi="Verdana"/>
          <w:sz w:val="18"/>
          <w:szCs w:val="18"/>
        </w:rPr>
        <w:t>produkcyjnego istniejącego zakładu” konieczne jest przedstawienie stanu istniejącego w przedsiębiorstwie przed rozpoczęciem planowanej inwestycji oraz uzasadnienie, na czym będzie polegać zasadnicza zmiana produkcji/świadczenia usług. Należy również wymienić aktywa związane z działalnością, która będzie podlegać modernizacji i obliczyć odpowiadające im koszty amortyzacji w ciągu poprzedzających trzech lat obrotowych</w:t>
      </w:r>
      <w:r>
        <w:rPr>
          <w:rFonts w:ascii="Verdana" w:hAnsi="Verdana"/>
          <w:sz w:val="18"/>
          <w:szCs w:val="18"/>
        </w:rPr>
        <w:t xml:space="preserve"> (tj. 3 lat podatkowych poprzedzających rozpoczęcie prac nad projektem) </w:t>
      </w:r>
      <w:r w:rsidR="005749F3" w:rsidRPr="00DD068D">
        <w:rPr>
          <w:rFonts w:ascii="Verdana" w:hAnsi="Verdana"/>
          <w:sz w:val="18"/>
          <w:szCs w:val="18"/>
        </w:rPr>
        <w:t xml:space="preserve">wraz ze wskazaniem dokumentów księgowych, na podstawie których pozyskano ww. dane. </w:t>
      </w:r>
      <w:r w:rsidR="00D01121">
        <w:rPr>
          <w:rFonts w:ascii="Verdana" w:hAnsi="Verdana"/>
          <w:sz w:val="18"/>
          <w:szCs w:val="18"/>
        </w:rPr>
        <w:t xml:space="preserve">W przypadku gdy dane </w:t>
      </w:r>
      <w:proofErr w:type="spellStart"/>
      <w:r w:rsidR="00D01121">
        <w:rPr>
          <w:rFonts w:ascii="Verdana" w:hAnsi="Verdana"/>
          <w:sz w:val="18"/>
          <w:szCs w:val="18"/>
        </w:rPr>
        <w:t>aktywo</w:t>
      </w:r>
      <w:proofErr w:type="spellEnd"/>
      <w:r w:rsidR="00D01121">
        <w:rPr>
          <w:rFonts w:ascii="Verdana" w:hAnsi="Verdana"/>
          <w:sz w:val="18"/>
          <w:szCs w:val="18"/>
        </w:rPr>
        <w:t xml:space="preserve"> wykorzystywane będzie na potrzeby projektu </w:t>
      </w:r>
      <w:r w:rsidR="00E15BB2">
        <w:rPr>
          <w:rFonts w:ascii="Verdana" w:hAnsi="Verdana"/>
          <w:sz w:val="18"/>
          <w:szCs w:val="18"/>
        </w:rPr>
        <w:br/>
      </w:r>
      <w:r w:rsidR="00D01121">
        <w:rPr>
          <w:rFonts w:ascii="Verdana" w:hAnsi="Verdana"/>
          <w:sz w:val="18"/>
          <w:szCs w:val="18"/>
        </w:rPr>
        <w:t xml:space="preserve">w niepełnym zakresie, wówczas w uzasadnieniu należy wskazać procent wykorzystania danego aktywa wraz z kwotą amortyzacji odpowiadającą wskazanej wartości procentowej </w:t>
      </w:r>
      <w:r w:rsidR="00E15BB2">
        <w:rPr>
          <w:rFonts w:ascii="Verdana" w:hAnsi="Verdana"/>
          <w:sz w:val="18"/>
          <w:szCs w:val="18"/>
        </w:rPr>
        <w:br/>
      </w:r>
      <w:r w:rsidR="00D01121">
        <w:rPr>
          <w:rFonts w:ascii="Verdana" w:hAnsi="Verdana"/>
          <w:sz w:val="18"/>
          <w:szCs w:val="18"/>
        </w:rPr>
        <w:t>(np. nie</w:t>
      </w:r>
      <w:r w:rsidR="004E62C9">
        <w:rPr>
          <w:rFonts w:ascii="Verdana" w:hAnsi="Verdana"/>
          <w:sz w:val="18"/>
          <w:szCs w:val="18"/>
        </w:rPr>
        <w:t>ruchomość</w:t>
      </w:r>
      <w:r w:rsidR="0086766F">
        <w:rPr>
          <w:rFonts w:ascii="Verdana" w:hAnsi="Verdana"/>
          <w:sz w:val="18"/>
          <w:szCs w:val="18"/>
        </w:rPr>
        <w:t>, której wartość amortyzacji za 3 lata poprzedzające rozpoczęcie realizacji projektu wynosi 140 000,00 zł,</w:t>
      </w:r>
      <w:r w:rsidR="004E62C9">
        <w:rPr>
          <w:rFonts w:ascii="Verdana" w:hAnsi="Verdana"/>
          <w:sz w:val="18"/>
          <w:szCs w:val="18"/>
        </w:rPr>
        <w:t xml:space="preserve"> wykorzystywana </w:t>
      </w:r>
      <w:r w:rsidR="0086766F">
        <w:rPr>
          <w:rFonts w:ascii="Verdana" w:hAnsi="Verdana"/>
          <w:sz w:val="18"/>
          <w:szCs w:val="18"/>
        </w:rPr>
        <w:t xml:space="preserve">będzie </w:t>
      </w:r>
      <w:r w:rsidR="004E62C9">
        <w:rPr>
          <w:rFonts w:ascii="Verdana" w:hAnsi="Verdana"/>
          <w:sz w:val="18"/>
          <w:szCs w:val="18"/>
        </w:rPr>
        <w:t xml:space="preserve">w </w:t>
      </w:r>
      <w:r w:rsidR="0086766F">
        <w:rPr>
          <w:rFonts w:ascii="Verdana" w:hAnsi="Verdana"/>
          <w:sz w:val="18"/>
          <w:szCs w:val="18"/>
        </w:rPr>
        <w:t xml:space="preserve">ramach realizacji projektu w </w:t>
      </w:r>
      <w:r w:rsidR="004E62C9">
        <w:rPr>
          <w:rFonts w:ascii="Verdana" w:hAnsi="Verdana"/>
          <w:sz w:val="18"/>
          <w:szCs w:val="18"/>
        </w:rPr>
        <w:t>30%</w:t>
      </w:r>
      <w:r w:rsidR="0086766F">
        <w:rPr>
          <w:rFonts w:ascii="Verdana" w:hAnsi="Verdana"/>
          <w:sz w:val="18"/>
          <w:szCs w:val="18"/>
        </w:rPr>
        <w:t xml:space="preserve">, co </w:t>
      </w:r>
      <w:r w:rsidR="00E15BB2">
        <w:rPr>
          <w:rFonts w:ascii="Verdana" w:hAnsi="Verdana"/>
          <w:sz w:val="18"/>
          <w:szCs w:val="18"/>
        </w:rPr>
        <w:br/>
      </w:r>
      <w:r w:rsidR="0086766F">
        <w:rPr>
          <w:rFonts w:ascii="Verdana" w:hAnsi="Verdana"/>
          <w:sz w:val="18"/>
          <w:szCs w:val="18"/>
        </w:rPr>
        <w:t>w efekcie stanowi kwotę</w:t>
      </w:r>
      <w:r w:rsidR="004E62C9">
        <w:rPr>
          <w:rFonts w:ascii="Verdana" w:hAnsi="Verdana"/>
          <w:sz w:val="18"/>
          <w:szCs w:val="18"/>
        </w:rPr>
        <w:t xml:space="preserve"> </w:t>
      </w:r>
      <w:r w:rsidR="00D01121">
        <w:rPr>
          <w:rFonts w:ascii="Verdana" w:hAnsi="Verdana"/>
          <w:sz w:val="18"/>
          <w:szCs w:val="18"/>
        </w:rPr>
        <w:t xml:space="preserve">42 000,00). </w:t>
      </w:r>
      <w:r w:rsidR="005749F3" w:rsidRPr="00DD068D">
        <w:rPr>
          <w:rFonts w:ascii="Verdana" w:hAnsi="Verdana"/>
          <w:sz w:val="18"/>
          <w:szCs w:val="18"/>
        </w:rPr>
        <w:t xml:space="preserve">Koszty zaplanowane w projekcie będą mogły zostać uznane za kwalifikowane o ile są wyższe niż ww. koszty amortyzacji aktywów, związanych </w:t>
      </w:r>
      <w:r w:rsidR="00E15BB2">
        <w:rPr>
          <w:rFonts w:ascii="Verdana" w:hAnsi="Verdana"/>
          <w:sz w:val="18"/>
          <w:szCs w:val="18"/>
        </w:rPr>
        <w:br/>
      </w:r>
      <w:r w:rsidR="005749F3" w:rsidRPr="00DD068D">
        <w:rPr>
          <w:rFonts w:ascii="Verdana" w:hAnsi="Verdana"/>
          <w:sz w:val="18"/>
          <w:szCs w:val="18"/>
        </w:rPr>
        <w:t xml:space="preserve">z modernizowaną działalnością we wskazanym okresie. Przykładowym dokumentem, na podstawie którego możliwe jest pozyskanie takich informacji jest ewidencja środków trwałych, tabele amortyzacyjne środków trwałych, bądź wydruk z konta dla amortyzacji środków trwałych. </w:t>
      </w:r>
    </w:p>
    <w:p w:rsidR="002263D2" w:rsidRDefault="002263D2" w:rsidP="002263D2">
      <w:pPr>
        <w:pStyle w:val="Default"/>
        <w:spacing w:line="276" w:lineRule="auto"/>
        <w:jc w:val="both"/>
        <w:rPr>
          <w:rFonts w:ascii="Verdana" w:hAnsi="Verdana"/>
          <w:b/>
          <w:sz w:val="18"/>
          <w:szCs w:val="18"/>
        </w:rPr>
      </w:pPr>
    </w:p>
    <w:p w:rsidR="005272E9" w:rsidRDefault="005749F3" w:rsidP="00DD068D">
      <w:pPr>
        <w:pStyle w:val="Default"/>
        <w:spacing w:line="276" w:lineRule="auto"/>
        <w:jc w:val="both"/>
        <w:rPr>
          <w:rFonts w:ascii="Verdana" w:hAnsi="Verdana"/>
          <w:b/>
          <w:sz w:val="18"/>
          <w:szCs w:val="18"/>
        </w:rPr>
      </w:pPr>
      <w:r w:rsidRPr="00DD068D">
        <w:rPr>
          <w:rFonts w:ascii="Verdana" w:hAnsi="Verdana"/>
          <w:sz w:val="18"/>
          <w:szCs w:val="18"/>
        </w:rPr>
        <w:t xml:space="preserve">Następnie należy odpowiedzieć na pytanie: </w:t>
      </w:r>
      <w:r w:rsidRPr="005272E9">
        <w:rPr>
          <w:rFonts w:ascii="Verdana" w:hAnsi="Verdana"/>
          <w:b/>
          <w:sz w:val="18"/>
          <w:szCs w:val="18"/>
        </w:rPr>
        <w:t xml:space="preserve">„Czy koszty </w:t>
      </w:r>
      <w:proofErr w:type="spellStart"/>
      <w:r w:rsidRPr="005272E9">
        <w:rPr>
          <w:rFonts w:ascii="Verdana" w:hAnsi="Verdana"/>
          <w:b/>
          <w:sz w:val="18"/>
          <w:szCs w:val="18"/>
        </w:rPr>
        <w:t>kwalifikowalne</w:t>
      </w:r>
      <w:proofErr w:type="spellEnd"/>
      <w:r w:rsidRPr="005272E9">
        <w:rPr>
          <w:rFonts w:ascii="Verdana" w:hAnsi="Verdana"/>
          <w:b/>
          <w:sz w:val="18"/>
          <w:szCs w:val="18"/>
        </w:rPr>
        <w:t xml:space="preserve"> przekraczają koszty amortyzacji aktywów związanej z działalnością podlegającą modernizacji w ciągu poprzedzających trzech lat obrotowych?”</w:t>
      </w:r>
    </w:p>
    <w:p w:rsidR="007152A7" w:rsidRPr="005272E9" w:rsidRDefault="007152A7" w:rsidP="00DD068D">
      <w:pPr>
        <w:pStyle w:val="Default"/>
        <w:spacing w:line="276" w:lineRule="auto"/>
        <w:jc w:val="both"/>
        <w:rPr>
          <w:rFonts w:ascii="Verdana" w:hAnsi="Verdana"/>
          <w:sz w:val="18"/>
          <w:szCs w:val="18"/>
        </w:rPr>
      </w:pPr>
    </w:p>
    <w:p w:rsidR="006070F6"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UWAGA!</w:t>
      </w:r>
    </w:p>
    <w:p w:rsidR="006070F6" w:rsidRPr="00D01121" w:rsidRDefault="00D01121" w:rsidP="00D01121">
      <w:pPr>
        <w:tabs>
          <w:tab w:val="left" w:pos="284"/>
          <w:tab w:val="left" w:pos="426"/>
        </w:tabs>
        <w:suppressAutoHyphens/>
        <w:spacing w:before="120" w:after="120"/>
        <w:jc w:val="both"/>
        <w:rPr>
          <w:rFonts w:ascii="Verdana" w:hAnsi="Verdana" w:cs="Calibri"/>
          <w:color w:val="000000"/>
          <w:sz w:val="18"/>
          <w:szCs w:val="18"/>
        </w:rPr>
      </w:pPr>
      <w:r w:rsidRPr="00D01121">
        <w:rPr>
          <w:rFonts w:ascii="Verdana" w:hAnsi="Verdana" w:cs="Calibri"/>
          <w:b/>
          <w:color w:val="000000"/>
          <w:sz w:val="18"/>
          <w:szCs w:val="18"/>
        </w:rPr>
        <w:t>Zasadnicza zmiana procesu produkcyjnego zakładu</w:t>
      </w:r>
      <w:r>
        <w:rPr>
          <w:rFonts w:ascii="Verdana" w:hAnsi="Verdana" w:cs="Calibri"/>
          <w:color w:val="000000"/>
          <w:sz w:val="18"/>
          <w:szCs w:val="18"/>
        </w:rPr>
        <w:t xml:space="preserve"> stanowi inwestycję</w:t>
      </w:r>
      <w:r w:rsidRPr="00D01121">
        <w:rPr>
          <w:rFonts w:ascii="Verdana" w:hAnsi="Verdana" w:cs="Calibri"/>
          <w:color w:val="000000"/>
          <w:sz w:val="18"/>
          <w:szCs w:val="18"/>
        </w:rPr>
        <w:t xml:space="preserve"> polega</w:t>
      </w:r>
      <w:r>
        <w:rPr>
          <w:rFonts w:ascii="Verdana" w:hAnsi="Verdana" w:cs="Calibri"/>
          <w:color w:val="000000"/>
          <w:sz w:val="18"/>
          <w:szCs w:val="18"/>
        </w:rPr>
        <w:t>jącą</w:t>
      </w:r>
      <w:r w:rsidRPr="00D01121">
        <w:rPr>
          <w:rFonts w:ascii="Verdana" w:hAnsi="Verdana" w:cs="Calibri"/>
          <w:color w:val="000000"/>
          <w:sz w:val="18"/>
          <w:szCs w:val="18"/>
        </w:rPr>
        <w:t xml:space="preserve"> na zmianie w danym zakładzie (funkcjonującym na dzień złożenia wniosku aplikacyjnego) dotychczas stosowanego procesu badawcze</w:t>
      </w:r>
      <w:r>
        <w:rPr>
          <w:rFonts w:ascii="Verdana" w:hAnsi="Verdana" w:cs="Calibri"/>
          <w:color w:val="000000"/>
          <w:sz w:val="18"/>
          <w:szCs w:val="18"/>
        </w:rPr>
        <w:t xml:space="preserve">go w zakresie danego produktu. </w:t>
      </w:r>
    </w:p>
    <w:p w:rsidR="006070F6" w:rsidRPr="00DD068D" w:rsidRDefault="006070F6" w:rsidP="00DD068D">
      <w:pPr>
        <w:pStyle w:val="Default"/>
        <w:spacing w:line="276" w:lineRule="auto"/>
        <w:jc w:val="both"/>
        <w:rPr>
          <w:rFonts w:ascii="Verdana" w:hAnsi="Verdana"/>
          <w:sz w:val="18"/>
          <w:szCs w:val="18"/>
        </w:rPr>
      </w:pPr>
    </w:p>
    <w:p w:rsidR="009937A5" w:rsidRPr="00DD068D" w:rsidRDefault="0087729E" w:rsidP="00DD068D">
      <w:pPr>
        <w:pStyle w:val="Default"/>
        <w:spacing w:line="276" w:lineRule="auto"/>
        <w:jc w:val="both"/>
        <w:rPr>
          <w:rFonts w:ascii="Verdana" w:hAnsi="Verdana"/>
          <w:b/>
          <w:sz w:val="18"/>
          <w:szCs w:val="18"/>
        </w:rPr>
      </w:pPr>
      <w:r w:rsidRPr="005272E9">
        <w:rPr>
          <w:rFonts w:ascii="Verdana" w:hAnsi="Verdana"/>
          <w:sz w:val="18"/>
          <w:szCs w:val="18"/>
        </w:rPr>
        <w:t>Następnie Wnioskodawca zobowiązany jest do udzielenia odpowiedzi na pytanie:</w:t>
      </w:r>
      <w:r w:rsidRPr="00DD068D">
        <w:rPr>
          <w:rFonts w:ascii="Verdana" w:hAnsi="Verdana"/>
          <w:b/>
          <w:sz w:val="18"/>
          <w:szCs w:val="18"/>
        </w:rPr>
        <w:t xml:space="preserve"> „Czy projekt do</w:t>
      </w:r>
      <w:r w:rsidR="005272E9">
        <w:rPr>
          <w:rFonts w:ascii="Verdana" w:hAnsi="Verdana"/>
          <w:b/>
          <w:sz w:val="18"/>
          <w:szCs w:val="18"/>
        </w:rPr>
        <w:t>tyczy dywersyfikacji zakładu?”.</w:t>
      </w:r>
    </w:p>
    <w:p w:rsidR="00484DC5" w:rsidRPr="00DD068D" w:rsidRDefault="00484DC5" w:rsidP="00DD068D">
      <w:pPr>
        <w:pStyle w:val="Default"/>
        <w:spacing w:line="276" w:lineRule="auto"/>
        <w:jc w:val="both"/>
        <w:rPr>
          <w:rFonts w:ascii="Verdana" w:hAnsi="Verdana"/>
          <w:sz w:val="18"/>
          <w:szCs w:val="18"/>
        </w:rPr>
      </w:pPr>
    </w:p>
    <w:p w:rsidR="00484DC5"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Jeżeli Wnioskodawca zaznaczy opcję „Tak” zobligowany będzie uzasadnić ten wybór w polu „Uzasadnienie”. Uzasadnienie powinno zawierać informację o wartości księgowej aktywów dotychczas posiadanych i planowanych do ponownego wykorzystania w związku z dywersyfikacją </w:t>
      </w:r>
      <w:r>
        <w:rPr>
          <w:rFonts w:ascii="Verdana" w:hAnsi="Verdana"/>
          <w:sz w:val="18"/>
          <w:szCs w:val="18"/>
        </w:rPr>
        <w:lastRenderedPageBreak/>
        <w:t xml:space="preserve">produkcji zakładu tj. produkcją nowych, dotychczas niewytwarzanych przez zakład produktów. Wartość księgową tych aktywów należy ustalić odnosząc się do roku obrotowego poprzedzającego rozpoczęcie prac inwestycyjnych dotyczących projektu. Koszty zaplanowane w projekcie będą mogły zostać uznane za kwalifikowane o ile przekraczają o co najmniej 200% wartość księgową ww. aktywów. </w:t>
      </w:r>
      <w:r w:rsidR="004E62C9">
        <w:rPr>
          <w:rFonts w:ascii="Verdana" w:hAnsi="Verdana"/>
          <w:sz w:val="18"/>
          <w:szCs w:val="18"/>
        </w:rPr>
        <w:t xml:space="preserve">W przypadku gdy dane </w:t>
      </w:r>
      <w:proofErr w:type="spellStart"/>
      <w:r w:rsidR="004E62C9">
        <w:rPr>
          <w:rFonts w:ascii="Verdana" w:hAnsi="Verdana"/>
          <w:sz w:val="18"/>
          <w:szCs w:val="18"/>
        </w:rPr>
        <w:t>aktywo</w:t>
      </w:r>
      <w:proofErr w:type="spellEnd"/>
      <w:r w:rsidR="004E62C9">
        <w:rPr>
          <w:rFonts w:ascii="Verdana" w:hAnsi="Verdana"/>
          <w:sz w:val="18"/>
          <w:szCs w:val="18"/>
        </w:rPr>
        <w:t xml:space="preserve"> wykorzystywane będzie na potrzeby projektu </w:t>
      </w:r>
      <w:r w:rsidR="00E15BB2">
        <w:rPr>
          <w:rFonts w:ascii="Verdana" w:hAnsi="Verdana"/>
          <w:sz w:val="18"/>
          <w:szCs w:val="18"/>
        </w:rPr>
        <w:br/>
      </w:r>
      <w:r w:rsidR="004E62C9">
        <w:rPr>
          <w:rFonts w:ascii="Verdana" w:hAnsi="Verdana"/>
          <w:sz w:val="18"/>
          <w:szCs w:val="18"/>
        </w:rPr>
        <w:t>w niepełnym zakresie, wówczas w uzasadnieniu należy wskazać procent wykorzystania danego aktywa wraz z jego wartością odpowiadającą wskazanej wartości procentowej (np. nieruchomość</w:t>
      </w:r>
      <w:r w:rsidR="00061EB9">
        <w:rPr>
          <w:rFonts w:ascii="Verdana" w:hAnsi="Verdana"/>
          <w:sz w:val="18"/>
          <w:szCs w:val="18"/>
        </w:rPr>
        <w:t>, której wartość księgowa wynosi 140 000,00 wykorzystana będzie w ramach realizacji projektu</w:t>
      </w:r>
      <w:r w:rsidR="004E62C9">
        <w:rPr>
          <w:rFonts w:ascii="Verdana" w:hAnsi="Verdana"/>
          <w:sz w:val="18"/>
          <w:szCs w:val="18"/>
        </w:rPr>
        <w:t xml:space="preserve"> </w:t>
      </w:r>
      <w:r w:rsidR="00E15BB2">
        <w:rPr>
          <w:rFonts w:ascii="Verdana" w:hAnsi="Verdana"/>
          <w:sz w:val="18"/>
          <w:szCs w:val="18"/>
        </w:rPr>
        <w:br/>
      </w:r>
      <w:r w:rsidR="004E62C9">
        <w:rPr>
          <w:rFonts w:ascii="Verdana" w:hAnsi="Verdana"/>
          <w:sz w:val="18"/>
          <w:szCs w:val="18"/>
        </w:rPr>
        <w:t>w 30%</w:t>
      </w:r>
      <w:r w:rsidR="00061EB9">
        <w:rPr>
          <w:rFonts w:ascii="Verdana" w:hAnsi="Verdana"/>
          <w:sz w:val="18"/>
          <w:szCs w:val="18"/>
        </w:rPr>
        <w:t>, co w efekcie daje wartość 42 000,00</w:t>
      </w:r>
      <w:r w:rsidR="004E62C9">
        <w:rPr>
          <w:rFonts w:ascii="Verdana" w:hAnsi="Verdana"/>
          <w:sz w:val="18"/>
          <w:szCs w:val="18"/>
        </w:rPr>
        <w:t xml:space="preserve">). </w:t>
      </w:r>
      <w:r>
        <w:rPr>
          <w:rFonts w:ascii="Verdana" w:hAnsi="Verdana"/>
          <w:sz w:val="18"/>
          <w:szCs w:val="18"/>
        </w:rPr>
        <w:t xml:space="preserve">Przykładowym dokumentem, na podstawie którego możliwe jest pozyskanie takich informacji jest ewidencja środków trwałych, tabele amortyzacyjne środków trwałych, bądź wydruki z konta księgowego dla amortyzacji środków trwałych. </w:t>
      </w:r>
    </w:p>
    <w:p w:rsidR="009937A5" w:rsidRPr="00DD068D" w:rsidRDefault="009937A5" w:rsidP="00DD068D">
      <w:pPr>
        <w:pStyle w:val="Default"/>
        <w:spacing w:line="276" w:lineRule="auto"/>
        <w:jc w:val="both"/>
        <w:rPr>
          <w:rFonts w:ascii="Verdana" w:hAnsi="Verdana"/>
          <w:sz w:val="18"/>
          <w:szCs w:val="18"/>
        </w:rPr>
      </w:pPr>
    </w:p>
    <w:p w:rsidR="00484DC5" w:rsidRPr="00DD068D" w:rsidRDefault="00C00999" w:rsidP="00DD068D">
      <w:pPr>
        <w:pStyle w:val="Default"/>
        <w:spacing w:line="276" w:lineRule="auto"/>
        <w:jc w:val="both"/>
        <w:rPr>
          <w:rFonts w:ascii="Verdana" w:hAnsi="Verdana"/>
          <w:b/>
          <w:sz w:val="18"/>
          <w:szCs w:val="18"/>
        </w:rPr>
      </w:pPr>
      <w:r>
        <w:rPr>
          <w:rFonts w:ascii="Verdana" w:hAnsi="Verdana"/>
          <w:sz w:val="18"/>
          <w:szCs w:val="18"/>
        </w:rPr>
        <w:t>Następnie</w:t>
      </w:r>
      <w:r>
        <w:rPr>
          <w:rFonts w:ascii="Verdana" w:hAnsi="Verdana"/>
          <w:b/>
          <w:sz w:val="18"/>
          <w:szCs w:val="18"/>
        </w:rPr>
        <w:t xml:space="preserve"> </w:t>
      </w:r>
      <w:r w:rsidR="00D26C11">
        <w:rPr>
          <w:rFonts w:ascii="Verdana" w:hAnsi="Verdana"/>
          <w:sz w:val="18"/>
          <w:szCs w:val="18"/>
        </w:rPr>
        <w:t>wygenerowanie zostanie</w:t>
      </w:r>
      <w:r>
        <w:rPr>
          <w:rFonts w:ascii="Verdana" w:hAnsi="Verdana"/>
          <w:sz w:val="18"/>
          <w:szCs w:val="18"/>
        </w:rPr>
        <w:t xml:space="preserve"> kolejne pytanie</w:t>
      </w:r>
      <w:r w:rsidRPr="007152A7">
        <w:rPr>
          <w:rFonts w:ascii="Verdana" w:hAnsi="Verdana"/>
          <w:b/>
          <w:sz w:val="18"/>
          <w:szCs w:val="18"/>
        </w:rPr>
        <w:t xml:space="preserve">: „Czy koszty </w:t>
      </w:r>
      <w:proofErr w:type="spellStart"/>
      <w:r w:rsidRPr="007152A7">
        <w:rPr>
          <w:rFonts w:ascii="Verdana" w:hAnsi="Verdana"/>
          <w:b/>
          <w:sz w:val="18"/>
          <w:szCs w:val="18"/>
        </w:rPr>
        <w:t>kwalifikowalne</w:t>
      </w:r>
      <w:proofErr w:type="spellEnd"/>
      <w:r w:rsidRPr="007152A7">
        <w:rPr>
          <w:rFonts w:ascii="Verdana" w:hAnsi="Verdana"/>
          <w:b/>
          <w:sz w:val="18"/>
          <w:szCs w:val="18"/>
        </w:rPr>
        <w:t xml:space="preserve"> przekraczają o co najmniej 200% wartość księgową ponownie wykorzystywanych aktywów, odnotowaną w roku obrotowym poprzedzającym rozpoczęcie prac?”</w:t>
      </w:r>
      <w:r>
        <w:rPr>
          <w:rFonts w:ascii="Verdana" w:hAnsi="Verdana"/>
          <w:sz w:val="18"/>
          <w:szCs w:val="18"/>
        </w:rPr>
        <w:t xml:space="preserve">. </w:t>
      </w:r>
    </w:p>
    <w:p w:rsidR="00484DC5" w:rsidRPr="00DD068D" w:rsidRDefault="00484DC5" w:rsidP="00DD068D">
      <w:pPr>
        <w:pStyle w:val="Default"/>
        <w:spacing w:line="276" w:lineRule="auto"/>
        <w:jc w:val="both"/>
        <w:rPr>
          <w:rFonts w:ascii="Verdana" w:hAnsi="Verdana"/>
          <w:b/>
          <w:sz w:val="18"/>
          <w:szCs w:val="18"/>
        </w:rPr>
      </w:pPr>
    </w:p>
    <w:p w:rsidR="00EF30DC"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rsidR="004E62C9" w:rsidRPr="004E62C9" w:rsidRDefault="004E62C9" w:rsidP="00F46C40">
      <w:pPr>
        <w:suppressAutoHyphens/>
        <w:spacing w:before="120" w:after="120"/>
        <w:jc w:val="both"/>
        <w:rPr>
          <w:rFonts w:ascii="Verdana" w:hAnsi="Verdana" w:cs="Calibri"/>
          <w:color w:val="000000"/>
          <w:sz w:val="18"/>
          <w:szCs w:val="18"/>
        </w:rPr>
      </w:pPr>
      <w:r w:rsidRPr="004E62C9">
        <w:rPr>
          <w:rFonts w:ascii="Verdana" w:hAnsi="Verdana" w:cs="Calibri"/>
          <w:b/>
          <w:color w:val="000000"/>
          <w:sz w:val="18"/>
          <w:szCs w:val="18"/>
        </w:rPr>
        <w:t>Dywersyfikacja produkcji zakładu poprzez wprowadzenie produktów uprzednio nieprodukowanych w zakładzie</w:t>
      </w:r>
      <w:r w:rsidRPr="004E62C9">
        <w:rPr>
          <w:rFonts w:ascii="Verdana" w:hAnsi="Verdana" w:cs="Calibri"/>
          <w:color w:val="000000"/>
          <w:sz w:val="18"/>
          <w:szCs w:val="18"/>
        </w:rPr>
        <w:t xml:space="preserve"> stanowi inwestycję polegającą na utworzeniu zaplecza </w:t>
      </w:r>
      <w:r w:rsidR="00E15BB2">
        <w:rPr>
          <w:rFonts w:ascii="Verdana" w:hAnsi="Verdana" w:cs="Calibri"/>
          <w:color w:val="000000"/>
          <w:sz w:val="18"/>
          <w:szCs w:val="18"/>
        </w:rPr>
        <w:br/>
      </w:r>
      <w:r w:rsidRPr="004E62C9">
        <w:rPr>
          <w:rFonts w:ascii="Verdana" w:hAnsi="Verdana" w:cs="Calibri"/>
          <w:color w:val="000000"/>
          <w:sz w:val="18"/>
          <w:szCs w:val="18"/>
        </w:rPr>
        <w:t xml:space="preserve">(np. zakup oprzyrządowania, sprzętu, maszyn) z myślą o prowadzeniu badań na swój użytek </w:t>
      </w:r>
      <w:r w:rsidR="00E15BB2">
        <w:rPr>
          <w:rFonts w:ascii="Verdana" w:hAnsi="Verdana" w:cs="Calibri"/>
          <w:color w:val="000000"/>
          <w:sz w:val="18"/>
          <w:szCs w:val="18"/>
        </w:rPr>
        <w:br/>
      </w:r>
      <w:r w:rsidRPr="004E62C9">
        <w:rPr>
          <w:rFonts w:ascii="Verdana" w:hAnsi="Verdana" w:cs="Calibri"/>
          <w:color w:val="000000"/>
          <w:sz w:val="18"/>
          <w:szCs w:val="18"/>
        </w:rPr>
        <w:t>lub z myślą o oferowaniu usług innym podmiotom w sytuacji gdy Wnioskodawca nie posiada przed złożeniem wniosku aplikacyjnego zaplecza badawczo – rozwojowego w danym zakładzie.</w:t>
      </w:r>
    </w:p>
    <w:p w:rsidR="00D01121" w:rsidRPr="00DD068D" w:rsidRDefault="00D01121" w:rsidP="00DD068D">
      <w:pPr>
        <w:pStyle w:val="Default"/>
        <w:spacing w:line="276" w:lineRule="auto"/>
        <w:jc w:val="both"/>
        <w:rPr>
          <w:rFonts w:ascii="Verdana" w:hAnsi="Verdana"/>
          <w:sz w:val="18"/>
          <w:szCs w:val="18"/>
        </w:rPr>
      </w:pPr>
    </w:p>
    <w:p w:rsidR="00FB3D65" w:rsidRPr="00DD068D" w:rsidRDefault="00C00999" w:rsidP="00DD068D">
      <w:pPr>
        <w:pStyle w:val="Default"/>
        <w:spacing w:line="276" w:lineRule="auto"/>
        <w:jc w:val="both"/>
        <w:rPr>
          <w:rFonts w:ascii="Verdana" w:hAnsi="Verdana"/>
          <w:b/>
          <w:sz w:val="18"/>
          <w:szCs w:val="18"/>
        </w:rPr>
      </w:pPr>
      <w:r w:rsidRPr="007152A7">
        <w:rPr>
          <w:rFonts w:ascii="Verdana" w:hAnsi="Verdana"/>
          <w:sz w:val="18"/>
          <w:szCs w:val="18"/>
        </w:rPr>
        <w:t xml:space="preserve">Następnie Wnioskodawca zobowiązany jest do udzielenia odpowiedzi na pytanie: </w:t>
      </w:r>
    </w:p>
    <w:p w:rsidR="003822CE" w:rsidRPr="00DD068D" w:rsidRDefault="007152A7" w:rsidP="00DD068D">
      <w:pPr>
        <w:pStyle w:val="Default"/>
        <w:spacing w:line="276" w:lineRule="auto"/>
        <w:jc w:val="both"/>
        <w:rPr>
          <w:rFonts w:ascii="Verdana" w:hAnsi="Verdana"/>
          <w:b/>
          <w:sz w:val="18"/>
          <w:szCs w:val="18"/>
        </w:rPr>
      </w:pPr>
      <w:r>
        <w:rPr>
          <w:rFonts w:ascii="Verdana" w:hAnsi="Verdana" w:cs="Arial"/>
          <w:b/>
          <w:sz w:val="18"/>
          <w:szCs w:val="18"/>
        </w:rPr>
        <w:t>„</w:t>
      </w:r>
      <w:r w:rsidR="00C00999">
        <w:rPr>
          <w:rFonts w:ascii="Verdana" w:hAnsi="Verdana" w:cs="Arial"/>
          <w:b/>
          <w:sz w:val="18"/>
          <w:szCs w:val="18"/>
        </w:rPr>
        <w:t>Czy projekt polega na utworzeniu nowego zakładu?</w:t>
      </w:r>
      <w:r>
        <w:rPr>
          <w:rFonts w:ascii="Verdana" w:hAnsi="Verdana" w:cs="Arial"/>
          <w:b/>
          <w:sz w:val="18"/>
          <w:szCs w:val="18"/>
        </w:rPr>
        <w:t>”</w:t>
      </w:r>
    </w:p>
    <w:p w:rsidR="001457AD" w:rsidRPr="00DD068D" w:rsidRDefault="001457AD" w:rsidP="00DD068D">
      <w:pPr>
        <w:pStyle w:val="Default"/>
        <w:spacing w:line="276" w:lineRule="auto"/>
        <w:jc w:val="both"/>
        <w:rPr>
          <w:rFonts w:ascii="Verdana" w:hAnsi="Verdana"/>
          <w:sz w:val="18"/>
          <w:szCs w:val="18"/>
        </w:rPr>
      </w:pPr>
    </w:p>
    <w:p w:rsidR="004E62C9" w:rsidRPr="00DD068D" w:rsidRDefault="004E62C9" w:rsidP="004E62C9">
      <w:pPr>
        <w:pStyle w:val="Default"/>
        <w:spacing w:line="276" w:lineRule="auto"/>
        <w:jc w:val="both"/>
        <w:rPr>
          <w:rFonts w:ascii="Verdana" w:hAnsi="Verdana"/>
          <w:sz w:val="18"/>
          <w:szCs w:val="18"/>
        </w:rPr>
      </w:pPr>
    </w:p>
    <w:p w:rsidR="004E62C9" w:rsidRDefault="004E62C9" w:rsidP="00DD068D">
      <w:pPr>
        <w:pStyle w:val="Default"/>
        <w:spacing w:line="276" w:lineRule="auto"/>
        <w:jc w:val="both"/>
        <w:rPr>
          <w:rFonts w:ascii="Verdana" w:hAnsi="Verdana"/>
          <w:sz w:val="18"/>
          <w:szCs w:val="18"/>
        </w:rPr>
      </w:pPr>
    </w:p>
    <w:p w:rsidR="003822CE"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Jeżeli Wnioskodawca zaznaczy opcję „Tak” zobligowany będzie uzasadnić ten wybór w polu „Uzasadnienie”. Uzasadnienie powinno zawierać informację, czy projekt dotyczy utworzenia nowego zakładu. </w:t>
      </w:r>
    </w:p>
    <w:p w:rsidR="0010762F" w:rsidRPr="00DD068D" w:rsidRDefault="0010762F" w:rsidP="00DD068D">
      <w:pPr>
        <w:pStyle w:val="Default"/>
        <w:spacing w:line="276" w:lineRule="auto"/>
        <w:jc w:val="both"/>
        <w:rPr>
          <w:rFonts w:ascii="Verdana" w:hAnsi="Verdana"/>
          <w:b/>
          <w:sz w:val="18"/>
          <w:szCs w:val="18"/>
        </w:rPr>
      </w:pPr>
    </w:p>
    <w:p w:rsidR="00FB3D65"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w:t>
      </w:r>
    </w:p>
    <w:p w:rsidR="004E62C9" w:rsidRPr="004E62C9" w:rsidRDefault="004E62C9" w:rsidP="004E62C9">
      <w:pPr>
        <w:tabs>
          <w:tab w:val="left" w:pos="284"/>
          <w:tab w:val="left" w:pos="426"/>
        </w:tabs>
        <w:suppressAutoHyphens/>
        <w:spacing w:before="120" w:after="120"/>
        <w:jc w:val="both"/>
        <w:rPr>
          <w:rFonts w:ascii="Verdana" w:hAnsi="Verdana" w:cs="Calibri"/>
          <w:color w:val="000000"/>
          <w:sz w:val="18"/>
          <w:szCs w:val="18"/>
        </w:rPr>
      </w:pPr>
      <w:r w:rsidRPr="004E62C9">
        <w:rPr>
          <w:rFonts w:ascii="Verdana" w:hAnsi="Verdana" w:cs="Calibri"/>
          <w:b/>
          <w:color w:val="000000"/>
          <w:sz w:val="18"/>
          <w:szCs w:val="18"/>
        </w:rPr>
        <w:t>Założenie nowego zakładu</w:t>
      </w:r>
      <w:r>
        <w:rPr>
          <w:rFonts w:ascii="Verdana" w:hAnsi="Verdana" w:cs="Calibri"/>
          <w:color w:val="000000"/>
          <w:sz w:val="18"/>
          <w:szCs w:val="18"/>
        </w:rPr>
        <w:t xml:space="preserve"> oznacza inwestycję</w:t>
      </w:r>
      <w:r w:rsidRPr="004E62C9">
        <w:rPr>
          <w:rFonts w:ascii="Verdana" w:hAnsi="Verdana" w:cs="Calibri"/>
          <w:color w:val="000000"/>
          <w:sz w:val="18"/>
          <w:szCs w:val="18"/>
        </w:rPr>
        <w:t xml:space="preserve"> polega</w:t>
      </w:r>
      <w:r>
        <w:rPr>
          <w:rFonts w:ascii="Verdana" w:hAnsi="Verdana" w:cs="Calibri"/>
          <w:color w:val="000000"/>
          <w:sz w:val="18"/>
          <w:szCs w:val="18"/>
        </w:rPr>
        <w:t>jącą</w:t>
      </w:r>
      <w:r w:rsidRPr="004E62C9">
        <w:rPr>
          <w:rFonts w:ascii="Verdana" w:hAnsi="Verdana" w:cs="Calibri"/>
          <w:color w:val="000000"/>
          <w:sz w:val="18"/>
          <w:szCs w:val="18"/>
        </w:rPr>
        <w:t xml:space="preserve"> na utworzeniu nowego obiektu stanowiącego infrastrukturę na rzecz prowadzenia prac </w:t>
      </w:r>
      <w:proofErr w:type="spellStart"/>
      <w:r w:rsidRPr="004E62C9">
        <w:rPr>
          <w:rFonts w:ascii="Verdana" w:hAnsi="Verdana" w:cs="Calibri"/>
          <w:color w:val="000000"/>
          <w:sz w:val="18"/>
          <w:szCs w:val="18"/>
        </w:rPr>
        <w:t>B+R</w:t>
      </w:r>
      <w:proofErr w:type="spellEnd"/>
      <w:r w:rsidRPr="004E62C9">
        <w:rPr>
          <w:rFonts w:ascii="Verdana" w:hAnsi="Verdana" w:cs="Calibri"/>
          <w:color w:val="000000"/>
          <w:sz w:val="18"/>
          <w:szCs w:val="18"/>
        </w:rPr>
        <w:t xml:space="preserve"> przez przedsiębiorstwa, z reguły </w:t>
      </w:r>
      <w:r w:rsidR="00E15BB2">
        <w:rPr>
          <w:rFonts w:ascii="Verdana" w:hAnsi="Verdana" w:cs="Calibri"/>
          <w:color w:val="000000"/>
          <w:sz w:val="18"/>
          <w:szCs w:val="18"/>
        </w:rPr>
        <w:br/>
      </w:r>
      <w:r w:rsidRPr="004E62C9">
        <w:rPr>
          <w:rFonts w:ascii="Verdana" w:hAnsi="Verdana" w:cs="Calibri"/>
          <w:color w:val="000000"/>
          <w:sz w:val="18"/>
          <w:szCs w:val="18"/>
        </w:rPr>
        <w:t xml:space="preserve">w nowej lokalizacji, który powinien być jednostką </w:t>
      </w:r>
      <w:proofErr w:type="spellStart"/>
      <w:r w:rsidRPr="004E62C9">
        <w:rPr>
          <w:rFonts w:ascii="Verdana" w:hAnsi="Verdana" w:cs="Calibri"/>
          <w:color w:val="000000"/>
          <w:sz w:val="18"/>
          <w:szCs w:val="18"/>
        </w:rPr>
        <w:t>samostanowiącą</w:t>
      </w:r>
      <w:proofErr w:type="spellEnd"/>
      <w:r w:rsidRPr="004E62C9">
        <w:rPr>
          <w:rFonts w:ascii="Verdana" w:hAnsi="Verdana" w:cs="Calibri"/>
          <w:color w:val="000000"/>
          <w:sz w:val="18"/>
          <w:szCs w:val="18"/>
        </w:rPr>
        <w:t>, nie opierającą się na wspólnych zasobach technicznych dotychczas istniejącego zakładu. Nowy zakład musi być przestrzennie, organizacyjnie i funkcjonalnie jednostką odrębną, charakteryzującą się wysokim stopniem autonomii.</w:t>
      </w:r>
    </w:p>
    <w:p w:rsidR="004E62C9" w:rsidRDefault="004E62C9" w:rsidP="004E62C9">
      <w:pPr>
        <w:pStyle w:val="Default"/>
        <w:spacing w:line="276" w:lineRule="auto"/>
        <w:jc w:val="both"/>
        <w:rPr>
          <w:rFonts w:ascii="Verdana" w:hAnsi="Verdana"/>
          <w:sz w:val="18"/>
          <w:szCs w:val="18"/>
        </w:rPr>
      </w:pPr>
    </w:p>
    <w:p w:rsidR="00FB3D65" w:rsidRPr="00DD068D" w:rsidRDefault="00FB3D65" w:rsidP="00DD068D">
      <w:pPr>
        <w:pStyle w:val="Default"/>
        <w:spacing w:line="276" w:lineRule="auto"/>
        <w:jc w:val="both"/>
        <w:rPr>
          <w:rFonts w:ascii="Verdana" w:hAnsi="Verdana"/>
          <w:b/>
          <w:sz w:val="18"/>
          <w:szCs w:val="18"/>
        </w:rPr>
      </w:pPr>
    </w:p>
    <w:p w:rsidR="001457AD" w:rsidRPr="005272E9" w:rsidRDefault="001457AD" w:rsidP="00DD068D">
      <w:pPr>
        <w:pStyle w:val="Default"/>
        <w:spacing w:line="276" w:lineRule="auto"/>
        <w:jc w:val="both"/>
        <w:rPr>
          <w:rFonts w:ascii="Verdana" w:hAnsi="Verdana"/>
          <w:sz w:val="18"/>
          <w:szCs w:val="18"/>
        </w:rPr>
      </w:pPr>
      <w:r w:rsidRPr="005272E9">
        <w:rPr>
          <w:rFonts w:ascii="Verdana" w:hAnsi="Verdana"/>
          <w:sz w:val="18"/>
          <w:szCs w:val="18"/>
        </w:rPr>
        <w:t xml:space="preserve">Następnie Wnioskodawca zobowiązany jest do udzielenia odpowiedzi na pytanie: </w:t>
      </w:r>
      <w:r w:rsidRPr="00DD068D">
        <w:rPr>
          <w:rFonts w:ascii="Verdana" w:hAnsi="Verdana" w:cs="Arial"/>
          <w:b/>
          <w:sz w:val="18"/>
          <w:szCs w:val="18"/>
        </w:rPr>
        <w:t>Czy projekt polega na zwiększeniu zdolności produkcyjnych istniejącego zakładu?</w:t>
      </w:r>
    </w:p>
    <w:p w:rsidR="001457AD" w:rsidRPr="00DD068D" w:rsidRDefault="001457AD" w:rsidP="00DD068D">
      <w:pPr>
        <w:pStyle w:val="Default"/>
        <w:spacing w:line="276" w:lineRule="auto"/>
        <w:jc w:val="both"/>
        <w:rPr>
          <w:rFonts w:ascii="Verdana" w:hAnsi="Verdana"/>
          <w:b/>
          <w:sz w:val="18"/>
          <w:szCs w:val="18"/>
        </w:rPr>
      </w:pPr>
    </w:p>
    <w:p w:rsidR="00C133C6"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Jeżeli Wnioskodawca zaznaczy opcję „Tak” zobligowany będzie uzasadnić ten wybór w polu „Uzasadnienie”. Uzasadnienie powinno zawierać informację czy w wyniku realizacji projektu Wnioskodawca zwiększy zdolności produkcyjne istniejącego zakładu dla dotychczas produkowanego produktu/ świadczonej usługi. Należy wskazać produkt/usługę dla którego nastąpi zwiększenie zdolności produkcyjnych w wyniku realizacji projektu. Należy przedstawić informacje o zasobach produkcyjnych, które aktualnie są wykorzystywane do produkcji danego produktu. </w:t>
      </w:r>
    </w:p>
    <w:p w:rsidR="00C133C6" w:rsidRDefault="00C00999" w:rsidP="00DD068D">
      <w:pPr>
        <w:pStyle w:val="Default"/>
        <w:spacing w:line="276" w:lineRule="auto"/>
        <w:jc w:val="both"/>
        <w:rPr>
          <w:rFonts w:ascii="Verdana" w:hAnsi="Verdana"/>
          <w:sz w:val="18"/>
          <w:szCs w:val="18"/>
        </w:rPr>
      </w:pPr>
      <w:r>
        <w:rPr>
          <w:rFonts w:ascii="Verdana" w:hAnsi="Verdana"/>
          <w:sz w:val="18"/>
          <w:szCs w:val="18"/>
        </w:rPr>
        <w:t>Dodatkowo przy wyborze  tego rodzaju inwestycji początkowej należy uzasadnić wpisywanie się projektu w cele działania 1.2</w:t>
      </w:r>
      <w:r w:rsidR="00061EB9">
        <w:rPr>
          <w:rFonts w:ascii="Verdana" w:hAnsi="Verdana"/>
          <w:sz w:val="18"/>
          <w:szCs w:val="18"/>
        </w:rPr>
        <w:t xml:space="preserve"> Badania, rozwój i innowacje w przedsiębiorstwach</w:t>
      </w:r>
      <w:r>
        <w:rPr>
          <w:rFonts w:ascii="Verdana" w:hAnsi="Verdana"/>
          <w:sz w:val="18"/>
          <w:szCs w:val="18"/>
        </w:rPr>
        <w:t>.</w:t>
      </w:r>
    </w:p>
    <w:p w:rsidR="004E62C9" w:rsidRPr="00DD068D" w:rsidRDefault="004E62C9" w:rsidP="00DD068D">
      <w:pPr>
        <w:pStyle w:val="Default"/>
        <w:spacing w:line="276" w:lineRule="auto"/>
        <w:jc w:val="both"/>
        <w:rPr>
          <w:rFonts w:ascii="Verdana" w:hAnsi="Verdana"/>
          <w:sz w:val="18"/>
          <w:szCs w:val="18"/>
        </w:rPr>
      </w:pPr>
    </w:p>
    <w:p w:rsidR="001457AD" w:rsidRDefault="004E62C9" w:rsidP="00DD068D">
      <w:pPr>
        <w:pStyle w:val="Default"/>
        <w:spacing w:line="276" w:lineRule="auto"/>
        <w:jc w:val="both"/>
        <w:rPr>
          <w:rFonts w:ascii="Verdana" w:hAnsi="Verdana"/>
          <w:b/>
          <w:sz w:val="18"/>
          <w:szCs w:val="18"/>
        </w:rPr>
      </w:pPr>
      <w:r>
        <w:rPr>
          <w:rFonts w:ascii="Verdana" w:hAnsi="Verdana"/>
          <w:b/>
          <w:sz w:val="18"/>
          <w:szCs w:val="18"/>
        </w:rPr>
        <w:lastRenderedPageBreak/>
        <w:t>UWAGA!</w:t>
      </w:r>
    </w:p>
    <w:p w:rsidR="004E62C9" w:rsidRPr="004E62C9" w:rsidRDefault="004E62C9" w:rsidP="004E62C9">
      <w:pPr>
        <w:pStyle w:val="Default"/>
        <w:spacing w:line="276" w:lineRule="auto"/>
        <w:jc w:val="both"/>
        <w:rPr>
          <w:rFonts w:ascii="Verdana" w:hAnsi="Verdana"/>
          <w:sz w:val="18"/>
          <w:szCs w:val="18"/>
        </w:rPr>
      </w:pPr>
      <w:r w:rsidRPr="004E62C9">
        <w:rPr>
          <w:rFonts w:ascii="Verdana" w:hAnsi="Verdana"/>
          <w:b/>
          <w:sz w:val="18"/>
          <w:szCs w:val="18"/>
        </w:rPr>
        <w:t>Zasadnicza zmiana procesu produkcyjnego zakładu</w:t>
      </w:r>
      <w:r w:rsidRPr="004E62C9">
        <w:rPr>
          <w:rFonts w:ascii="Verdana" w:hAnsi="Verdana"/>
          <w:sz w:val="18"/>
          <w:szCs w:val="18"/>
        </w:rPr>
        <w:t xml:space="preserve"> oznacza inwestycję polegającą na zmianie w danym zakładzie (funkcjonującym na dzień złożenia wniosku aplikacyjnego) dotychczas stosowanego procesu badawczego w zakresie danego produktu.</w:t>
      </w:r>
    </w:p>
    <w:p w:rsidR="004E62C9" w:rsidRDefault="004E62C9" w:rsidP="004E62C9">
      <w:pPr>
        <w:pStyle w:val="Default"/>
        <w:spacing w:line="276" w:lineRule="auto"/>
        <w:jc w:val="both"/>
        <w:rPr>
          <w:rFonts w:ascii="Verdana" w:hAnsi="Verdana"/>
          <w:b/>
          <w:sz w:val="18"/>
          <w:szCs w:val="18"/>
        </w:rPr>
      </w:pPr>
    </w:p>
    <w:p w:rsidR="001457AD" w:rsidRPr="00DD068D" w:rsidRDefault="001457AD" w:rsidP="00DD068D">
      <w:pPr>
        <w:pStyle w:val="Default"/>
        <w:spacing w:line="276" w:lineRule="auto"/>
        <w:jc w:val="both"/>
        <w:rPr>
          <w:rFonts w:ascii="Verdana" w:hAnsi="Verdana"/>
          <w:sz w:val="18"/>
          <w:szCs w:val="18"/>
        </w:rPr>
      </w:pPr>
    </w:p>
    <w:p w:rsidR="0010762F"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2E7E1D" w:rsidRPr="00DD068D" w:rsidRDefault="00C00999" w:rsidP="00DD068D">
      <w:pPr>
        <w:pStyle w:val="Default"/>
        <w:spacing w:line="276" w:lineRule="auto"/>
        <w:jc w:val="both"/>
        <w:rPr>
          <w:rFonts w:ascii="Verdana" w:hAnsi="Verdana"/>
          <w:sz w:val="18"/>
          <w:szCs w:val="18"/>
        </w:rPr>
      </w:pPr>
      <w:r>
        <w:rPr>
          <w:rFonts w:ascii="Verdana" w:hAnsi="Verdana"/>
          <w:i/>
          <w:sz w:val="18"/>
          <w:szCs w:val="18"/>
        </w:rPr>
        <w:t>Informacje zawarte w punkcie B.13.3 zostaną ocenione na etapie oceny merytorycznej w ramach kryterium „Projekt spełnia zasady udzielania pomocy publicznej</w:t>
      </w:r>
      <w:r w:rsidR="00660DB8">
        <w:rPr>
          <w:rFonts w:ascii="Verdana" w:hAnsi="Verdana"/>
          <w:i/>
          <w:sz w:val="18"/>
          <w:szCs w:val="18"/>
        </w:rPr>
        <w:t xml:space="preserve"> oraz warunki określone w pakiecie aplikacyjnym dla konkursu</w:t>
      </w:r>
      <w:r>
        <w:rPr>
          <w:rFonts w:ascii="Verdana" w:hAnsi="Verdana"/>
          <w:i/>
          <w:sz w:val="18"/>
          <w:szCs w:val="18"/>
        </w:rPr>
        <w:t>”.</w:t>
      </w:r>
    </w:p>
    <w:p w:rsidR="00EF30DC" w:rsidRPr="00DD068D" w:rsidRDefault="00EF30DC" w:rsidP="00DD068D">
      <w:pPr>
        <w:pStyle w:val="Default"/>
        <w:spacing w:line="276" w:lineRule="auto"/>
        <w:jc w:val="both"/>
        <w:rPr>
          <w:rFonts w:ascii="Verdana" w:hAnsi="Verdana"/>
          <w:sz w:val="18"/>
          <w:szCs w:val="18"/>
        </w:rPr>
      </w:pPr>
    </w:p>
    <w:p w:rsidR="00AC1674"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B.13.4 Premia </w:t>
      </w:r>
    </w:p>
    <w:p w:rsidR="00AD01F7" w:rsidRPr="00DD068D" w:rsidRDefault="00AD01F7" w:rsidP="00DD068D">
      <w:pPr>
        <w:pStyle w:val="Default"/>
        <w:spacing w:line="276" w:lineRule="auto"/>
        <w:jc w:val="both"/>
        <w:rPr>
          <w:rFonts w:ascii="Verdana" w:hAnsi="Verdana"/>
          <w:b/>
          <w:sz w:val="18"/>
          <w:szCs w:val="18"/>
        </w:rPr>
      </w:pPr>
    </w:p>
    <w:p w:rsidR="00806AF8" w:rsidRPr="005272E9" w:rsidRDefault="00C00999" w:rsidP="00DD068D">
      <w:pPr>
        <w:pStyle w:val="Default"/>
        <w:spacing w:line="276" w:lineRule="auto"/>
        <w:jc w:val="both"/>
        <w:rPr>
          <w:rFonts w:ascii="Verdana" w:hAnsi="Verdana"/>
          <w:b/>
          <w:sz w:val="18"/>
          <w:szCs w:val="18"/>
        </w:rPr>
      </w:pPr>
      <w:r>
        <w:rPr>
          <w:rFonts w:ascii="Verdana" w:hAnsi="Verdana"/>
          <w:sz w:val="18"/>
          <w:szCs w:val="18"/>
        </w:rPr>
        <w:t xml:space="preserve">W punkcie tym należy odpowiedzieć na pytanie:  </w:t>
      </w:r>
      <w:r w:rsidR="005272E9" w:rsidRPr="007152A7">
        <w:rPr>
          <w:rFonts w:ascii="Verdana" w:hAnsi="Verdana"/>
          <w:b/>
          <w:sz w:val="18"/>
          <w:szCs w:val="18"/>
        </w:rPr>
        <w:t>„</w:t>
      </w:r>
      <w:r w:rsidR="00806AF8" w:rsidRPr="005272E9">
        <w:rPr>
          <w:rFonts w:ascii="Verdana" w:hAnsi="Verdana"/>
          <w:b/>
          <w:sz w:val="18"/>
          <w:szCs w:val="18"/>
        </w:rPr>
        <w:t>Czy projekt przewiduje, że wyniki projektu będą szeroko rozpowszechniane</w:t>
      </w:r>
      <w:r w:rsidR="007152A7">
        <w:rPr>
          <w:rFonts w:ascii="Verdana" w:hAnsi="Verdana"/>
          <w:b/>
          <w:sz w:val="18"/>
          <w:szCs w:val="18"/>
        </w:rPr>
        <w:t>?</w:t>
      </w:r>
      <w:r w:rsidR="005272E9">
        <w:rPr>
          <w:rFonts w:ascii="Verdana" w:hAnsi="Verdana"/>
          <w:b/>
          <w:sz w:val="18"/>
          <w:szCs w:val="18"/>
        </w:rPr>
        <w:t>”</w:t>
      </w:r>
      <w:r w:rsidR="00806AF8" w:rsidRPr="005272E9">
        <w:rPr>
          <w:rFonts w:ascii="Verdana" w:hAnsi="Verdana"/>
          <w:b/>
          <w:sz w:val="18"/>
          <w:szCs w:val="18"/>
        </w:rPr>
        <w:t>:</w:t>
      </w:r>
    </w:p>
    <w:p w:rsidR="00806AF8" w:rsidRPr="00DD068D" w:rsidRDefault="00806AF8" w:rsidP="0090321A">
      <w:pPr>
        <w:pStyle w:val="Default"/>
        <w:numPr>
          <w:ilvl w:val="0"/>
          <w:numId w:val="16"/>
        </w:numPr>
        <w:spacing w:line="276" w:lineRule="auto"/>
        <w:ind w:left="0" w:firstLine="426"/>
        <w:jc w:val="both"/>
        <w:rPr>
          <w:rFonts w:ascii="Verdana" w:hAnsi="Verdana"/>
          <w:sz w:val="18"/>
          <w:szCs w:val="18"/>
        </w:rPr>
      </w:pPr>
      <w:r w:rsidRPr="00DD068D">
        <w:rPr>
          <w:rFonts w:ascii="Verdana" w:hAnsi="Verdana"/>
          <w:sz w:val="18"/>
          <w:szCs w:val="18"/>
        </w:rPr>
        <w:t xml:space="preserve">zostaną zaprezentowane na co najmniej 2 konferencjach, w tym na 1 konferencji naukowej lub technicznej </w:t>
      </w:r>
      <w:r w:rsidR="00900773" w:rsidRPr="00DD068D">
        <w:rPr>
          <w:rFonts w:ascii="Verdana" w:hAnsi="Verdana"/>
          <w:sz w:val="18"/>
          <w:szCs w:val="18"/>
        </w:rPr>
        <w:t xml:space="preserve">– należy odpowiedzieć </w:t>
      </w:r>
      <w:r w:rsidRPr="00DD068D">
        <w:rPr>
          <w:rFonts w:ascii="Verdana" w:hAnsi="Verdana"/>
          <w:sz w:val="18"/>
          <w:szCs w:val="18"/>
        </w:rPr>
        <w:t xml:space="preserve"> </w:t>
      </w:r>
      <w:r w:rsidR="002F357B" w:rsidRPr="00DD068D">
        <w:rPr>
          <w:rFonts w:ascii="Verdana" w:hAnsi="Verdana"/>
          <w:sz w:val="18"/>
          <w:szCs w:val="18"/>
        </w:rPr>
        <w:t>„</w:t>
      </w:r>
      <w:r w:rsidRPr="00DD068D">
        <w:rPr>
          <w:rFonts w:ascii="Verdana" w:hAnsi="Verdana"/>
          <w:sz w:val="18"/>
          <w:szCs w:val="18"/>
        </w:rPr>
        <w:t>tak</w:t>
      </w:r>
      <w:r w:rsidR="002F357B" w:rsidRPr="00DD068D">
        <w:rPr>
          <w:rFonts w:ascii="Verdana" w:hAnsi="Verdana"/>
          <w:sz w:val="18"/>
          <w:szCs w:val="18"/>
        </w:rPr>
        <w:t>”</w:t>
      </w:r>
      <w:r w:rsidRPr="00DD068D">
        <w:rPr>
          <w:rFonts w:ascii="Verdana" w:hAnsi="Verdana"/>
          <w:sz w:val="18"/>
          <w:szCs w:val="18"/>
        </w:rPr>
        <w:t xml:space="preserve"> lub </w:t>
      </w:r>
      <w:r w:rsidR="002F357B" w:rsidRPr="00DD068D">
        <w:rPr>
          <w:rFonts w:ascii="Verdana" w:hAnsi="Verdana"/>
          <w:sz w:val="18"/>
          <w:szCs w:val="18"/>
        </w:rPr>
        <w:t>„</w:t>
      </w:r>
      <w:r w:rsidRPr="00DD068D">
        <w:rPr>
          <w:rFonts w:ascii="Verdana" w:hAnsi="Verdana"/>
          <w:sz w:val="18"/>
          <w:szCs w:val="18"/>
        </w:rPr>
        <w:t>nie</w:t>
      </w:r>
      <w:r w:rsidR="002F357B" w:rsidRPr="00DD068D">
        <w:rPr>
          <w:rFonts w:ascii="Verdana" w:hAnsi="Verdana"/>
          <w:sz w:val="18"/>
          <w:szCs w:val="18"/>
        </w:rPr>
        <w:t>”</w:t>
      </w:r>
      <w:r w:rsidR="00900773" w:rsidRPr="00DD068D">
        <w:rPr>
          <w:rFonts w:ascii="Verdana" w:hAnsi="Verdana"/>
          <w:sz w:val="18"/>
          <w:szCs w:val="18"/>
        </w:rPr>
        <w:t xml:space="preserve">, a następnie w przypadku odpowiedzi „tak” należy </w:t>
      </w:r>
      <w:r w:rsidR="002F357B" w:rsidRPr="00DD068D">
        <w:rPr>
          <w:rFonts w:ascii="Verdana" w:hAnsi="Verdana"/>
          <w:sz w:val="18"/>
          <w:szCs w:val="18"/>
        </w:rPr>
        <w:t>przedstawić informacje dotyczące przewidywanego sposobu rozpowszechnienia</w:t>
      </w:r>
      <w:r w:rsidR="00C00999">
        <w:rPr>
          <w:rFonts w:ascii="Verdana" w:hAnsi="Verdana"/>
          <w:sz w:val="18"/>
          <w:szCs w:val="18"/>
        </w:rPr>
        <w:t xml:space="preserve"> – należy określić w jakich konferencjach naukowych i technicznych uczestniczyć będzie Wnioskodawca</w:t>
      </w:r>
      <w:r w:rsidR="00CB39EB">
        <w:rPr>
          <w:rFonts w:ascii="Verdana" w:hAnsi="Verdana"/>
          <w:sz w:val="18"/>
          <w:szCs w:val="18"/>
        </w:rPr>
        <w:t xml:space="preserve"> lub</w:t>
      </w:r>
      <w:r w:rsidR="007152A7">
        <w:rPr>
          <w:rFonts w:ascii="Verdana" w:hAnsi="Verdana"/>
          <w:sz w:val="18"/>
          <w:szCs w:val="18"/>
        </w:rPr>
        <w:t>,</w:t>
      </w:r>
    </w:p>
    <w:p w:rsidR="002F357B" w:rsidRPr="00DD068D" w:rsidRDefault="00806AF8" w:rsidP="0090321A">
      <w:pPr>
        <w:pStyle w:val="Default"/>
        <w:numPr>
          <w:ilvl w:val="0"/>
          <w:numId w:val="16"/>
        </w:numPr>
        <w:spacing w:line="276" w:lineRule="auto"/>
        <w:ind w:left="0" w:firstLine="426"/>
        <w:jc w:val="both"/>
        <w:rPr>
          <w:rFonts w:ascii="Verdana" w:hAnsi="Verdana"/>
          <w:sz w:val="18"/>
          <w:szCs w:val="18"/>
        </w:rPr>
      </w:pPr>
      <w:r w:rsidRPr="00DD068D">
        <w:rPr>
          <w:rFonts w:ascii="Verdana" w:hAnsi="Verdana"/>
          <w:sz w:val="18"/>
          <w:szCs w:val="18"/>
        </w:rPr>
        <w:t>zostaną opublikowane w co najmniej 2 czasopismach naukowych lub technicznych dotyczących branży tożsamej z branżą, w której realizowany był projekt</w:t>
      </w:r>
      <w:r w:rsidR="002F357B" w:rsidRPr="00DD068D">
        <w:rPr>
          <w:rFonts w:ascii="Verdana" w:hAnsi="Verdana"/>
          <w:sz w:val="18"/>
          <w:szCs w:val="18"/>
        </w:rPr>
        <w:t xml:space="preserve"> należy odpowiedzieć  „tak” lub „nie”, a następnie w przypadku odpowiedzi „tak” należy przedstawić informacje dotyczące przewidywanego sposobu rozpowszechnienia</w:t>
      </w:r>
      <w:r w:rsidR="00C00999">
        <w:rPr>
          <w:rFonts w:ascii="Verdana" w:hAnsi="Verdana"/>
          <w:sz w:val="18"/>
          <w:szCs w:val="18"/>
        </w:rPr>
        <w:t xml:space="preserve">  - w jakich czasopismach naukowych i technicznych (zgodnych z wykazem Ministerstwa Nauki i Szkolnictwa Wyższego dotyczących branży tożsamej </w:t>
      </w:r>
      <w:r w:rsidR="005272E9">
        <w:rPr>
          <w:rFonts w:ascii="Verdana" w:hAnsi="Verdana"/>
          <w:sz w:val="18"/>
          <w:szCs w:val="18"/>
        </w:rPr>
        <w:br/>
      </w:r>
      <w:r w:rsidR="00373317" w:rsidRPr="00DD068D">
        <w:rPr>
          <w:rFonts w:ascii="Verdana" w:hAnsi="Verdana"/>
          <w:sz w:val="18"/>
          <w:szCs w:val="18"/>
        </w:rPr>
        <w:t>z branżą, w której realizowany będzie Projekt) zostaną zamieszczone publikacje</w:t>
      </w:r>
      <w:r w:rsidR="00CB39EB">
        <w:rPr>
          <w:rFonts w:ascii="Verdana" w:hAnsi="Verdana"/>
          <w:sz w:val="18"/>
          <w:szCs w:val="18"/>
        </w:rPr>
        <w:t xml:space="preserve"> lub</w:t>
      </w:r>
      <w:r w:rsidR="007152A7">
        <w:rPr>
          <w:rFonts w:ascii="Verdana" w:hAnsi="Verdana"/>
          <w:sz w:val="18"/>
          <w:szCs w:val="18"/>
        </w:rPr>
        <w:t>,</w:t>
      </w:r>
    </w:p>
    <w:p w:rsidR="00806AF8" w:rsidRPr="00DD068D" w:rsidRDefault="00806AF8" w:rsidP="0090321A">
      <w:pPr>
        <w:pStyle w:val="Default"/>
        <w:numPr>
          <w:ilvl w:val="0"/>
          <w:numId w:val="16"/>
        </w:numPr>
        <w:spacing w:line="276" w:lineRule="auto"/>
        <w:ind w:left="0" w:firstLine="426"/>
        <w:jc w:val="both"/>
        <w:rPr>
          <w:rFonts w:ascii="Verdana" w:hAnsi="Verdana"/>
          <w:sz w:val="18"/>
          <w:szCs w:val="18"/>
        </w:rPr>
      </w:pPr>
      <w:r w:rsidRPr="00DD068D">
        <w:rPr>
          <w:rFonts w:ascii="Verdana" w:hAnsi="Verdana"/>
          <w:sz w:val="18"/>
          <w:szCs w:val="18"/>
        </w:rPr>
        <w:t xml:space="preserve">zostaną w całości rozpowszechnione za pośrednictwem oprogramowania bezpłatnego </w:t>
      </w:r>
      <w:r w:rsidR="005272E9">
        <w:rPr>
          <w:rFonts w:ascii="Verdana" w:hAnsi="Verdana"/>
          <w:sz w:val="18"/>
          <w:szCs w:val="18"/>
        </w:rPr>
        <w:br/>
      </w:r>
      <w:r w:rsidRPr="00DD068D">
        <w:rPr>
          <w:rFonts w:ascii="Verdana" w:hAnsi="Verdana"/>
          <w:sz w:val="18"/>
          <w:szCs w:val="18"/>
        </w:rPr>
        <w:t>lub oprogramowania z licencją otwartego dostępu</w:t>
      </w:r>
      <w:r w:rsidR="002F357B" w:rsidRPr="00DD068D">
        <w:rPr>
          <w:rFonts w:ascii="Verdana" w:hAnsi="Verdana"/>
          <w:sz w:val="18"/>
          <w:szCs w:val="18"/>
        </w:rPr>
        <w:t xml:space="preserve"> należy odpowiedzieć  „tak” lub „nie”, a następnie w przypadku odpowiedzi „tak” należy przedstawić informacje dotyczące przewidywanego sposobu rozpowszechnienia</w:t>
      </w:r>
      <w:r w:rsidR="00373317" w:rsidRPr="00DD068D">
        <w:rPr>
          <w:rFonts w:ascii="Verdana" w:hAnsi="Verdana"/>
          <w:sz w:val="18"/>
          <w:szCs w:val="18"/>
        </w:rPr>
        <w:t xml:space="preserve"> - na jakich stronach internetowy</w:t>
      </w:r>
      <w:r w:rsidR="005272E9">
        <w:rPr>
          <w:rFonts w:ascii="Verdana" w:hAnsi="Verdana"/>
          <w:sz w:val="18"/>
          <w:szCs w:val="18"/>
        </w:rPr>
        <w:t xml:space="preserve">ch ogólnodostępnych baz danych, </w:t>
      </w:r>
      <w:r w:rsidR="00373317" w:rsidRPr="00DD068D">
        <w:rPr>
          <w:rFonts w:ascii="Verdana" w:hAnsi="Verdana"/>
          <w:sz w:val="18"/>
          <w:szCs w:val="18"/>
        </w:rPr>
        <w:t xml:space="preserve">oprogramowania bezpłatnego lub z licencją otwartego dostępu zostaną rozpowszechnione wyniki </w:t>
      </w:r>
      <w:r w:rsidR="007152A7">
        <w:rPr>
          <w:rFonts w:ascii="Verdana" w:hAnsi="Verdana"/>
          <w:sz w:val="18"/>
          <w:szCs w:val="18"/>
        </w:rPr>
        <w:t>p</w:t>
      </w:r>
      <w:r w:rsidR="00373317" w:rsidRPr="00DD068D">
        <w:rPr>
          <w:rFonts w:ascii="Verdana" w:hAnsi="Verdana"/>
          <w:sz w:val="18"/>
          <w:szCs w:val="18"/>
        </w:rPr>
        <w:t>rojektu</w:t>
      </w:r>
      <w:r w:rsidR="001D3F42" w:rsidRPr="00DD068D">
        <w:rPr>
          <w:rFonts w:ascii="Verdana" w:hAnsi="Verdana"/>
          <w:sz w:val="18"/>
          <w:szCs w:val="18"/>
        </w:rPr>
        <w:t>.</w:t>
      </w:r>
      <w:r w:rsidR="002F357B" w:rsidRPr="00DD068D" w:rsidDel="002F357B">
        <w:rPr>
          <w:rFonts w:ascii="Verdana" w:hAnsi="Verdana"/>
          <w:sz w:val="18"/>
          <w:szCs w:val="18"/>
        </w:rPr>
        <w:t xml:space="preserve"> </w:t>
      </w:r>
    </w:p>
    <w:p w:rsidR="00A62E16" w:rsidRPr="00DD068D" w:rsidRDefault="00A62E16" w:rsidP="00DD068D">
      <w:pPr>
        <w:pStyle w:val="Default"/>
        <w:spacing w:line="276" w:lineRule="auto"/>
        <w:jc w:val="both"/>
        <w:rPr>
          <w:rFonts w:ascii="Verdana" w:hAnsi="Verdana"/>
          <w:b/>
          <w:sz w:val="18"/>
          <w:szCs w:val="18"/>
        </w:rPr>
      </w:pPr>
    </w:p>
    <w:p w:rsidR="00A62E16" w:rsidRPr="00DD068D" w:rsidRDefault="00A62E16" w:rsidP="00DD068D">
      <w:pPr>
        <w:pStyle w:val="Default"/>
        <w:spacing w:line="276" w:lineRule="auto"/>
        <w:jc w:val="both"/>
        <w:rPr>
          <w:rFonts w:ascii="Verdana" w:hAnsi="Verdana"/>
          <w:b/>
          <w:sz w:val="18"/>
          <w:szCs w:val="18"/>
        </w:rPr>
      </w:pPr>
    </w:p>
    <w:p w:rsidR="00A62E16"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4E0EAB" w:rsidRPr="00DD068D" w:rsidRDefault="00C00999" w:rsidP="00DD068D">
      <w:pPr>
        <w:pStyle w:val="Default"/>
        <w:spacing w:line="276" w:lineRule="auto"/>
        <w:jc w:val="both"/>
        <w:rPr>
          <w:rFonts w:ascii="Verdana" w:hAnsi="Verdana"/>
          <w:sz w:val="18"/>
          <w:szCs w:val="18"/>
        </w:rPr>
      </w:pPr>
      <w:r>
        <w:rPr>
          <w:rFonts w:ascii="Verdana" w:hAnsi="Verdana"/>
          <w:i/>
          <w:sz w:val="18"/>
          <w:szCs w:val="18"/>
        </w:rPr>
        <w:t>Informacje zawarte w punkcie B.13.4 zostaną ocenione na etapie oceny merytorycznej w ramach kryterium „Poziom wsparcia zgodny z przepisa</w:t>
      </w:r>
      <w:r w:rsidR="00660DB8">
        <w:rPr>
          <w:rFonts w:ascii="Verdana" w:hAnsi="Verdana"/>
          <w:i/>
          <w:sz w:val="18"/>
          <w:szCs w:val="18"/>
        </w:rPr>
        <w:t>mi dotyczącymi pomocy publiczne</w:t>
      </w:r>
      <w:r>
        <w:rPr>
          <w:rFonts w:ascii="Verdana" w:hAnsi="Verdana"/>
          <w:i/>
          <w:sz w:val="18"/>
          <w:szCs w:val="18"/>
        </w:rPr>
        <w:t>”.</w:t>
      </w:r>
    </w:p>
    <w:p w:rsidR="00672803" w:rsidRPr="00DD068D" w:rsidRDefault="00672803" w:rsidP="00DD068D">
      <w:pPr>
        <w:pStyle w:val="Default"/>
        <w:spacing w:line="276" w:lineRule="auto"/>
        <w:jc w:val="both"/>
        <w:rPr>
          <w:rFonts w:ascii="Verdana" w:hAnsi="Verdana"/>
          <w:sz w:val="18"/>
          <w:szCs w:val="18"/>
        </w:rPr>
      </w:pPr>
    </w:p>
    <w:p w:rsidR="00672803"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B.14. Analiza techniczna – stan aktualny</w:t>
      </w:r>
    </w:p>
    <w:p w:rsidR="00AD01F7" w:rsidRPr="00DD068D" w:rsidRDefault="00AD01F7" w:rsidP="00DD068D">
      <w:pPr>
        <w:pStyle w:val="Default"/>
        <w:spacing w:line="276" w:lineRule="auto"/>
        <w:jc w:val="both"/>
        <w:rPr>
          <w:rFonts w:ascii="Verdana" w:hAnsi="Verdana"/>
          <w:b/>
          <w:sz w:val="18"/>
          <w:szCs w:val="18"/>
        </w:rPr>
      </w:pPr>
    </w:p>
    <w:p w:rsidR="00D06C5C" w:rsidRPr="00DD068D" w:rsidRDefault="00AE522B" w:rsidP="00DD068D">
      <w:pPr>
        <w:pStyle w:val="Default"/>
        <w:spacing w:line="276" w:lineRule="auto"/>
        <w:jc w:val="both"/>
        <w:rPr>
          <w:rFonts w:ascii="Verdana" w:hAnsi="Verdana"/>
          <w:sz w:val="18"/>
          <w:szCs w:val="18"/>
        </w:rPr>
      </w:pPr>
      <w:r w:rsidRPr="00DD068D">
        <w:rPr>
          <w:rFonts w:ascii="Verdana" w:hAnsi="Verdana"/>
          <w:sz w:val="18"/>
          <w:szCs w:val="18"/>
        </w:rPr>
        <w:t xml:space="preserve">W polu tym należy opisać sytuację przedsiębiorstwa na dzień złożenia wniosku </w:t>
      </w:r>
      <w:r w:rsidR="005272E9">
        <w:rPr>
          <w:rFonts w:ascii="Verdana" w:hAnsi="Verdana"/>
          <w:sz w:val="18"/>
          <w:szCs w:val="18"/>
        </w:rPr>
        <w:br/>
      </w:r>
      <w:r w:rsidRPr="00DD068D">
        <w:rPr>
          <w:rFonts w:ascii="Verdana" w:hAnsi="Verdana"/>
          <w:sz w:val="18"/>
          <w:szCs w:val="18"/>
        </w:rPr>
        <w:t>o dofinansowanie. W pierwszej kolejności proszę zwięźle opisać dotychczasową działalność gospodarczą, wskazać na istotne ograniczenia/bariery oraz zidentyfikować i</w:t>
      </w:r>
      <w:r w:rsidR="00C00999">
        <w:rPr>
          <w:rFonts w:ascii="Verdana" w:hAnsi="Verdana"/>
          <w:sz w:val="18"/>
          <w:szCs w:val="18"/>
        </w:rPr>
        <w:t xml:space="preserve"> ściśle przedstawić problem będący przyczyną realizacji projektu. Następnie należy uzasadnić potrzebę interwencji </w:t>
      </w:r>
      <w:r w:rsidR="005272E9">
        <w:rPr>
          <w:rFonts w:ascii="Verdana" w:hAnsi="Verdana"/>
          <w:sz w:val="18"/>
          <w:szCs w:val="18"/>
        </w:rPr>
        <w:br/>
      </w:r>
      <w:r w:rsidRPr="00DD068D">
        <w:rPr>
          <w:rFonts w:ascii="Verdana" w:hAnsi="Verdana"/>
          <w:sz w:val="18"/>
          <w:szCs w:val="18"/>
        </w:rPr>
        <w:t xml:space="preserve">i wskazać, że zaplanowane w ramach realizacji projektu działania/czynności stanowią odpowiedź </w:t>
      </w:r>
      <w:r w:rsidR="005272E9">
        <w:rPr>
          <w:rFonts w:ascii="Verdana" w:hAnsi="Verdana"/>
          <w:sz w:val="18"/>
          <w:szCs w:val="18"/>
        </w:rPr>
        <w:br/>
      </w:r>
      <w:r w:rsidRPr="00DD068D">
        <w:rPr>
          <w:rFonts w:ascii="Verdana" w:hAnsi="Verdana"/>
          <w:sz w:val="18"/>
          <w:szCs w:val="18"/>
        </w:rPr>
        <w:t xml:space="preserve">na zdiagnozowane potrzeby Wnioskodawcy oraz są niezbędne do osiągnięcia celów i rezultatów projektu. </w:t>
      </w:r>
    </w:p>
    <w:p w:rsidR="00D06C5C"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p>
    <w:p w:rsidR="00AE522B"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w:t>
      </w:r>
      <w:r w:rsidR="00D06C5C" w:rsidRPr="005272E9">
        <w:rPr>
          <w:rFonts w:ascii="Verdana" w:hAnsi="Verdana"/>
          <w:b/>
          <w:sz w:val="18"/>
          <w:szCs w:val="18"/>
        </w:rPr>
        <w:t>typu projektu 1</w:t>
      </w:r>
      <w:r w:rsidR="00D06C5C" w:rsidRPr="00DD068D">
        <w:rPr>
          <w:rFonts w:ascii="Verdana" w:hAnsi="Verdana"/>
          <w:sz w:val="18"/>
          <w:szCs w:val="18"/>
        </w:rPr>
        <w:t xml:space="preserve"> należy </w:t>
      </w:r>
      <w:r w:rsidR="00122CCA" w:rsidRPr="00DD068D">
        <w:rPr>
          <w:rFonts w:ascii="Verdana" w:hAnsi="Verdana"/>
          <w:sz w:val="18"/>
          <w:szCs w:val="18"/>
        </w:rPr>
        <w:t xml:space="preserve">wymienić posiadane zasoby techniczne Wnioskodawcy niezbędne do realizacji projektu, a także </w:t>
      </w:r>
      <w:r>
        <w:rPr>
          <w:rFonts w:ascii="Verdana" w:hAnsi="Verdana"/>
          <w:b/>
          <w:sz w:val="18"/>
          <w:szCs w:val="18"/>
        </w:rPr>
        <w:t>opisać szczegółowo dotychczasowy proces produkcji/świadczenia usług.</w:t>
      </w:r>
      <w:r w:rsidR="00CD1120">
        <w:rPr>
          <w:rFonts w:ascii="Verdana" w:hAnsi="Verdana"/>
          <w:b/>
          <w:sz w:val="18"/>
          <w:szCs w:val="18"/>
        </w:rPr>
        <w:t xml:space="preserve"> </w:t>
      </w:r>
      <w:r w:rsidR="00AE522B" w:rsidRPr="00DD068D">
        <w:rPr>
          <w:rFonts w:ascii="Verdana" w:hAnsi="Verdana"/>
          <w:sz w:val="18"/>
          <w:szCs w:val="18"/>
        </w:rPr>
        <w:t>W przypadku</w:t>
      </w:r>
      <w:r w:rsidR="00D06C5C" w:rsidRPr="00DD068D">
        <w:rPr>
          <w:rFonts w:ascii="Verdana" w:hAnsi="Verdana"/>
          <w:sz w:val="18"/>
          <w:szCs w:val="18"/>
        </w:rPr>
        <w:t xml:space="preserve"> </w:t>
      </w:r>
      <w:r w:rsidR="00D26C11">
        <w:rPr>
          <w:rFonts w:ascii="Verdana" w:hAnsi="Verdana"/>
          <w:sz w:val="18"/>
          <w:szCs w:val="18"/>
        </w:rPr>
        <w:t>ww.</w:t>
      </w:r>
      <w:r w:rsidR="00AE522B" w:rsidRPr="00DD068D">
        <w:rPr>
          <w:rFonts w:ascii="Verdana" w:hAnsi="Verdana"/>
          <w:sz w:val="18"/>
          <w:szCs w:val="18"/>
        </w:rPr>
        <w:t xml:space="preserve"> typu projektu  należy przedstawić również analizę dostępu do laboratoriów w regionie i kraju w kontekście zasadności realizacji inwestycji.</w:t>
      </w:r>
      <w:r w:rsidR="00122CCA" w:rsidRPr="00DD068D">
        <w:rPr>
          <w:rFonts w:ascii="Verdana" w:hAnsi="Verdana"/>
          <w:sz w:val="18"/>
          <w:szCs w:val="18"/>
        </w:rPr>
        <w:t xml:space="preserve">  </w:t>
      </w:r>
    </w:p>
    <w:p w:rsidR="00A82C7A" w:rsidRPr="00DD068D" w:rsidRDefault="00A82C7A" w:rsidP="00DD068D">
      <w:pPr>
        <w:pStyle w:val="Default"/>
        <w:spacing w:line="276" w:lineRule="auto"/>
        <w:jc w:val="both"/>
        <w:rPr>
          <w:rFonts w:ascii="Verdana" w:hAnsi="Verdana"/>
          <w:sz w:val="18"/>
          <w:szCs w:val="18"/>
        </w:rPr>
      </w:pPr>
    </w:p>
    <w:p w:rsidR="00D06C5C"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przypadku </w:t>
      </w:r>
      <w:r w:rsidR="00D06C5C" w:rsidRPr="005272E9">
        <w:rPr>
          <w:rFonts w:ascii="Verdana" w:hAnsi="Verdana"/>
          <w:b/>
          <w:sz w:val="18"/>
          <w:szCs w:val="18"/>
        </w:rPr>
        <w:t>typu projektu 2</w:t>
      </w:r>
      <w:r w:rsidR="00D06C5C" w:rsidRPr="00DD068D">
        <w:rPr>
          <w:rFonts w:ascii="Verdana" w:hAnsi="Verdana"/>
          <w:sz w:val="18"/>
          <w:szCs w:val="18"/>
        </w:rPr>
        <w:t xml:space="preserve"> należy przedstawić aktualny stan infrastruktury, w oparciu o który </w:t>
      </w:r>
      <w:r>
        <w:rPr>
          <w:rFonts w:ascii="Verdana" w:hAnsi="Verdana"/>
          <w:sz w:val="18"/>
          <w:szCs w:val="18"/>
        </w:rPr>
        <w:t xml:space="preserve">były przeprowadzone dotychczasowe prace </w:t>
      </w:r>
      <w:proofErr w:type="spellStart"/>
      <w:r>
        <w:rPr>
          <w:rFonts w:ascii="Verdana" w:hAnsi="Verdana"/>
          <w:sz w:val="18"/>
          <w:szCs w:val="18"/>
        </w:rPr>
        <w:t>B+R</w:t>
      </w:r>
      <w:proofErr w:type="spellEnd"/>
      <w:r>
        <w:rPr>
          <w:rFonts w:ascii="Verdana" w:hAnsi="Verdana"/>
          <w:sz w:val="18"/>
          <w:szCs w:val="18"/>
        </w:rPr>
        <w:t>.</w:t>
      </w:r>
    </w:p>
    <w:p w:rsidR="00D06C5C" w:rsidRPr="00DD068D" w:rsidRDefault="00D06C5C" w:rsidP="00DD068D">
      <w:pPr>
        <w:pStyle w:val="Default"/>
        <w:spacing w:line="276" w:lineRule="auto"/>
        <w:jc w:val="both"/>
        <w:rPr>
          <w:rFonts w:ascii="Verdana" w:hAnsi="Verdana"/>
          <w:sz w:val="18"/>
          <w:szCs w:val="18"/>
        </w:rPr>
      </w:pPr>
    </w:p>
    <w:p w:rsidR="00770C89" w:rsidRDefault="00C00999" w:rsidP="00DD068D">
      <w:pPr>
        <w:pStyle w:val="Default"/>
        <w:spacing w:line="276" w:lineRule="auto"/>
        <w:jc w:val="both"/>
        <w:rPr>
          <w:rFonts w:ascii="Verdana" w:hAnsi="Verdana"/>
          <w:b/>
          <w:sz w:val="18"/>
          <w:szCs w:val="18"/>
        </w:rPr>
      </w:pPr>
      <w:r>
        <w:rPr>
          <w:rFonts w:ascii="Verdana" w:hAnsi="Verdana"/>
          <w:b/>
          <w:sz w:val="18"/>
          <w:szCs w:val="18"/>
        </w:rPr>
        <w:t>B.15. Analiza techniczna – stan projektowany</w:t>
      </w:r>
    </w:p>
    <w:p w:rsidR="00AD01F7" w:rsidRPr="00DD068D" w:rsidRDefault="00AD01F7" w:rsidP="00DD068D">
      <w:pPr>
        <w:pStyle w:val="Default"/>
        <w:spacing w:line="276" w:lineRule="auto"/>
        <w:jc w:val="both"/>
        <w:rPr>
          <w:rFonts w:ascii="Verdana" w:hAnsi="Verdana"/>
          <w:b/>
          <w:sz w:val="18"/>
          <w:szCs w:val="18"/>
        </w:rPr>
      </w:pPr>
    </w:p>
    <w:p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Informacje przedstawiane w tym punkcie powinny być zgodne z poniższym schematem:</w:t>
      </w:r>
    </w:p>
    <w:p w:rsidR="007010D9" w:rsidRPr="00DD068D" w:rsidRDefault="007010D9" w:rsidP="00DD068D">
      <w:pPr>
        <w:pStyle w:val="Default"/>
        <w:spacing w:line="276" w:lineRule="auto"/>
        <w:jc w:val="both"/>
        <w:rPr>
          <w:rFonts w:ascii="Verdana" w:hAnsi="Verdana"/>
          <w:sz w:val="18"/>
          <w:szCs w:val="18"/>
        </w:rPr>
      </w:pPr>
    </w:p>
    <w:p w:rsidR="007010D9"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Opis rynku docelowego</w:t>
      </w:r>
    </w:p>
    <w:p w:rsidR="007010D9" w:rsidRPr="00DD068D" w:rsidRDefault="007152A7" w:rsidP="00DD068D">
      <w:pPr>
        <w:pStyle w:val="Default"/>
        <w:spacing w:line="276" w:lineRule="auto"/>
        <w:jc w:val="both"/>
        <w:rPr>
          <w:rFonts w:ascii="Verdana" w:hAnsi="Verdana"/>
          <w:sz w:val="18"/>
          <w:szCs w:val="18"/>
        </w:rPr>
      </w:pPr>
      <w:r>
        <w:rPr>
          <w:rFonts w:ascii="Verdana" w:hAnsi="Verdana"/>
          <w:sz w:val="18"/>
          <w:szCs w:val="18"/>
        </w:rPr>
        <w:t>Należy</w:t>
      </w:r>
      <w:r w:rsidR="00C00999">
        <w:rPr>
          <w:rFonts w:ascii="Verdana" w:hAnsi="Verdana"/>
          <w:sz w:val="18"/>
          <w:szCs w:val="18"/>
        </w:rPr>
        <w:t xml:space="preserve"> zidentyfikować rynek docelowy </w:t>
      </w:r>
      <w:r w:rsidR="00CD1120">
        <w:rPr>
          <w:rFonts w:ascii="Verdana" w:hAnsi="Verdana"/>
          <w:sz w:val="18"/>
          <w:szCs w:val="18"/>
        </w:rPr>
        <w:t xml:space="preserve">i </w:t>
      </w:r>
      <w:r w:rsidR="00C00999">
        <w:rPr>
          <w:rFonts w:ascii="Verdana" w:hAnsi="Verdana"/>
          <w:sz w:val="18"/>
          <w:szCs w:val="18"/>
        </w:rPr>
        <w:t xml:space="preserve">opisać potencjalnych klientów </w:t>
      </w:r>
      <w:r w:rsidR="005C7B30" w:rsidRPr="00DD068D">
        <w:rPr>
          <w:rFonts w:ascii="Verdana" w:hAnsi="Verdana"/>
          <w:sz w:val="18"/>
          <w:szCs w:val="18"/>
        </w:rPr>
        <w:t xml:space="preserve">(w aspekcie ich liczebności, wielkości i możliwości) oraz ich potrzeby, wymagania i preferencje. Należy także zobrazować rozmiar rynku, jego tempo rozwoju oraz wskazać udział Wnioskodawcy </w:t>
      </w:r>
      <w:r w:rsidR="005272E9">
        <w:rPr>
          <w:rFonts w:ascii="Verdana" w:hAnsi="Verdana"/>
          <w:sz w:val="18"/>
          <w:szCs w:val="18"/>
        </w:rPr>
        <w:br/>
      </w:r>
      <w:r w:rsidR="005C7B30" w:rsidRPr="00DD068D">
        <w:rPr>
          <w:rFonts w:ascii="Verdana" w:hAnsi="Verdana"/>
          <w:sz w:val="18"/>
          <w:szCs w:val="18"/>
        </w:rPr>
        <w:t>w rynku docelowym w wyniku realizacji projektu. Proszę przedstawić powyższe informacje w jak najwęższym ujęciu.</w:t>
      </w:r>
    </w:p>
    <w:p w:rsidR="007010D9" w:rsidRPr="00DD068D" w:rsidRDefault="007010D9" w:rsidP="00DD068D">
      <w:pPr>
        <w:pStyle w:val="Default"/>
        <w:spacing w:line="276" w:lineRule="auto"/>
        <w:jc w:val="both"/>
        <w:rPr>
          <w:rFonts w:ascii="Verdana" w:hAnsi="Verdana"/>
          <w:sz w:val="18"/>
          <w:szCs w:val="18"/>
        </w:rPr>
      </w:pPr>
    </w:p>
    <w:p w:rsidR="007010D9"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Opis zapotrzebowania rynku na rezultat projektu</w:t>
      </w:r>
    </w:p>
    <w:p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Następnie Wnioskodawca musi ściśle opisać potrzebę rynku, na którą rezultat projektu jest odpowiedzią. Wnioskodawca powinien odnieść się do tego, czy rezultat projektu (produkt/usługa technologia) jest odpowiedzią na zidentyfikowane potrzeby, wymagania i preferencje odbiorców </w:t>
      </w:r>
      <w:r w:rsidR="005272E9">
        <w:rPr>
          <w:rFonts w:ascii="Verdana" w:hAnsi="Verdana"/>
          <w:sz w:val="18"/>
          <w:szCs w:val="18"/>
        </w:rPr>
        <w:br/>
      </w:r>
      <w:r w:rsidR="005C7B30" w:rsidRPr="00DD068D">
        <w:rPr>
          <w:rFonts w:ascii="Verdana" w:hAnsi="Verdana"/>
          <w:sz w:val="18"/>
          <w:szCs w:val="18"/>
        </w:rPr>
        <w:t xml:space="preserve">i pozwoli na faktyczne zaspokojenie zapotrzebowania konsumentów. </w:t>
      </w:r>
    </w:p>
    <w:p w:rsidR="007010D9" w:rsidRPr="00DD068D" w:rsidRDefault="007010D9" w:rsidP="00DD068D">
      <w:pPr>
        <w:pStyle w:val="Default"/>
        <w:spacing w:line="276" w:lineRule="auto"/>
        <w:jc w:val="both"/>
        <w:rPr>
          <w:rFonts w:ascii="Verdana" w:hAnsi="Verdana"/>
          <w:sz w:val="18"/>
          <w:szCs w:val="18"/>
        </w:rPr>
      </w:pPr>
    </w:p>
    <w:p w:rsidR="007010D9"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Opis konkurencji</w:t>
      </w:r>
    </w:p>
    <w:p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 dalszej kolejności Wnioskodawca musi odnieść się do głównych konkurentów funkcjonujących </w:t>
      </w:r>
      <w:r w:rsidR="005272E9">
        <w:rPr>
          <w:rFonts w:ascii="Verdana" w:hAnsi="Verdana"/>
          <w:sz w:val="18"/>
          <w:szCs w:val="18"/>
        </w:rPr>
        <w:br/>
      </w:r>
      <w:r w:rsidR="005C7B30" w:rsidRPr="00DD068D">
        <w:rPr>
          <w:rFonts w:ascii="Verdana" w:hAnsi="Verdana"/>
          <w:sz w:val="18"/>
          <w:szCs w:val="18"/>
        </w:rPr>
        <w:t>na rynku docelowym. Należy dokonać analizy oferowanych przez nich produktów/usług/technologii w aspekcie zaspokajania potrzeb rynku docelowego. Wskazane produkty/usługi/technologie powinny mi</w:t>
      </w:r>
      <w:r>
        <w:rPr>
          <w:rFonts w:ascii="Verdana" w:hAnsi="Verdana"/>
          <w:sz w:val="18"/>
          <w:szCs w:val="18"/>
        </w:rPr>
        <w:t>eć charakter konkurencyjny lub substytucyjny (w przypadku braku bezpośredniej konkurencji). Należy również określić stopień nasycenia rynku danymi produktami/usługami/</w:t>
      </w:r>
      <w:r w:rsidR="005272E9">
        <w:rPr>
          <w:rFonts w:ascii="Verdana" w:hAnsi="Verdana"/>
          <w:sz w:val="18"/>
          <w:szCs w:val="18"/>
        </w:rPr>
        <w:t xml:space="preserve"> </w:t>
      </w:r>
      <w:r w:rsidR="005C7B30" w:rsidRPr="00DD068D">
        <w:rPr>
          <w:rFonts w:ascii="Verdana" w:hAnsi="Verdana"/>
          <w:sz w:val="18"/>
          <w:szCs w:val="18"/>
        </w:rPr>
        <w:t xml:space="preserve">technologiami. Należy wykazać czy rezultat projektu będzie konkurencyjny względem innych </w:t>
      </w:r>
      <w:r>
        <w:rPr>
          <w:rFonts w:ascii="Verdana" w:hAnsi="Verdana"/>
          <w:sz w:val="18"/>
          <w:szCs w:val="18"/>
        </w:rPr>
        <w:t>podobnych produktów/usług/technologii oferowanych na rynku, czyli odnieść się do przewagi proponowanego przyszłego rozwiązania.</w:t>
      </w:r>
    </w:p>
    <w:p w:rsidR="007010D9" w:rsidRPr="00DD068D" w:rsidRDefault="007010D9" w:rsidP="00DD068D">
      <w:pPr>
        <w:pStyle w:val="Default"/>
        <w:spacing w:line="276" w:lineRule="auto"/>
        <w:jc w:val="both"/>
        <w:rPr>
          <w:rFonts w:ascii="Verdana" w:hAnsi="Verdana"/>
          <w:sz w:val="18"/>
          <w:szCs w:val="18"/>
        </w:rPr>
      </w:pPr>
    </w:p>
    <w:p w:rsidR="007010D9"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Opis ryzyka</w:t>
      </w:r>
    </w:p>
    <w:p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Należy zidentyfikować i opisać ewentualne ryzyka związane z projektem oraz wskazać na działania eliminujące lub łagodzące ich skutki. Wymienione ryzyka powinny dotyczyć czynników ogólnych (typu specyfika projektów badawczych, prawdopodobieństwo pojawienia się nowych podmiotów mogących stanowić konkurencję, prawdopodobieństwo podjęcia tożsamych prac </w:t>
      </w:r>
      <w:proofErr w:type="spellStart"/>
      <w:r>
        <w:rPr>
          <w:rFonts w:ascii="Verdana" w:hAnsi="Verdana"/>
          <w:sz w:val="18"/>
          <w:szCs w:val="18"/>
        </w:rPr>
        <w:t>B+R</w:t>
      </w:r>
      <w:proofErr w:type="spellEnd"/>
      <w:r>
        <w:rPr>
          <w:rFonts w:ascii="Verdana" w:hAnsi="Verdana"/>
          <w:sz w:val="18"/>
          <w:szCs w:val="18"/>
        </w:rPr>
        <w:t xml:space="preserve"> przez inne podmioty, liczba podmiotów prowadzących prace </w:t>
      </w:r>
      <w:proofErr w:type="spellStart"/>
      <w:r>
        <w:rPr>
          <w:rFonts w:ascii="Verdana" w:hAnsi="Verdana"/>
          <w:sz w:val="18"/>
          <w:szCs w:val="18"/>
        </w:rPr>
        <w:t>B+R</w:t>
      </w:r>
      <w:proofErr w:type="spellEnd"/>
      <w:r>
        <w:rPr>
          <w:rFonts w:ascii="Verdana" w:hAnsi="Verdana"/>
          <w:sz w:val="18"/>
          <w:szCs w:val="18"/>
        </w:rPr>
        <w:t xml:space="preserve"> na rynku docelowym) jak i czynników mających wpływ bezpośredni na rezultat projektu (typu otoczenie prawno – administracyjne: konieczność uzyskania pozwolenia/decyzji/certyfikatów itp. czy natury technologicznej). </w:t>
      </w:r>
    </w:p>
    <w:p w:rsidR="007010D9" w:rsidRPr="00DD068D" w:rsidRDefault="007010D9" w:rsidP="00DD068D">
      <w:pPr>
        <w:pStyle w:val="Default"/>
        <w:spacing w:line="276" w:lineRule="auto"/>
        <w:jc w:val="both"/>
        <w:rPr>
          <w:rFonts w:ascii="Verdana" w:hAnsi="Verdana"/>
          <w:sz w:val="18"/>
          <w:szCs w:val="18"/>
        </w:rPr>
      </w:pPr>
    </w:p>
    <w:p w:rsidR="007010D9" w:rsidRDefault="00DB038C" w:rsidP="003752A1">
      <w:pPr>
        <w:pStyle w:val="Default"/>
        <w:spacing w:line="276" w:lineRule="auto"/>
        <w:jc w:val="both"/>
        <w:rPr>
          <w:rFonts w:ascii="Verdana" w:hAnsi="Verdana"/>
          <w:b/>
          <w:sz w:val="18"/>
          <w:szCs w:val="18"/>
        </w:rPr>
      </w:pPr>
      <w:r w:rsidRPr="00DB038C">
        <w:rPr>
          <w:rFonts w:ascii="Verdana" w:hAnsi="Verdana"/>
          <w:b/>
          <w:sz w:val="18"/>
          <w:szCs w:val="18"/>
        </w:rPr>
        <w:t>Opis efektu dyfuzji</w:t>
      </w:r>
      <w:r w:rsidR="00DB689D">
        <w:rPr>
          <w:rFonts w:ascii="Verdana" w:hAnsi="Verdana"/>
          <w:b/>
          <w:sz w:val="18"/>
          <w:szCs w:val="18"/>
        </w:rPr>
        <w:t xml:space="preserve"> – dotyczy wyłącznie dużych przedsiębiorstw</w:t>
      </w:r>
    </w:p>
    <w:p w:rsidR="00DB038C" w:rsidRPr="00DB038C" w:rsidRDefault="00DB689D" w:rsidP="003752A1">
      <w:pPr>
        <w:spacing w:after="0"/>
        <w:jc w:val="both"/>
        <w:rPr>
          <w:rFonts w:ascii="Verdana" w:hAnsi="Verdana" w:cs="Calibri"/>
          <w:color w:val="000000"/>
          <w:sz w:val="18"/>
          <w:szCs w:val="18"/>
        </w:rPr>
      </w:pPr>
      <w:r>
        <w:rPr>
          <w:rFonts w:ascii="Verdana" w:hAnsi="Verdana" w:cs="Calibri"/>
          <w:color w:val="000000"/>
          <w:sz w:val="18"/>
          <w:szCs w:val="18"/>
        </w:rPr>
        <w:t>Wnioskodawca będący dużym przedsiębiorstwem</w:t>
      </w:r>
      <w:r w:rsidR="00DB038C" w:rsidRPr="00DB038C">
        <w:rPr>
          <w:rFonts w:ascii="Verdana" w:hAnsi="Verdana" w:cs="Calibri"/>
          <w:color w:val="000000"/>
          <w:sz w:val="18"/>
          <w:szCs w:val="18"/>
        </w:rPr>
        <w:t xml:space="preserve"> zobowiązany jest w tym punkcie wniosku opisać występowanie efektu dyfuzji</w:t>
      </w:r>
      <w:r w:rsidR="00DB038C" w:rsidRPr="00DB689D">
        <w:rPr>
          <w:rFonts w:ascii="Verdana" w:hAnsi="Verdana" w:cs="Calibri"/>
          <w:color w:val="000000"/>
          <w:sz w:val="18"/>
          <w:szCs w:val="18"/>
        </w:rPr>
        <w:t xml:space="preserve"> </w:t>
      </w:r>
      <w:r w:rsidR="00DB038C" w:rsidRPr="00DB038C">
        <w:rPr>
          <w:rFonts w:ascii="Verdana" w:hAnsi="Verdana" w:cs="Calibri"/>
          <w:color w:val="000000"/>
          <w:sz w:val="18"/>
          <w:szCs w:val="18"/>
        </w:rPr>
        <w:t xml:space="preserve">w szczególności w dziedzinie </w:t>
      </w:r>
      <w:proofErr w:type="spellStart"/>
      <w:r w:rsidR="00DB038C" w:rsidRPr="00DB038C">
        <w:rPr>
          <w:rFonts w:ascii="Verdana" w:hAnsi="Verdana" w:cs="Calibri"/>
          <w:color w:val="000000"/>
          <w:sz w:val="18"/>
          <w:szCs w:val="18"/>
        </w:rPr>
        <w:t>B+R</w:t>
      </w:r>
      <w:proofErr w:type="spellEnd"/>
      <w:r w:rsidR="00DB038C" w:rsidRPr="00DB038C">
        <w:rPr>
          <w:rFonts w:ascii="Verdana" w:hAnsi="Verdana" w:cs="Calibri"/>
          <w:color w:val="000000"/>
          <w:sz w:val="18"/>
          <w:szCs w:val="18"/>
        </w:rPr>
        <w:t xml:space="preserve"> dzięki realizacji projektu. </w:t>
      </w:r>
    </w:p>
    <w:p w:rsidR="00DB038C" w:rsidRPr="00DB038C" w:rsidRDefault="00DB689D" w:rsidP="003752A1">
      <w:pPr>
        <w:spacing w:after="0"/>
        <w:jc w:val="both"/>
        <w:rPr>
          <w:rFonts w:ascii="Verdana" w:hAnsi="Verdana" w:cs="Calibri"/>
          <w:color w:val="000000"/>
          <w:sz w:val="18"/>
          <w:szCs w:val="18"/>
        </w:rPr>
      </w:pPr>
      <w:r>
        <w:rPr>
          <w:rFonts w:ascii="Verdana" w:hAnsi="Verdana" w:cs="Calibri"/>
          <w:color w:val="000000"/>
          <w:sz w:val="18"/>
          <w:szCs w:val="18"/>
        </w:rPr>
        <w:t>Należy</w:t>
      </w:r>
      <w:r w:rsidR="00DB038C" w:rsidRPr="00DB038C">
        <w:rPr>
          <w:rFonts w:ascii="Verdana" w:hAnsi="Verdana" w:cs="Calibri"/>
          <w:color w:val="000000"/>
          <w:sz w:val="18"/>
          <w:szCs w:val="18"/>
        </w:rPr>
        <w:t xml:space="preserve"> odnieść się do dyfuzji ukierunkowanej na zewnątrz podmiotu realizującego projekt (</w:t>
      </w:r>
      <w:proofErr w:type="spellStart"/>
      <w:r w:rsidR="00DB038C" w:rsidRPr="00DB038C">
        <w:rPr>
          <w:rFonts w:ascii="Verdana" w:hAnsi="Verdana" w:cs="Calibri"/>
          <w:color w:val="000000"/>
          <w:sz w:val="18"/>
          <w:szCs w:val="18"/>
        </w:rPr>
        <w:t>outbound</w:t>
      </w:r>
      <w:proofErr w:type="spellEnd"/>
      <w:r w:rsidR="00DB038C" w:rsidRPr="00DB038C">
        <w:rPr>
          <w:rFonts w:ascii="Verdana" w:hAnsi="Verdana" w:cs="Calibri"/>
          <w:color w:val="000000"/>
          <w:sz w:val="18"/>
          <w:szCs w:val="18"/>
        </w:rPr>
        <w:t xml:space="preserve"> </w:t>
      </w:r>
      <w:proofErr w:type="spellStart"/>
      <w:r w:rsidR="00DB038C" w:rsidRPr="00DB038C">
        <w:rPr>
          <w:rFonts w:ascii="Verdana" w:hAnsi="Verdana" w:cs="Calibri"/>
          <w:color w:val="000000"/>
          <w:sz w:val="18"/>
          <w:szCs w:val="18"/>
        </w:rPr>
        <w:t>diffusion</w:t>
      </w:r>
      <w:proofErr w:type="spellEnd"/>
      <w:r w:rsidR="00DB038C" w:rsidRPr="00DB038C">
        <w:rPr>
          <w:rFonts w:ascii="Verdana" w:hAnsi="Verdana" w:cs="Calibri"/>
          <w:color w:val="000000"/>
          <w:sz w:val="18"/>
          <w:szCs w:val="18"/>
        </w:rPr>
        <w:t xml:space="preserve">). Przykładowo dyfuzja na zewnątrz może zachodzić w szczególności poprzez nawiązanie współpracy w </w:t>
      </w:r>
      <w:r w:rsidR="00DB038C" w:rsidRPr="00DB689D">
        <w:rPr>
          <w:rFonts w:ascii="Verdana" w:hAnsi="Verdana" w:cs="Calibri"/>
          <w:color w:val="000000"/>
          <w:sz w:val="18"/>
          <w:szCs w:val="18"/>
        </w:rPr>
        <w:t>sferze innowacji</w:t>
      </w:r>
      <w:r w:rsidR="003752A1">
        <w:rPr>
          <w:rFonts w:ascii="Verdana" w:hAnsi="Verdana" w:cs="Calibri"/>
          <w:color w:val="000000"/>
          <w:sz w:val="18"/>
          <w:szCs w:val="18"/>
        </w:rPr>
        <w:t xml:space="preserve"> </w:t>
      </w:r>
      <w:r w:rsidR="00DB038C" w:rsidRPr="00DB038C">
        <w:rPr>
          <w:rFonts w:ascii="Verdana" w:hAnsi="Verdana" w:cs="Calibri"/>
          <w:color w:val="000000"/>
          <w:sz w:val="18"/>
          <w:szCs w:val="18"/>
        </w:rPr>
        <w:t>(</w:t>
      </w:r>
      <w:proofErr w:type="spellStart"/>
      <w:r w:rsidR="00DB038C" w:rsidRPr="00DB038C">
        <w:rPr>
          <w:rFonts w:ascii="Verdana" w:hAnsi="Verdana" w:cs="Calibri"/>
          <w:color w:val="000000"/>
          <w:sz w:val="18"/>
          <w:szCs w:val="18"/>
        </w:rPr>
        <w:t>innovation</w:t>
      </w:r>
      <w:proofErr w:type="spellEnd"/>
      <w:r w:rsidR="00DB038C" w:rsidRPr="00DB038C">
        <w:rPr>
          <w:rFonts w:ascii="Verdana" w:hAnsi="Verdana" w:cs="Calibri"/>
          <w:color w:val="000000"/>
          <w:sz w:val="18"/>
          <w:szCs w:val="18"/>
        </w:rPr>
        <w:t xml:space="preserve"> </w:t>
      </w:r>
      <w:proofErr w:type="spellStart"/>
      <w:r w:rsidR="00DB038C" w:rsidRPr="00DB038C">
        <w:rPr>
          <w:rFonts w:ascii="Verdana" w:hAnsi="Verdana" w:cs="Calibri"/>
          <w:color w:val="000000"/>
          <w:sz w:val="18"/>
          <w:szCs w:val="18"/>
        </w:rPr>
        <w:t>co-operation</w:t>
      </w:r>
      <w:proofErr w:type="spellEnd"/>
      <w:r w:rsidR="00DB038C" w:rsidRPr="00DB038C">
        <w:rPr>
          <w:rFonts w:ascii="Verdana" w:hAnsi="Verdana" w:cs="Calibri"/>
          <w:color w:val="000000"/>
          <w:sz w:val="18"/>
          <w:szCs w:val="18"/>
        </w:rPr>
        <w:t>), np. poprzez aktywne uczestnictwo we wspólnych projektach innowacyjnych z innymi podmiotami</w:t>
      </w:r>
      <w:r w:rsidR="00DB038C" w:rsidRPr="00DB689D">
        <w:rPr>
          <w:rFonts w:ascii="Verdana" w:hAnsi="Verdana" w:cs="Calibri"/>
          <w:color w:val="000000"/>
          <w:sz w:val="18"/>
          <w:szCs w:val="18"/>
        </w:rPr>
        <w:t xml:space="preserve"> </w:t>
      </w:r>
      <w:r w:rsidR="00DB038C" w:rsidRPr="00DB038C">
        <w:rPr>
          <w:rFonts w:ascii="Verdana" w:hAnsi="Verdana" w:cs="Calibri"/>
          <w:color w:val="000000"/>
          <w:sz w:val="18"/>
          <w:szCs w:val="18"/>
        </w:rPr>
        <w:t xml:space="preserve">(mogą to być inne przedsiębiorstwa, w szczególności </w:t>
      </w:r>
      <w:r>
        <w:rPr>
          <w:rFonts w:ascii="Verdana" w:hAnsi="Verdana" w:cs="Calibri"/>
          <w:color w:val="000000"/>
          <w:sz w:val="18"/>
          <w:szCs w:val="18"/>
        </w:rPr>
        <w:t>MŚ</w:t>
      </w:r>
      <w:r w:rsidR="00DB038C" w:rsidRPr="00DB038C">
        <w:rPr>
          <w:rFonts w:ascii="Verdana" w:hAnsi="Verdana" w:cs="Calibri"/>
          <w:color w:val="000000"/>
          <w:sz w:val="18"/>
          <w:szCs w:val="18"/>
        </w:rPr>
        <w:t xml:space="preserve">P lub instytucje niekomercyjne) bądź poprzez kooperację </w:t>
      </w:r>
      <w:r w:rsidR="00E15BB2">
        <w:rPr>
          <w:rFonts w:ascii="Verdana" w:hAnsi="Verdana" w:cs="Calibri"/>
          <w:color w:val="000000"/>
          <w:sz w:val="18"/>
          <w:szCs w:val="18"/>
        </w:rPr>
        <w:br/>
      </w:r>
      <w:r w:rsidR="00DB038C" w:rsidRPr="00DB038C">
        <w:rPr>
          <w:rFonts w:ascii="Verdana" w:hAnsi="Verdana" w:cs="Calibri"/>
          <w:color w:val="000000"/>
          <w:sz w:val="18"/>
          <w:szCs w:val="18"/>
        </w:rPr>
        <w:t xml:space="preserve">w zakresie działalności </w:t>
      </w:r>
      <w:r w:rsidR="00DB038C" w:rsidRPr="00DB689D">
        <w:rPr>
          <w:rFonts w:ascii="Verdana" w:hAnsi="Verdana" w:cs="Calibri"/>
          <w:color w:val="000000"/>
          <w:sz w:val="18"/>
          <w:szCs w:val="18"/>
        </w:rPr>
        <w:t xml:space="preserve">produkcyjnej/usługowej, w </w:t>
      </w:r>
      <w:r w:rsidR="00DB038C" w:rsidRPr="00DB038C">
        <w:rPr>
          <w:rFonts w:ascii="Verdana" w:hAnsi="Verdana" w:cs="Calibri"/>
          <w:color w:val="000000"/>
          <w:sz w:val="18"/>
          <w:szCs w:val="18"/>
        </w:rPr>
        <w:t>którą zaangażowany będzie MŚP m.in. jako producent/usługodawca określonych elementów/części finalnego produktu oferowa</w:t>
      </w:r>
      <w:r w:rsidR="00DB038C" w:rsidRPr="00DB689D">
        <w:rPr>
          <w:rFonts w:ascii="Verdana" w:hAnsi="Verdana" w:cs="Calibri"/>
          <w:color w:val="000000"/>
          <w:sz w:val="18"/>
          <w:szCs w:val="18"/>
        </w:rPr>
        <w:t xml:space="preserve">nego przez </w:t>
      </w:r>
      <w:r w:rsidR="00DB038C" w:rsidRPr="00DB038C">
        <w:rPr>
          <w:rFonts w:ascii="Verdana" w:hAnsi="Verdana" w:cs="Calibri"/>
          <w:color w:val="000000"/>
          <w:sz w:val="18"/>
          <w:szCs w:val="18"/>
        </w:rPr>
        <w:t>dużego przedsiębiorcę</w:t>
      </w:r>
      <w:r w:rsidR="00DB038C" w:rsidRPr="00DB689D">
        <w:rPr>
          <w:rFonts w:ascii="Verdana" w:hAnsi="Verdana" w:cs="Calibri"/>
          <w:color w:val="000000"/>
          <w:sz w:val="18"/>
          <w:szCs w:val="18"/>
        </w:rPr>
        <w:t xml:space="preserve"> </w:t>
      </w:r>
      <w:r w:rsidR="00DB038C" w:rsidRPr="00DB038C">
        <w:rPr>
          <w:rFonts w:ascii="Verdana" w:hAnsi="Verdana" w:cs="Calibri"/>
          <w:color w:val="000000"/>
          <w:sz w:val="18"/>
          <w:szCs w:val="18"/>
        </w:rPr>
        <w:t>na rynku etc. W p</w:t>
      </w:r>
      <w:r w:rsidR="00DB038C" w:rsidRPr="00DB689D">
        <w:rPr>
          <w:rFonts w:ascii="Verdana" w:hAnsi="Verdana" w:cs="Calibri"/>
          <w:color w:val="000000"/>
          <w:sz w:val="18"/>
          <w:szCs w:val="18"/>
        </w:rPr>
        <w:t xml:space="preserve">rzedmiotowym konkursie ten </w:t>
      </w:r>
      <w:r w:rsidR="00DB038C" w:rsidRPr="00DB038C">
        <w:rPr>
          <w:rFonts w:ascii="Verdana" w:hAnsi="Verdana" w:cs="Calibri"/>
          <w:color w:val="000000"/>
          <w:sz w:val="18"/>
          <w:szCs w:val="18"/>
        </w:rPr>
        <w:t>właśnie rodzaj dyfuzji będzie brany pod uwagę przy ocenie projektów. Reasumując, w</w:t>
      </w:r>
      <w:r w:rsidRPr="00DB689D">
        <w:rPr>
          <w:rFonts w:ascii="Verdana" w:hAnsi="Verdana" w:cs="Calibri"/>
          <w:color w:val="000000"/>
          <w:sz w:val="18"/>
          <w:szCs w:val="18"/>
        </w:rPr>
        <w:t xml:space="preserve"> </w:t>
      </w:r>
      <w:r w:rsidR="00DB038C" w:rsidRPr="00DB689D">
        <w:rPr>
          <w:rFonts w:ascii="Verdana" w:hAnsi="Verdana" w:cs="Calibri"/>
          <w:color w:val="000000"/>
          <w:sz w:val="18"/>
          <w:szCs w:val="18"/>
        </w:rPr>
        <w:t>r</w:t>
      </w:r>
      <w:r w:rsidR="00DB038C" w:rsidRPr="00DB038C">
        <w:rPr>
          <w:rFonts w:ascii="Verdana" w:hAnsi="Verdana" w:cs="Calibri"/>
          <w:color w:val="000000"/>
          <w:sz w:val="18"/>
          <w:szCs w:val="18"/>
        </w:rPr>
        <w:t>amach ww. opis</w:t>
      </w:r>
      <w:r w:rsidR="00DB038C" w:rsidRPr="00DB689D">
        <w:rPr>
          <w:rFonts w:ascii="Verdana" w:hAnsi="Verdana" w:cs="Calibri"/>
          <w:color w:val="000000"/>
          <w:sz w:val="18"/>
          <w:szCs w:val="18"/>
        </w:rPr>
        <w:t>u konieczne jest wykazanie, czy</w:t>
      </w:r>
      <w:r w:rsidRPr="00DB689D">
        <w:rPr>
          <w:rFonts w:ascii="Verdana" w:hAnsi="Verdana" w:cs="Calibri"/>
          <w:color w:val="000000"/>
          <w:sz w:val="18"/>
          <w:szCs w:val="18"/>
        </w:rPr>
        <w:t xml:space="preserve"> </w:t>
      </w:r>
      <w:r w:rsidR="00DB038C" w:rsidRPr="00DB038C">
        <w:rPr>
          <w:rFonts w:ascii="Verdana" w:hAnsi="Verdana" w:cs="Calibri"/>
          <w:color w:val="000000"/>
          <w:sz w:val="18"/>
          <w:szCs w:val="18"/>
        </w:rPr>
        <w:t xml:space="preserve">wypracowane w ramach projektu rezultaty w postaci innowacyjnych produktów/ technologii/usług lub </w:t>
      </w:r>
      <w:proofErr w:type="spellStart"/>
      <w:r w:rsidR="00DB038C" w:rsidRPr="00DB038C">
        <w:rPr>
          <w:rFonts w:ascii="Verdana" w:hAnsi="Verdana" w:cs="Calibri"/>
          <w:color w:val="000000"/>
          <w:sz w:val="18"/>
          <w:szCs w:val="18"/>
        </w:rPr>
        <w:t>know-how</w:t>
      </w:r>
      <w:proofErr w:type="spellEnd"/>
      <w:r w:rsidR="00DB038C" w:rsidRPr="00DB038C">
        <w:rPr>
          <w:rFonts w:ascii="Verdana" w:hAnsi="Verdana" w:cs="Calibri"/>
          <w:color w:val="000000"/>
          <w:sz w:val="18"/>
          <w:szCs w:val="18"/>
        </w:rPr>
        <w:t xml:space="preserve">, pozwalają w przyszłości na podjęcie współpracy z MSP </w:t>
      </w:r>
      <w:r w:rsidR="00E15BB2">
        <w:rPr>
          <w:rFonts w:ascii="Verdana" w:hAnsi="Verdana" w:cs="Calibri"/>
          <w:color w:val="000000"/>
          <w:sz w:val="18"/>
          <w:szCs w:val="18"/>
        </w:rPr>
        <w:br/>
      </w:r>
      <w:r w:rsidR="00DB038C" w:rsidRPr="00DB038C">
        <w:rPr>
          <w:rFonts w:ascii="Verdana" w:hAnsi="Verdana" w:cs="Calibri"/>
          <w:color w:val="000000"/>
          <w:sz w:val="18"/>
          <w:szCs w:val="18"/>
        </w:rPr>
        <w:t>lub przewidują współpracę z M</w:t>
      </w:r>
      <w:r w:rsidR="000454FE">
        <w:rPr>
          <w:rFonts w:ascii="Verdana" w:hAnsi="Verdana" w:cs="Calibri"/>
          <w:color w:val="000000"/>
          <w:sz w:val="18"/>
          <w:szCs w:val="18"/>
        </w:rPr>
        <w:t>Ś</w:t>
      </w:r>
      <w:r w:rsidR="00DB038C" w:rsidRPr="00DB038C">
        <w:rPr>
          <w:rFonts w:ascii="Verdana" w:hAnsi="Verdana" w:cs="Calibri"/>
          <w:color w:val="000000"/>
          <w:sz w:val="18"/>
          <w:szCs w:val="18"/>
        </w:rPr>
        <w:t>P, NGO i organizacjami badawczymi</w:t>
      </w:r>
      <w:r w:rsidRPr="00DB689D">
        <w:rPr>
          <w:rFonts w:ascii="Verdana" w:hAnsi="Verdana" w:cs="Calibri"/>
          <w:color w:val="000000"/>
          <w:sz w:val="18"/>
          <w:szCs w:val="18"/>
        </w:rPr>
        <w:t xml:space="preserve">. </w:t>
      </w:r>
      <w:r w:rsidR="00DB038C" w:rsidRPr="00DB038C">
        <w:rPr>
          <w:rFonts w:ascii="Verdana" w:hAnsi="Verdana" w:cs="Calibri"/>
          <w:color w:val="000000"/>
          <w:sz w:val="18"/>
          <w:szCs w:val="18"/>
        </w:rPr>
        <w:t>Ta kooperacja może obejmować także okres, po zakończeniu realizacji projektu, do zakończenia okresu trwałości</w:t>
      </w:r>
      <w:r>
        <w:rPr>
          <w:rFonts w:ascii="Verdana" w:hAnsi="Verdana" w:cs="Calibri"/>
          <w:color w:val="000000"/>
          <w:sz w:val="18"/>
          <w:szCs w:val="18"/>
        </w:rPr>
        <w:t xml:space="preserve"> </w:t>
      </w:r>
      <w:r w:rsidR="00E15BB2">
        <w:rPr>
          <w:rFonts w:ascii="Verdana" w:hAnsi="Verdana" w:cs="Calibri"/>
          <w:color w:val="000000"/>
          <w:sz w:val="18"/>
          <w:szCs w:val="18"/>
        </w:rPr>
        <w:br/>
      </w:r>
      <w:r>
        <w:rPr>
          <w:rFonts w:ascii="Verdana" w:hAnsi="Verdana" w:cs="Calibri"/>
          <w:color w:val="000000"/>
          <w:sz w:val="18"/>
          <w:szCs w:val="18"/>
        </w:rPr>
        <w:t xml:space="preserve">(w przypadku 1 typu projektu) lub do skomercjalizowania wyników prac </w:t>
      </w:r>
      <w:proofErr w:type="spellStart"/>
      <w:r>
        <w:rPr>
          <w:rFonts w:ascii="Verdana" w:hAnsi="Verdana" w:cs="Calibri"/>
          <w:color w:val="000000"/>
          <w:sz w:val="18"/>
          <w:szCs w:val="18"/>
        </w:rPr>
        <w:t>B+R</w:t>
      </w:r>
      <w:proofErr w:type="spellEnd"/>
      <w:r>
        <w:rPr>
          <w:rFonts w:ascii="Verdana" w:hAnsi="Verdana" w:cs="Calibri"/>
          <w:color w:val="000000"/>
          <w:sz w:val="18"/>
          <w:szCs w:val="18"/>
        </w:rPr>
        <w:t xml:space="preserve"> włącznie </w:t>
      </w:r>
      <w:r w:rsidR="00E15BB2">
        <w:rPr>
          <w:rFonts w:ascii="Verdana" w:hAnsi="Verdana" w:cs="Calibri"/>
          <w:color w:val="000000"/>
          <w:sz w:val="18"/>
          <w:szCs w:val="18"/>
        </w:rPr>
        <w:br/>
      </w:r>
      <w:r>
        <w:rPr>
          <w:rFonts w:ascii="Verdana" w:hAnsi="Verdana" w:cs="Calibri"/>
          <w:color w:val="000000"/>
          <w:sz w:val="18"/>
          <w:szCs w:val="18"/>
        </w:rPr>
        <w:t>(w przypadku 2 typu projektu)</w:t>
      </w:r>
      <w:r w:rsidR="00DB038C" w:rsidRPr="00DB038C">
        <w:rPr>
          <w:rFonts w:ascii="Verdana" w:hAnsi="Verdana" w:cs="Calibri"/>
          <w:color w:val="000000"/>
          <w:sz w:val="18"/>
          <w:szCs w:val="18"/>
        </w:rPr>
        <w:t>.</w:t>
      </w:r>
    </w:p>
    <w:p w:rsidR="00DB038C" w:rsidRPr="00DB038C" w:rsidRDefault="00DB038C" w:rsidP="003752A1">
      <w:pPr>
        <w:spacing w:after="0"/>
        <w:jc w:val="both"/>
        <w:rPr>
          <w:rFonts w:ascii="Verdana" w:hAnsi="Verdana" w:cs="Calibri"/>
          <w:color w:val="000000"/>
          <w:sz w:val="18"/>
          <w:szCs w:val="18"/>
        </w:rPr>
      </w:pPr>
      <w:r w:rsidRPr="00DB038C">
        <w:rPr>
          <w:rFonts w:ascii="Verdana" w:hAnsi="Verdana" w:cs="Calibri"/>
          <w:color w:val="000000"/>
          <w:sz w:val="18"/>
          <w:szCs w:val="18"/>
        </w:rPr>
        <w:lastRenderedPageBreak/>
        <w:t xml:space="preserve">Opisane plany w zakresie dyfuzji działań </w:t>
      </w:r>
      <w:proofErr w:type="spellStart"/>
      <w:r w:rsidRPr="00DB038C">
        <w:rPr>
          <w:rFonts w:ascii="Verdana" w:hAnsi="Verdana" w:cs="Calibri"/>
          <w:color w:val="000000"/>
          <w:sz w:val="18"/>
          <w:szCs w:val="18"/>
        </w:rPr>
        <w:t>B+R</w:t>
      </w:r>
      <w:proofErr w:type="spellEnd"/>
      <w:r w:rsidRPr="00DB038C">
        <w:rPr>
          <w:rFonts w:ascii="Verdana" w:hAnsi="Verdana" w:cs="Calibri"/>
          <w:color w:val="000000"/>
          <w:sz w:val="18"/>
          <w:szCs w:val="18"/>
        </w:rPr>
        <w:t xml:space="preserve"> będą monitorowane w trakcie obowiązywania umowy, w tym również w okresie trwałośc</w:t>
      </w:r>
      <w:r w:rsidR="00DB689D">
        <w:rPr>
          <w:rFonts w:ascii="Verdana" w:hAnsi="Verdana" w:cs="Calibri"/>
          <w:color w:val="000000"/>
          <w:sz w:val="18"/>
          <w:szCs w:val="18"/>
        </w:rPr>
        <w:t xml:space="preserve">i (w przypadku 1 typu projektu) </w:t>
      </w:r>
      <w:r w:rsidR="00E15BB2">
        <w:rPr>
          <w:rFonts w:ascii="Verdana" w:hAnsi="Verdana" w:cs="Calibri"/>
          <w:color w:val="000000"/>
          <w:sz w:val="18"/>
          <w:szCs w:val="18"/>
        </w:rPr>
        <w:br/>
      </w:r>
      <w:r w:rsidR="00DB689D">
        <w:rPr>
          <w:rFonts w:ascii="Verdana" w:hAnsi="Verdana" w:cs="Calibri"/>
          <w:color w:val="000000"/>
          <w:sz w:val="18"/>
          <w:szCs w:val="18"/>
        </w:rPr>
        <w:t xml:space="preserve">lub do skomercjalizowania wyników prac </w:t>
      </w:r>
      <w:proofErr w:type="spellStart"/>
      <w:r w:rsidR="00DB689D">
        <w:rPr>
          <w:rFonts w:ascii="Verdana" w:hAnsi="Verdana" w:cs="Calibri"/>
          <w:color w:val="000000"/>
          <w:sz w:val="18"/>
          <w:szCs w:val="18"/>
        </w:rPr>
        <w:t>B+R</w:t>
      </w:r>
      <w:proofErr w:type="spellEnd"/>
      <w:r w:rsidR="00DB689D">
        <w:rPr>
          <w:rFonts w:ascii="Verdana" w:hAnsi="Verdana" w:cs="Calibri"/>
          <w:color w:val="000000"/>
          <w:sz w:val="18"/>
          <w:szCs w:val="18"/>
        </w:rPr>
        <w:t xml:space="preserve"> włącznie (w przypadku 2 typu projektu)</w:t>
      </w:r>
      <w:r w:rsidR="00DB689D" w:rsidRPr="00DB038C">
        <w:rPr>
          <w:rFonts w:ascii="Verdana" w:hAnsi="Verdana" w:cs="Calibri"/>
          <w:color w:val="000000"/>
          <w:sz w:val="18"/>
          <w:szCs w:val="18"/>
        </w:rPr>
        <w:t>.</w:t>
      </w:r>
    </w:p>
    <w:p w:rsidR="00DB038C" w:rsidRPr="00DB038C" w:rsidRDefault="00DB038C" w:rsidP="00DD068D">
      <w:pPr>
        <w:pStyle w:val="Default"/>
        <w:spacing w:line="276" w:lineRule="auto"/>
        <w:jc w:val="both"/>
        <w:rPr>
          <w:rFonts w:ascii="Verdana" w:hAnsi="Verdana"/>
          <w:b/>
          <w:sz w:val="18"/>
          <w:szCs w:val="18"/>
        </w:rPr>
      </w:pPr>
    </w:p>
    <w:p w:rsidR="007010D9" w:rsidRPr="00DD068D" w:rsidRDefault="00C00999" w:rsidP="00DD068D">
      <w:pPr>
        <w:pStyle w:val="Default"/>
        <w:spacing w:line="276" w:lineRule="auto"/>
        <w:jc w:val="both"/>
        <w:rPr>
          <w:rFonts w:ascii="Verdana" w:hAnsi="Verdana"/>
          <w:sz w:val="18"/>
          <w:szCs w:val="18"/>
        </w:rPr>
      </w:pPr>
      <w:r>
        <w:rPr>
          <w:rFonts w:ascii="Verdana" w:hAnsi="Verdana"/>
          <w:sz w:val="18"/>
          <w:szCs w:val="18"/>
        </w:rPr>
        <w:t>Proszę pamiętać, że nie należy prezentować informacji ogólnikowych, np. prezentujących potencjalnych klientów zbyt szeroko, ponieważ opis taki może zostać uznany za niewystarczający do oceny projektu.</w:t>
      </w:r>
    </w:p>
    <w:p w:rsidR="00D45E02" w:rsidRPr="00DD068D" w:rsidRDefault="00D45E02" w:rsidP="00DD068D">
      <w:pPr>
        <w:pStyle w:val="Default"/>
        <w:spacing w:line="276" w:lineRule="auto"/>
        <w:jc w:val="both"/>
        <w:rPr>
          <w:rFonts w:ascii="Verdana" w:hAnsi="Verdana"/>
          <w:sz w:val="18"/>
          <w:szCs w:val="18"/>
        </w:rPr>
      </w:pPr>
    </w:p>
    <w:p w:rsidR="00D45E02"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770C89" w:rsidRPr="00DD068D" w:rsidRDefault="00C00999" w:rsidP="00DD068D">
      <w:pPr>
        <w:pStyle w:val="Default"/>
        <w:spacing w:line="276" w:lineRule="auto"/>
        <w:jc w:val="both"/>
        <w:rPr>
          <w:rFonts w:ascii="Verdana" w:hAnsi="Verdana"/>
          <w:sz w:val="18"/>
          <w:szCs w:val="18"/>
        </w:rPr>
      </w:pPr>
      <w:r>
        <w:rPr>
          <w:rFonts w:ascii="Verdana" w:hAnsi="Verdana"/>
          <w:i/>
          <w:sz w:val="18"/>
          <w:szCs w:val="18"/>
        </w:rPr>
        <w:t xml:space="preserve">Informacje zawarte w punktach B.14 i B.15 zostaną ocenione na etapie oceny merytorycznej </w:t>
      </w:r>
      <w:r w:rsidR="00042FC7">
        <w:rPr>
          <w:rFonts w:ascii="Verdana" w:hAnsi="Verdana"/>
          <w:i/>
          <w:sz w:val="18"/>
          <w:szCs w:val="18"/>
        </w:rPr>
        <w:br/>
      </w:r>
      <w:r w:rsidR="0087729E" w:rsidRPr="00DD068D">
        <w:rPr>
          <w:rFonts w:ascii="Verdana" w:hAnsi="Verdana"/>
          <w:i/>
          <w:sz w:val="18"/>
          <w:szCs w:val="18"/>
        </w:rPr>
        <w:t>w ramach kryterium „Wykonalność projektu techniczna i finansowa”, „Potencjał Wnioskodawcy”, „Zasadność i</w:t>
      </w:r>
      <w:r w:rsidR="009B71D5" w:rsidRPr="00DD068D">
        <w:rPr>
          <w:rFonts w:ascii="Verdana" w:hAnsi="Verdana"/>
          <w:i/>
          <w:sz w:val="18"/>
          <w:szCs w:val="18"/>
        </w:rPr>
        <w:t xml:space="preserve"> odpowiednia wysokość wydatków”,</w:t>
      </w:r>
      <w:r w:rsidR="0091368D" w:rsidRPr="00DD068D">
        <w:rPr>
          <w:rFonts w:ascii="Verdana" w:hAnsi="Verdana"/>
          <w:i/>
          <w:sz w:val="18"/>
          <w:szCs w:val="18"/>
        </w:rPr>
        <w:t xml:space="preserve"> „Realność wskaźników”</w:t>
      </w:r>
      <w:r w:rsidR="009B71D5" w:rsidRPr="00DD068D">
        <w:rPr>
          <w:rFonts w:ascii="Verdana" w:hAnsi="Verdana"/>
          <w:i/>
          <w:sz w:val="18"/>
          <w:szCs w:val="18"/>
        </w:rPr>
        <w:t xml:space="preserve"> </w:t>
      </w:r>
      <w:r w:rsidR="0087729E" w:rsidRPr="00DD068D">
        <w:rPr>
          <w:rFonts w:ascii="Verdana" w:hAnsi="Verdana"/>
          <w:i/>
          <w:sz w:val="18"/>
          <w:szCs w:val="18"/>
        </w:rPr>
        <w:t xml:space="preserve"> „Efektywność”</w:t>
      </w:r>
      <w:r w:rsidR="009B71D5" w:rsidRPr="00DD068D">
        <w:rPr>
          <w:rFonts w:ascii="Verdana" w:hAnsi="Verdana"/>
          <w:i/>
          <w:sz w:val="18"/>
          <w:szCs w:val="18"/>
        </w:rPr>
        <w:t xml:space="preserve"> </w:t>
      </w:r>
      <w:r w:rsidR="00042FC7">
        <w:rPr>
          <w:rFonts w:ascii="Verdana" w:hAnsi="Verdana"/>
          <w:i/>
          <w:sz w:val="18"/>
          <w:szCs w:val="18"/>
        </w:rPr>
        <w:br/>
      </w:r>
      <w:r w:rsidR="00C07886" w:rsidRPr="00DD068D">
        <w:rPr>
          <w:rFonts w:ascii="Verdana" w:hAnsi="Verdana"/>
          <w:i/>
          <w:sz w:val="18"/>
          <w:szCs w:val="18"/>
        </w:rPr>
        <w:t>„Metodologia projektu”</w:t>
      </w:r>
      <w:r w:rsidR="0096155E">
        <w:rPr>
          <w:rFonts w:ascii="Verdana" w:hAnsi="Verdana"/>
          <w:i/>
          <w:sz w:val="18"/>
          <w:szCs w:val="18"/>
        </w:rPr>
        <w:t xml:space="preserve">, „Zapotrzebowanie rynkowe i opłacalność wdrożenia” </w:t>
      </w:r>
      <w:r w:rsidR="006C33DA">
        <w:rPr>
          <w:rFonts w:ascii="Verdana" w:hAnsi="Verdana"/>
          <w:i/>
          <w:sz w:val="18"/>
          <w:szCs w:val="18"/>
        </w:rPr>
        <w:t>oraz „Zgodność wsparcia dużych przedsiębiorstw z zasadami programu ( jeśli dotyczy).</w:t>
      </w:r>
    </w:p>
    <w:p w:rsidR="00144444" w:rsidRPr="00DD068D" w:rsidRDefault="00144444" w:rsidP="00DD068D">
      <w:pPr>
        <w:pStyle w:val="Default"/>
        <w:spacing w:line="276" w:lineRule="auto"/>
        <w:jc w:val="both"/>
        <w:rPr>
          <w:rFonts w:ascii="Verdana" w:hAnsi="Verdana"/>
          <w:b/>
          <w:sz w:val="18"/>
          <w:szCs w:val="18"/>
        </w:rPr>
      </w:pPr>
    </w:p>
    <w:p w:rsidR="0083048B" w:rsidRPr="00DD068D" w:rsidRDefault="00C00999" w:rsidP="00DD068D">
      <w:pPr>
        <w:pStyle w:val="Default"/>
        <w:spacing w:line="276" w:lineRule="auto"/>
        <w:jc w:val="both"/>
        <w:rPr>
          <w:rFonts w:ascii="Verdana" w:hAnsi="Verdana"/>
          <w:b/>
          <w:sz w:val="18"/>
          <w:szCs w:val="18"/>
        </w:rPr>
      </w:pPr>
      <w:r w:rsidRPr="006453EE">
        <w:rPr>
          <w:rFonts w:ascii="Verdana" w:hAnsi="Verdana"/>
          <w:b/>
          <w:sz w:val="18"/>
          <w:szCs w:val="18"/>
        </w:rPr>
        <w:t>B.16. Analiza specyficzna</w:t>
      </w:r>
    </w:p>
    <w:p w:rsidR="00982D5F" w:rsidRPr="00DD068D" w:rsidRDefault="00982D5F" w:rsidP="00DD068D">
      <w:pPr>
        <w:pStyle w:val="Default"/>
        <w:spacing w:line="276" w:lineRule="auto"/>
        <w:jc w:val="both"/>
        <w:rPr>
          <w:rFonts w:ascii="Verdana" w:hAnsi="Verdana"/>
          <w:b/>
          <w:sz w:val="18"/>
          <w:szCs w:val="18"/>
        </w:rPr>
      </w:pP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Punkt ten należy wypełnić jedynie w zakresie informacji, które są wymagane dla danego typu projektu. Zakres wymaganych informacji został wskazany pod danym typem projektu. </w:t>
      </w:r>
    </w:p>
    <w:p w:rsidR="00B55EB7" w:rsidRPr="00DD068D" w:rsidRDefault="00B55EB7" w:rsidP="00DD068D">
      <w:pPr>
        <w:pStyle w:val="Default"/>
        <w:spacing w:line="276" w:lineRule="auto"/>
        <w:jc w:val="both"/>
        <w:rPr>
          <w:rFonts w:ascii="Verdana" w:hAnsi="Verdana"/>
          <w:sz w:val="18"/>
          <w:szCs w:val="18"/>
        </w:rPr>
      </w:pPr>
    </w:p>
    <w:p w:rsidR="003776EB" w:rsidRPr="00DD068D" w:rsidRDefault="00C00999" w:rsidP="00DD068D">
      <w:pPr>
        <w:pStyle w:val="Default"/>
        <w:spacing w:line="276" w:lineRule="auto"/>
        <w:jc w:val="both"/>
        <w:rPr>
          <w:rFonts w:ascii="Verdana" w:hAnsi="Verdana"/>
          <w:sz w:val="18"/>
          <w:szCs w:val="18"/>
        </w:rPr>
      </w:pPr>
      <w:r>
        <w:rPr>
          <w:rFonts w:ascii="Verdana" w:hAnsi="Verdana"/>
          <w:sz w:val="18"/>
          <w:szCs w:val="18"/>
        </w:rPr>
        <w:t>W polu tym należy opisać relację zgłaszanego projektu względem najważniejszych cech charakterystycznych danego sektora/branży, w którym działa Wnioskodawca. Ponadto, należy wskazać na jakim rynku obecnie działa Wni</w:t>
      </w:r>
      <w:r w:rsidR="005272E9">
        <w:rPr>
          <w:rFonts w:ascii="Verdana" w:hAnsi="Verdana"/>
          <w:sz w:val="18"/>
          <w:szCs w:val="18"/>
        </w:rPr>
        <w:t>oskodawca (regionalnym/krajowym/</w:t>
      </w:r>
      <w:r w:rsidR="00042FC7">
        <w:rPr>
          <w:rFonts w:ascii="Verdana" w:hAnsi="Verdana"/>
          <w:sz w:val="18"/>
          <w:szCs w:val="18"/>
        </w:rPr>
        <w:t xml:space="preserve"> </w:t>
      </w:r>
      <w:r w:rsidR="00B55EB7" w:rsidRPr="00DD068D">
        <w:rPr>
          <w:rFonts w:ascii="Verdana" w:hAnsi="Verdana"/>
          <w:sz w:val="18"/>
          <w:szCs w:val="18"/>
        </w:rPr>
        <w:t xml:space="preserve">międzynarodowym), a także na jaki rynek wejdzie dzięki realizacji projektu. </w:t>
      </w:r>
    </w:p>
    <w:p w:rsidR="00B55EB7" w:rsidRPr="00DD068D" w:rsidRDefault="008F1F7A" w:rsidP="00DD068D">
      <w:pPr>
        <w:pStyle w:val="Default"/>
        <w:spacing w:line="276" w:lineRule="auto"/>
        <w:jc w:val="both"/>
        <w:rPr>
          <w:rFonts w:ascii="Verdana" w:hAnsi="Verdana"/>
          <w:sz w:val="18"/>
          <w:szCs w:val="18"/>
        </w:rPr>
      </w:pPr>
      <w:r w:rsidRPr="00DD068D">
        <w:rPr>
          <w:rFonts w:ascii="Verdana" w:hAnsi="Verdana"/>
          <w:sz w:val="18"/>
          <w:szCs w:val="18"/>
        </w:rPr>
        <w:t xml:space="preserve">W punkcie tym należy </w:t>
      </w:r>
      <w:r w:rsidR="003776EB" w:rsidRPr="00DD068D">
        <w:rPr>
          <w:rFonts w:ascii="Verdana" w:hAnsi="Verdana"/>
          <w:sz w:val="18"/>
          <w:szCs w:val="18"/>
        </w:rPr>
        <w:t xml:space="preserve">również wskazać na główne korzyści (w skali przedsiębiorstwa) wynikające </w:t>
      </w:r>
      <w:r w:rsidR="005272E9">
        <w:rPr>
          <w:rFonts w:ascii="Verdana" w:hAnsi="Verdana"/>
          <w:sz w:val="18"/>
          <w:szCs w:val="18"/>
        </w:rPr>
        <w:br/>
      </w:r>
      <w:r w:rsidR="003776EB" w:rsidRPr="00DD068D">
        <w:rPr>
          <w:rFonts w:ascii="Verdana" w:hAnsi="Verdana"/>
          <w:sz w:val="18"/>
          <w:szCs w:val="18"/>
        </w:rPr>
        <w:t>z realizacji projektu.</w:t>
      </w: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Należy również opisać użyteczność wyników projektu dla wzrostu konkurencyjności przedsiębiorstw działających w województwie śląskim oraz nasycenie podobnymi produktami na rynku docelowym. </w:t>
      </w:r>
    </w:p>
    <w:p w:rsidR="00B55EB7" w:rsidRPr="00DD068D" w:rsidRDefault="00B55EB7" w:rsidP="00DD068D">
      <w:pPr>
        <w:pStyle w:val="Default"/>
        <w:spacing w:line="276" w:lineRule="auto"/>
        <w:jc w:val="both"/>
        <w:rPr>
          <w:rFonts w:ascii="Verdana" w:hAnsi="Verdana"/>
          <w:sz w:val="18"/>
          <w:szCs w:val="18"/>
        </w:rPr>
      </w:pPr>
    </w:p>
    <w:p w:rsidR="00B55EB7"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1 typ: Plan prac </w:t>
      </w:r>
      <w:proofErr w:type="spellStart"/>
      <w:r>
        <w:rPr>
          <w:rFonts w:ascii="Verdana" w:hAnsi="Verdana"/>
          <w:b/>
          <w:sz w:val="18"/>
          <w:szCs w:val="18"/>
        </w:rPr>
        <w:t>B+R</w:t>
      </w:r>
      <w:proofErr w:type="spellEnd"/>
    </w:p>
    <w:p w:rsidR="00B55EB7" w:rsidRPr="00DD068D" w:rsidRDefault="00B55EB7" w:rsidP="00DD068D">
      <w:pPr>
        <w:pStyle w:val="Default"/>
        <w:spacing w:line="276" w:lineRule="auto"/>
        <w:jc w:val="both"/>
        <w:rPr>
          <w:rFonts w:ascii="Verdana" w:hAnsi="Verdana"/>
          <w:sz w:val="18"/>
          <w:szCs w:val="18"/>
        </w:rPr>
      </w:pP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Punkt ten powinien zawierać dane dot. planu badań przewidzianych do realizacji na wspieranej infrastrukturze. W tabeli należy przedstawić informacje dotyczące danych prac </w:t>
      </w:r>
      <w:proofErr w:type="spellStart"/>
      <w:r>
        <w:rPr>
          <w:rFonts w:ascii="Verdana" w:hAnsi="Verdana"/>
          <w:sz w:val="18"/>
          <w:szCs w:val="18"/>
        </w:rPr>
        <w:t>B+R</w:t>
      </w:r>
      <w:proofErr w:type="spellEnd"/>
      <w:r>
        <w:rPr>
          <w:rFonts w:ascii="Verdana" w:hAnsi="Verdana"/>
          <w:sz w:val="18"/>
          <w:szCs w:val="18"/>
        </w:rPr>
        <w:t xml:space="preserve">. Konstrukcja wniosku o dofinansowanie umożliwia wskazanie więcej aniżeli jednej tabeli obrazującej prace, które będą realizowane na wspartej infrastrukturze. Aby opisać kolejne prace </w:t>
      </w:r>
      <w:proofErr w:type="spellStart"/>
      <w:r>
        <w:rPr>
          <w:rFonts w:ascii="Verdana" w:hAnsi="Verdana"/>
          <w:sz w:val="18"/>
          <w:szCs w:val="18"/>
        </w:rPr>
        <w:t>B+R</w:t>
      </w:r>
      <w:proofErr w:type="spellEnd"/>
      <w:r>
        <w:rPr>
          <w:rFonts w:ascii="Verdana" w:hAnsi="Verdana"/>
          <w:sz w:val="18"/>
          <w:szCs w:val="18"/>
        </w:rPr>
        <w:t xml:space="preserve"> należy rozwinąć opcję „Dodaj nowa pozycję” i uzupełnić wymagane pola.  Wnioskodawca powinien wybrać tyle pozycji (tabel) ile przewiduje realizować prac </w:t>
      </w:r>
      <w:proofErr w:type="spellStart"/>
      <w:r>
        <w:rPr>
          <w:rFonts w:ascii="Verdana" w:hAnsi="Verdana"/>
          <w:sz w:val="18"/>
          <w:szCs w:val="18"/>
        </w:rPr>
        <w:t>B+R</w:t>
      </w:r>
      <w:proofErr w:type="spellEnd"/>
      <w:r>
        <w:rPr>
          <w:rFonts w:ascii="Verdana" w:hAnsi="Verdana"/>
          <w:sz w:val="18"/>
          <w:szCs w:val="18"/>
        </w:rPr>
        <w:t xml:space="preserve"> na wspartej infrastrukturze w okresie trwałości projektu. Nie muszą być to wyłącznie prace </w:t>
      </w:r>
      <w:proofErr w:type="spellStart"/>
      <w:r>
        <w:rPr>
          <w:rFonts w:ascii="Verdana" w:hAnsi="Verdana"/>
          <w:sz w:val="18"/>
          <w:szCs w:val="18"/>
        </w:rPr>
        <w:t>B+R</w:t>
      </w:r>
      <w:proofErr w:type="spellEnd"/>
      <w:r>
        <w:rPr>
          <w:rFonts w:ascii="Verdana" w:hAnsi="Verdana"/>
          <w:sz w:val="18"/>
          <w:szCs w:val="18"/>
        </w:rPr>
        <w:t xml:space="preserve">, które będą w całości zrealizowane w okresie trwałości. Wymienione prace </w:t>
      </w:r>
      <w:proofErr w:type="spellStart"/>
      <w:r>
        <w:rPr>
          <w:rFonts w:ascii="Verdana" w:hAnsi="Verdana"/>
          <w:sz w:val="18"/>
          <w:szCs w:val="18"/>
        </w:rPr>
        <w:t>B+R</w:t>
      </w:r>
      <w:proofErr w:type="spellEnd"/>
      <w:r>
        <w:rPr>
          <w:rFonts w:ascii="Verdana" w:hAnsi="Verdana"/>
          <w:sz w:val="18"/>
          <w:szCs w:val="18"/>
        </w:rPr>
        <w:t xml:space="preserve"> muszą być zgodne z inteligentnymi specjalizacjami Województwa Śląskiego (medycyna , ICT, energetyka). </w:t>
      </w:r>
    </w:p>
    <w:p w:rsidR="00B55EB7" w:rsidRPr="00DD068D" w:rsidRDefault="00B55EB7" w:rsidP="00DD068D">
      <w:pPr>
        <w:pStyle w:val="Default"/>
        <w:spacing w:line="276" w:lineRule="auto"/>
        <w:jc w:val="both"/>
        <w:rPr>
          <w:rFonts w:ascii="Verdana" w:hAnsi="Verdana"/>
          <w:sz w:val="18"/>
          <w:szCs w:val="18"/>
        </w:rPr>
      </w:pP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W tabeli należy w poszczególnych polach przedstawić następujące informacje:</w:t>
      </w: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Pr>
          <w:rFonts w:ascii="Verdana" w:hAnsi="Verdana"/>
          <w:b/>
          <w:sz w:val="18"/>
          <w:szCs w:val="18"/>
        </w:rPr>
        <w:t>Problemy badawcze</w:t>
      </w:r>
      <w:r>
        <w:rPr>
          <w:rFonts w:ascii="Verdana" w:hAnsi="Verdana"/>
          <w:sz w:val="18"/>
          <w:szCs w:val="18"/>
        </w:rPr>
        <w:t xml:space="preserve"> – proszę przedstawić opis problemu badawczego, sposób jego rozwiązania w kontekście obecnego stanu wiedzy na temat przedmiotowego problemu/wyzwania oraz proponowanych metod rozwiązania.</w:t>
      </w: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Pr>
          <w:rFonts w:ascii="Verdana" w:hAnsi="Verdana"/>
          <w:b/>
          <w:sz w:val="18"/>
          <w:szCs w:val="18"/>
        </w:rPr>
        <w:t>Cele badawcze</w:t>
      </w:r>
      <w:r>
        <w:rPr>
          <w:rFonts w:ascii="Verdana" w:hAnsi="Verdana"/>
          <w:sz w:val="18"/>
          <w:szCs w:val="18"/>
        </w:rPr>
        <w:t xml:space="preserve"> – w polu tym należy przedstawić i opisać cele badawcze związane                        z planowanymi danymi pracami </w:t>
      </w:r>
      <w:proofErr w:type="spellStart"/>
      <w:r>
        <w:rPr>
          <w:rFonts w:ascii="Verdana" w:hAnsi="Verdana"/>
          <w:sz w:val="18"/>
          <w:szCs w:val="18"/>
        </w:rPr>
        <w:t>B+R</w:t>
      </w:r>
      <w:proofErr w:type="spellEnd"/>
      <w:r>
        <w:rPr>
          <w:rFonts w:ascii="Verdana" w:hAnsi="Verdana"/>
          <w:sz w:val="18"/>
          <w:szCs w:val="18"/>
        </w:rPr>
        <w:t>.</w:t>
      </w: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sidR="00B55EB7" w:rsidRPr="00DD068D">
        <w:rPr>
          <w:rFonts w:ascii="Verdana" w:hAnsi="Verdana"/>
          <w:b/>
          <w:sz w:val="18"/>
          <w:szCs w:val="18"/>
        </w:rPr>
        <w:t>Ryzyka/zagrożenia</w:t>
      </w:r>
      <w:r w:rsidR="00B55EB7" w:rsidRPr="00DD068D">
        <w:rPr>
          <w:rFonts w:ascii="Verdana" w:hAnsi="Verdana"/>
          <w:sz w:val="18"/>
          <w:szCs w:val="18"/>
        </w:rPr>
        <w:t xml:space="preserve"> - w polu tym należy zawrzeć opis związanych z pracami ryzyk </w:t>
      </w:r>
      <w:r w:rsidR="005272E9">
        <w:rPr>
          <w:rFonts w:ascii="Verdana" w:hAnsi="Verdana"/>
          <w:sz w:val="18"/>
          <w:szCs w:val="18"/>
        </w:rPr>
        <w:br/>
      </w:r>
      <w:r w:rsidR="00B55EB7" w:rsidRPr="00DD068D">
        <w:rPr>
          <w:rFonts w:ascii="Verdana" w:hAnsi="Verdana"/>
          <w:sz w:val="18"/>
          <w:szCs w:val="18"/>
        </w:rPr>
        <w:t xml:space="preserve">(m.in. natury technologicznej i prawno – administracyjnej) wraz z opisem metod pozwalających </w:t>
      </w:r>
      <w:r w:rsidR="005272E9">
        <w:rPr>
          <w:rFonts w:ascii="Verdana" w:hAnsi="Verdana"/>
          <w:sz w:val="18"/>
          <w:szCs w:val="18"/>
        </w:rPr>
        <w:br/>
      </w:r>
      <w:r w:rsidR="00B55EB7" w:rsidRPr="00DD068D">
        <w:rPr>
          <w:rFonts w:ascii="Verdana" w:hAnsi="Verdana"/>
          <w:sz w:val="18"/>
          <w:szCs w:val="18"/>
        </w:rPr>
        <w:t>na zapobieganie im lub minimalizację ich skutków.</w:t>
      </w:r>
      <w:r w:rsidR="00615A42" w:rsidRPr="00DD068D">
        <w:rPr>
          <w:rFonts w:ascii="Verdana" w:hAnsi="Verdana"/>
          <w:sz w:val="18"/>
          <w:szCs w:val="18"/>
        </w:rPr>
        <w:t xml:space="preserve"> Wnioskodawca powinien odnieść się </w:t>
      </w:r>
      <w:r w:rsidR="005272E9">
        <w:rPr>
          <w:rFonts w:ascii="Verdana" w:hAnsi="Verdana"/>
          <w:sz w:val="18"/>
          <w:szCs w:val="18"/>
        </w:rPr>
        <w:br/>
      </w:r>
      <w:r w:rsidR="00615A42" w:rsidRPr="00DD068D">
        <w:rPr>
          <w:rFonts w:ascii="Verdana" w:hAnsi="Verdana"/>
          <w:sz w:val="18"/>
          <w:szCs w:val="18"/>
        </w:rPr>
        <w:t xml:space="preserve">do wszystkich rodzajów ryzyk </w:t>
      </w:r>
      <w:r w:rsidR="00CB39EB">
        <w:rPr>
          <w:rFonts w:ascii="Verdana" w:hAnsi="Verdana"/>
          <w:sz w:val="18"/>
          <w:szCs w:val="18"/>
        </w:rPr>
        <w:t>i zagrożeń (tych znanych i hipo</w:t>
      </w:r>
      <w:r w:rsidR="00615A42" w:rsidRPr="00DD068D">
        <w:rPr>
          <w:rFonts w:ascii="Verdana" w:hAnsi="Verdana"/>
          <w:sz w:val="18"/>
          <w:szCs w:val="18"/>
        </w:rPr>
        <w:t>tetycznych) - co może być przedmiotem późniejszej oceny eksperta w przypadku niepowodzenia.</w:t>
      </w:r>
    </w:p>
    <w:p w:rsidR="00B55EB7"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 Wpływ projektu (poszczególnych wydatków </w:t>
      </w:r>
      <w:proofErr w:type="spellStart"/>
      <w:r>
        <w:rPr>
          <w:rFonts w:ascii="Verdana" w:hAnsi="Verdana"/>
          <w:b/>
          <w:sz w:val="18"/>
          <w:szCs w:val="18"/>
        </w:rPr>
        <w:t>kwalifikowalnych</w:t>
      </w:r>
      <w:proofErr w:type="spellEnd"/>
      <w:r>
        <w:rPr>
          <w:rFonts w:ascii="Verdana" w:hAnsi="Verdana"/>
          <w:b/>
          <w:sz w:val="18"/>
          <w:szCs w:val="18"/>
        </w:rPr>
        <w:t xml:space="preserve">) na </w:t>
      </w:r>
      <w:proofErr w:type="spellStart"/>
      <w:r>
        <w:rPr>
          <w:rFonts w:ascii="Verdana" w:hAnsi="Verdana"/>
          <w:b/>
          <w:sz w:val="18"/>
          <w:szCs w:val="18"/>
        </w:rPr>
        <w:t>B+R</w:t>
      </w:r>
      <w:proofErr w:type="spellEnd"/>
      <w:r>
        <w:rPr>
          <w:rFonts w:ascii="Verdana" w:hAnsi="Verdana"/>
          <w:b/>
          <w:sz w:val="18"/>
          <w:szCs w:val="18"/>
        </w:rPr>
        <w:t xml:space="preserve"> w zakresie prac przemysłowych - </w:t>
      </w:r>
      <w:r>
        <w:rPr>
          <w:rFonts w:ascii="Verdana" w:hAnsi="Verdana"/>
          <w:sz w:val="18"/>
          <w:szCs w:val="18"/>
        </w:rPr>
        <w:t xml:space="preserve">w polu tym należy uzasadnić konieczność realizacji wydatków </w:t>
      </w:r>
      <w:proofErr w:type="spellStart"/>
      <w:r>
        <w:rPr>
          <w:rFonts w:ascii="Verdana" w:hAnsi="Verdana"/>
          <w:sz w:val="18"/>
          <w:szCs w:val="18"/>
        </w:rPr>
        <w:t>kwalifikowalnych</w:t>
      </w:r>
      <w:proofErr w:type="spellEnd"/>
      <w:r>
        <w:rPr>
          <w:rFonts w:ascii="Verdana" w:hAnsi="Verdana"/>
          <w:sz w:val="18"/>
          <w:szCs w:val="18"/>
        </w:rPr>
        <w:t xml:space="preserve"> w aspekcie planowanych  w planie prac.</w:t>
      </w:r>
    </w:p>
    <w:p w:rsidR="00B55EB7" w:rsidRPr="00DD068D" w:rsidRDefault="00B55EB7" w:rsidP="00DD068D">
      <w:pPr>
        <w:pStyle w:val="Default"/>
        <w:spacing w:line="276" w:lineRule="auto"/>
        <w:jc w:val="both"/>
        <w:rPr>
          <w:rFonts w:ascii="Verdana" w:hAnsi="Verdana"/>
          <w:sz w:val="18"/>
          <w:szCs w:val="18"/>
        </w:rPr>
      </w:pPr>
      <w:r w:rsidRPr="00DD068D">
        <w:rPr>
          <w:rFonts w:ascii="Verdana" w:hAnsi="Verdana"/>
          <w:sz w:val="18"/>
          <w:szCs w:val="18"/>
        </w:rPr>
        <w:lastRenderedPageBreak/>
        <w:t xml:space="preserve">- </w:t>
      </w:r>
      <w:r w:rsidRPr="00DD068D">
        <w:rPr>
          <w:rFonts w:ascii="Verdana" w:hAnsi="Verdana"/>
          <w:b/>
          <w:sz w:val="18"/>
          <w:szCs w:val="18"/>
        </w:rPr>
        <w:t xml:space="preserve">Udział prac badawczo-rozwojowych w tworzeniu innowacyjnych produktów/usług </w:t>
      </w:r>
      <w:r w:rsidRPr="00DD068D">
        <w:rPr>
          <w:rFonts w:ascii="Verdana" w:hAnsi="Verdana"/>
          <w:sz w:val="18"/>
          <w:szCs w:val="18"/>
        </w:rPr>
        <w:t xml:space="preserve">– </w:t>
      </w:r>
      <w:r w:rsidR="005272E9">
        <w:rPr>
          <w:rFonts w:ascii="Verdana" w:hAnsi="Verdana"/>
          <w:sz w:val="18"/>
          <w:szCs w:val="18"/>
        </w:rPr>
        <w:br/>
      </w:r>
      <w:r w:rsidRPr="00DD068D">
        <w:rPr>
          <w:rFonts w:ascii="Verdana" w:hAnsi="Verdana"/>
          <w:sz w:val="18"/>
          <w:szCs w:val="18"/>
        </w:rPr>
        <w:t>w</w:t>
      </w:r>
      <w:r w:rsidR="005272E9">
        <w:rPr>
          <w:rFonts w:ascii="Verdana" w:hAnsi="Verdana"/>
          <w:sz w:val="18"/>
          <w:szCs w:val="18"/>
        </w:rPr>
        <w:t xml:space="preserve"> </w:t>
      </w:r>
      <w:r w:rsidRPr="00DD068D">
        <w:rPr>
          <w:rFonts w:ascii="Verdana" w:hAnsi="Verdana"/>
          <w:sz w:val="18"/>
          <w:szCs w:val="18"/>
        </w:rPr>
        <w:t xml:space="preserve">polu tym należy wykazać oraz uzasadnić, iż prace przewidziane planem badawczym będą prowadziły do możliwości świadczenia innowacyjnych produktów/usług lub związane są </w:t>
      </w:r>
      <w:r w:rsidR="00F13F56" w:rsidRPr="00DD068D">
        <w:rPr>
          <w:rFonts w:ascii="Verdana" w:hAnsi="Verdana"/>
          <w:sz w:val="18"/>
          <w:szCs w:val="18"/>
        </w:rPr>
        <w:t xml:space="preserve">                          </w:t>
      </w:r>
      <w:r w:rsidR="00C00999">
        <w:rPr>
          <w:rFonts w:ascii="Verdana" w:hAnsi="Verdana"/>
          <w:sz w:val="18"/>
          <w:szCs w:val="18"/>
        </w:rPr>
        <w:t>z innowacyjnym procesem produkcji/świadczenia usług.</w:t>
      </w: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Pr>
          <w:rFonts w:ascii="Verdana" w:hAnsi="Verdana"/>
          <w:b/>
          <w:sz w:val="18"/>
          <w:szCs w:val="18"/>
        </w:rPr>
        <w:t>Opis innych korzyści dla przedsiębiorcy wynikający z wdrożenia rezultatu projektu</w:t>
      </w:r>
      <w:r>
        <w:rPr>
          <w:rFonts w:ascii="Verdana" w:hAnsi="Verdana"/>
          <w:sz w:val="18"/>
          <w:szCs w:val="18"/>
        </w:rPr>
        <w:t xml:space="preserve"> – </w:t>
      </w:r>
      <w:r w:rsidR="005272E9">
        <w:rPr>
          <w:rFonts w:ascii="Verdana" w:hAnsi="Verdana"/>
          <w:sz w:val="18"/>
          <w:szCs w:val="18"/>
        </w:rPr>
        <w:br/>
      </w:r>
      <w:r w:rsidR="00B55EB7" w:rsidRPr="00DD068D">
        <w:rPr>
          <w:rFonts w:ascii="Verdana" w:hAnsi="Verdana"/>
          <w:sz w:val="18"/>
          <w:szCs w:val="18"/>
        </w:rPr>
        <w:t xml:space="preserve">w polu należy wskazać na pozostałe korzyści, które Wnioskodawca odniesie w związku z realizacją prac przewidzianych planem prac. </w:t>
      </w:r>
    </w:p>
    <w:p w:rsidR="00B55EB7" w:rsidRPr="00DD068D" w:rsidRDefault="00B55EB7" w:rsidP="00DD068D">
      <w:pPr>
        <w:pStyle w:val="Default"/>
        <w:spacing w:line="276" w:lineRule="auto"/>
        <w:jc w:val="both"/>
        <w:rPr>
          <w:rFonts w:ascii="Verdana" w:hAnsi="Verdana"/>
          <w:sz w:val="18"/>
          <w:szCs w:val="18"/>
        </w:rPr>
      </w:pPr>
    </w:p>
    <w:p w:rsidR="00B55EB7" w:rsidRDefault="00054C3E" w:rsidP="00DD068D">
      <w:pPr>
        <w:pStyle w:val="Default"/>
        <w:spacing w:line="276" w:lineRule="auto"/>
        <w:jc w:val="both"/>
        <w:rPr>
          <w:rFonts w:ascii="Verdana" w:hAnsi="Verdana"/>
          <w:b/>
          <w:sz w:val="18"/>
          <w:szCs w:val="18"/>
        </w:rPr>
      </w:pPr>
      <w:r w:rsidRPr="00DD068D">
        <w:rPr>
          <w:rFonts w:ascii="Verdana" w:hAnsi="Verdana"/>
          <w:b/>
          <w:sz w:val="18"/>
          <w:szCs w:val="18"/>
        </w:rPr>
        <w:t xml:space="preserve">2 typ: Opis prac </w:t>
      </w:r>
      <w:proofErr w:type="spellStart"/>
      <w:r w:rsidRPr="00DD068D">
        <w:rPr>
          <w:rFonts w:ascii="Verdana" w:hAnsi="Verdana"/>
          <w:b/>
          <w:sz w:val="18"/>
          <w:szCs w:val="18"/>
        </w:rPr>
        <w:t>B+R</w:t>
      </w:r>
      <w:proofErr w:type="spellEnd"/>
    </w:p>
    <w:p w:rsidR="005272E9" w:rsidRPr="00DD068D" w:rsidRDefault="005272E9" w:rsidP="00DD068D">
      <w:pPr>
        <w:pStyle w:val="Default"/>
        <w:spacing w:line="276" w:lineRule="auto"/>
        <w:jc w:val="both"/>
        <w:rPr>
          <w:rFonts w:ascii="Verdana" w:hAnsi="Verdana"/>
          <w:sz w:val="18"/>
          <w:szCs w:val="18"/>
        </w:rPr>
      </w:pPr>
    </w:p>
    <w:p w:rsidR="00B55EB7" w:rsidRPr="00DD068D" w:rsidRDefault="00B55EB7" w:rsidP="00DD068D">
      <w:pPr>
        <w:pStyle w:val="Default"/>
        <w:spacing w:line="276" w:lineRule="auto"/>
        <w:jc w:val="both"/>
        <w:rPr>
          <w:rFonts w:ascii="Verdana" w:hAnsi="Verdana"/>
          <w:sz w:val="18"/>
          <w:szCs w:val="18"/>
        </w:rPr>
      </w:pPr>
      <w:r w:rsidRPr="00DD068D">
        <w:rPr>
          <w:rFonts w:ascii="Verdana" w:hAnsi="Verdana"/>
          <w:sz w:val="18"/>
          <w:szCs w:val="18"/>
        </w:rPr>
        <w:t xml:space="preserve">W tabeli </w:t>
      </w:r>
      <w:r w:rsidRPr="00DD068D">
        <w:rPr>
          <w:rFonts w:ascii="Verdana" w:hAnsi="Verdana"/>
          <w:b/>
          <w:sz w:val="18"/>
          <w:szCs w:val="18"/>
        </w:rPr>
        <w:t>zagadnienie technologiczne</w:t>
      </w:r>
      <w:r w:rsidRPr="00DD068D">
        <w:rPr>
          <w:rFonts w:ascii="Verdana" w:hAnsi="Verdana"/>
          <w:sz w:val="18"/>
          <w:szCs w:val="18"/>
        </w:rPr>
        <w:t xml:space="preserve"> należy przedstawić następujące informacje:</w:t>
      </w:r>
    </w:p>
    <w:p w:rsidR="00B55EB7" w:rsidRPr="00DD068D" w:rsidRDefault="00B373D2" w:rsidP="00B373D2">
      <w:pPr>
        <w:pStyle w:val="Default"/>
        <w:spacing w:line="276" w:lineRule="auto"/>
        <w:jc w:val="both"/>
        <w:rPr>
          <w:rFonts w:ascii="Verdana" w:hAnsi="Verdana"/>
          <w:sz w:val="18"/>
          <w:szCs w:val="18"/>
        </w:rPr>
      </w:pPr>
      <w:r>
        <w:rPr>
          <w:rFonts w:ascii="Verdana" w:hAnsi="Verdana"/>
          <w:b/>
          <w:sz w:val="18"/>
          <w:szCs w:val="18"/>
        </w:rPr>
        <w:t xml:space="preserve">- </w:t>
      </w:r>
      <w:r w:rsidR="00B55EB7" w:rsidRPr="00B373D2">
        <w:rPr>
          <w:rFonts w:ascii="Verdana" w:hAnsi="Verdana"/>
          <w:b/>
          <w:sz w:val="18"/>
          <w:szCs w:val="18"/>
        </w:rPr>
        <w:t>opis zagadnienia technologicznego</w:t>
      </w:r>
      <w:r>
        <w:rPr>
          <w:rFonts w:ascii="Verdana" w:hAnsi="Verdana"/>
          <w:b/>
          <w:sz w:val="18"/>
          <w:szCs w:val="18"/>
        </w:rPr>
        <w:t xml:space="preserve">, </w:t>
      </w:r>
      <w:r w:rsidR="00B55EB7" w:rsidRPr="00DD068D">
        <w:rPr>
          <w:rFonts w:ascii="Verdana" w:hAnsi="Verdana"/>
          <w:sz w:val="18"/>
          <w:szCs w:val="18"/>
        </w:rPr>
        <w:t xml:space="preserve">które zostanie rozwiązane dzięki realizacji projektu </w:t>
      </w:r>
      <w:r w:rsidR="00B55EB7" w:rsidRPr="00DD068D">
        <w:rPr>
          <w:rFonts w:ascii="Verdana" w:hAnsi="Verdana"/>
          <w:sz w:val="18"/>
          <w:szCs w:val="18"/>
        </w:rPr>
        <w:br/>
        <w:t>(opis wyzwania technologicznego/problemu badawczego, sposób jego rozwiązania w kontekście obecnego stanu wiedzy na temat przedmiotowego problemu/wyzwania oraz proponowanych metod rozwiązania)</w:t>
      </w:r>
      <w:r w:rsidR="005272E9">
        <w:rPr>
          <w:rFonts w:ascii="Verdana" w:hAnsi="Verdana"/>
          <w:sz w:val="18"/>
          <w:szCs w:val="18"/>
        </w:rPr>
        <w:t>,</w:t>
      </w:r>
    </w:p>
    <w:p w:rsidR="00B373D2" w:rsidRDefault="00B373D2" w:rsidP="00B373D2">
      <w:pPr>
        <w:pStyle w:val="Default"/>
        <w:spacing w:line="276" w:lineRule="auto"/>
        <w:jc w:val="both"/>
        <w:rPr>
          <w:rFonts w:ascii="Verdana" w:hAnsi="Verdana"/>
          <w:sz w:val="18"/>
          <w:szCs w:val="18"/>
        </w:rPr>
      </w:pPr>
      <w:r>
        <w:rPr>
          <w:rFonts w:ascii="Verdana" w:hAnsi="Verdana"/>
          <w:sz w:val="18"/>
          <w:szCs w:val="18"/>
        </w:rPr>
        <w:t xml:space="preserve">- </w:t>
      </w:r>
      <w:r w:rsidR="00B55EB7" w:rsidRPr="00B373D2">
        <w:rPr>
          <w:rFonts w:ascii="Verdana" w:hAnsi="Verdana"/>
          <w:b/>
          <w:sz w:val="18"/>
          <w:szCs w:val="18"/>
        </w:rPr>
        <w:t>poziom gotowości technologi</w:t>
      </w:r>
      <w:r w:rsidR="00BA3D3D">
        <w:rPr>
          <w:rFonts w:ascii="Verdana" w:hAnsi="Verdana"/>
          <w:b/>
          <w:sz w:val="18"/>
          <w:szCs w:val="18"/>
        </w:rPr>
        <w:t>i</w:t>
      </w:r>
      <w:r w:rsidR="00B55EB7" w:rsidRPr="00DD068D">
        <w:rPr>
          <w:rFonts w:ascii="Verdana" w:hAnsi="Verdana"/>
          <w:sz w:val="18"/>
          <w:szCs w:val="18"/>
        </w:rPr>
        <w:t>, na którym znajduje się Wnioskodawca przed rozpoczęciem realizacji projektu ujętego we wniosku o dofinansowanie i który osiągnie w wyniku realizacji projektu ujętego we wniosku o dofinansowanie. Należ</w:t>
      </w:r>
      <w:r w:rsidR="005272E9">
        <w:rPr>
          <w:rFonts w:ascii="Verdana" w:hAnsi="Verdana"/>
          <w:sz w:val="18"/>
          <w:szCs w:val="18"/>
        </w:rPr>
        <w:t xml:space="preserve">y ściśle określić </w:t>
      </w:r>
      <w:r w:rsidR="00D26C11">
        <w:rPr>
          <w:rFonts w:ascii="Verdana" w:hAnsi="Verdana"/>
          <w:sz w:val="18"/>
          <w:szCs w:val="18"/>
        </w:rPr>
        <w:t>ww.</w:t>
      </w:r>
      <w:r w:rsidR="005272E9">
        <w:rPr>
          <w:rFonts w:ascii="Verdana" w:hAnsi="Verdana"/>
          <w:sz w:val="18"/>
          <w:szCs w:val="18"/>
        </w:rPr>
        <w:t xml:space="preserve"> poziomy,</w:t>
      </w:r>
    </w:p>
    <w:p w:rsidR="00B55EB7" w:rsidRPr="00DD068D" w:rsidRDefault="00B373D2" w:rsidP="00B373D2">
      <w:pPr>
        <w:pStyle w:val="Default"/>
        <w:spacing w:line="276" w:lineRule="auto"/>
        <w:jc w:val="both"/>
        <w:rPr>
          <w:rFonts w:ascii="Verdana" w:hAnsi="Verdana"/>
          <w:sz w:val="18"/>
          <w:szCs w:val="18"/>
        </w:rPr>
      </w:pPr>
      <w:r>
        <w:rPr>
          <w:rFonts w:ascii="Verdana" w:hAnsi="Verdana"/>
          <w:sz w:val="18"/>
          <w:szCs w:val="18"/>
        </w:rPr>
        <w:t xml:space="preserve">- </w:t>
      </w:r>
      <w:r w:rsidRPr="00B373D2">
        <w:rPr>
          <w:rFonts w:ascii="Verdana" w:hAnsi="Verdana"/>
          <w:b/>
          <w:sz w:val="18"/>
          <w:szCs w:val="18"/>
        </w:rPr>
        <w:t>u</w:t>
      </w:r>
      <w:r w:rsidR="00054C3E" w:rsidRPr="00B373D2">
        <w:rPr>
          <w:rFonts w:ascii="Verdana" w:hAnsi="Verdana"/>
          <w:b/>
          <w:sz w:val="18"/>
          <w:szCs w:val="18"/>
        </w:rPr>
        <w:t xml:space="preserve">zasadnienie </w:t>
      </w:r>
      <w:r w:rsidR="00054C3E" w:rsidRPr="00DD068D">
        <w:rPr>
          <w:rFonts w:ascii="Verdana" w:hAnsi="Verdana"/>
          <w:sz w:val="18"/>
          <w:szCs w:val="18"/>
        </w:rPr>
        <w:t>– należy u</w:t>
      </w:r>
      <w:r w:rsidR="00B55EB7" w:rsidRPr="00DD068D">
        <w:rPr>
          <w:rFonts w:ascii="Verdana" w:hAnsi="Verdana"/>
          <w:sz w:val="18"/>
          <w:szCs w:val="18"/>
        </w:rPr>
        <w:t xml:space="preserve">zasadnić wskazane przez siebie poziomy gotowości </w:t>
      </w:r>
      <w:r w:rsidR="00BA3D3D" w:rsidRPr="00DD068D">
        <w:rPr>
          <w:rFonts w:ascii="Verdana" w:hAnsi="Verdana"/>
          <w:sz w:val="18"/>
          <w:szCs w:val="18"/>
        </w:rPr>
        <w:t>technologi</w:t>
      </w:r>
      <w:r w:rsidR="00BA3D3D">
        <w:rPr>
          <w:rFonts w:ascii="Verdana" w:hAnsi="Verdana"/>
          <w:sz w:val="18"/>
          <w:szCs w:val="18"/>
        </w:rPr>
        <w:t>i</w:t>
      </w:r>
      <w:r w:rsidR="00BA3D3D" w:rsidRPr="00DD068D">
        <w:rPr>
          <w:rFonts w:ascii="Verdana" w:hAnsi="Verdana"/>
          <w:sz w:val="18"/>
          <w:szCs w:val="18"/>
        </w:rPr>
        <w:t xml:space="preserve"> </w:t>
      </w:r>
      <w:r w:rsidR="00B55EB7" w:rsidRPr="00DD068D">
        <w:rPr>
          <w:rFonts w:ascii="Verdana" w:hAnsi="Verdana"/>
          <w:sz w:val="18"/>
          <w:szCs w:val="18"/>
        </w:rPr>
        <w:t>(wejściowy i końcowy).</w:t>
      </w:r>
    </w:p>
    <w:p w:rsidR="00B55EB7" w:rsidRPr="00DD068D" w:rsidRDefault="00B55EB7" w:rsidP="00DD068D">
      <w:pPr>
        <w:pStyle w:val="Default"/>
        <w:spacing w:line="276" w:lineRule="auto"/>
        <w:jc w:val="both"/>
        <w:rPr>
          <w:rFonts w:ascii="Verdana" w:hAnsi="Verdana"/>
          <w:sz w:val="18"/>
          <w:szCs w:val="18"/>
        </w:rPr>
      </w:pPr>
    </w:p>
    <w:p w:rsidR="00434CD5" w:rsidRDefault="00C00999" w:rsidP="00DD068D">
      <w:pPr>
        <w:pStyle w:val="Default"/>
        <w:spacing w:line="276" w:lineRule="auto"/>
        <w:jc w:val="both"/>
        <w:rPr>
          <w:rFonts w:ascii="Verdana" w:hAnsi="Verdana"/>
          <w:sz w:val="18"/>
          <w:szCs w:val="18"/>
        </w:rPr>
      </w:pPr>
      <w:r>
        <w:rPr>
          <w:rFonts w:ascii="Verdana" w:hAnsi="Verdana"/>
          <w:sz w:val="18"/>
          <w:szCs w:val="18"/>
        </w:rPr>
        <w:t xml:space="preserve">W tabelach </w:t>
      </w:r>
      <w:r>
        <w:rPr>
          <w:rFonts w:ascii="Verdana" w:hAnsi="Verdana"/>
          <w:b/>
          <w:sz w:val="18"/>
          <w:szCs w:val="18"/>
        </w:rPr>
        <w:t>opis prac przemysłowych/opis prac rozwojowych</w:t>
      </w:r>
      <w:r>
        <w:rPr>
          <w:rFonts w:ascii="Verdana" w:hAnsi="Verdana"/>
          <w:sz w:val="18"/>
          <w:szCs w:val="18"/>
        </w:rPr>
        <w:t xml:space="preserve"> należy przedstawić dane dotyczące danego </w:t>
      </w:r>
      <w:r w:rsidR="00BA3D3D">
        <w:rPr>
          <w:rFonts w:ascii="Verdana" w:hAnsi="Verdana"/>
          <w:sz w:val="18"/>
          <w:szCs w:val="18"/>
        </w:rPr>
        <w:t>poziomu gotowości technologii</w:t>
      </w:r>
      <w:r>
        <w:rPr>
          <w:rFonts w:ascii="Verdana" w:hAnsi="Verdana"/>
          <w:sz w:val="18"/>
          <w:szCs w:val="18"/>
        </w:rPr>
        <w:t xml:space="preserve">. Konstrukcja wniosku o dofinansowanie umożliwia wskazanie w kolejnych tabelach </w:t>
      </w:r>
      <w:r w:rsidR="00BA3D3D">
        <w:rPr>
          <w:rFonts w:ascii="Verdana" w:hAnsi="Verdana"/>
          <w:sz w:val="18"/>
          <w:szCs w:val="18"/>
        </w:rPr>
        <w:t>poszczególnych poziomów gotowości technologii</w:t>
      </w:r>
      <w:r>
        <w:rPr>
          <w:rFonts w:ascii="Verdana" w:hAnsi="Verdana"/>
          <w:sz w:val="18"/>
          <w:szCs w:val="18"/>
        </w:rPr>
        <w:t xml:space="preserve">. Aby opisać kolejny </w:t>
      </w:r>
      <w:r w:rsidR="00BA3D3D">
        <w:rPr>
          <w:rFonts w:ascii="Verdana" w:hAnsi="Verdana"/>
          <w:sz w:val="18"/>
          <w:szCs w:val="18"/>
        </w:rPr>
        <w:t>poziom gotowości technologii</w:t>
      </w:r>
      <w:r>
        <w:rPr>
          <w:rFonts w:ascii="Verdana" w:hAnsi="Verdana"/>
          <w:sz w:val="18"/>
          <w:szCs w:val="18"/>
        </w:rPr>
        <w:t xml:space="preserve"> należy rozwinąć opcję „Dodaj nowa pozycję” i uzupełnić wymagane pola.  Wnioskodawca powinien wybrać tyle pozycji (tabel) ile przewiduje realizować </w:t>
      </w:r>
      <w:r w:rsidR="00BA3D3D">
        <w:rPr>
          <w:rFonts w:ascii="Verdana" w:hAnsi="Verdana"/>
          <w:sz w:val="18"/>
          <w:szCs w:val="18"/>
        </w:rPr>
        <w:t>poziomów gotowości technologii</w:t>
      </w:r>
      <w:r>
        <w:rPr>
          <w:rFonts w:ascii="Verdana" w:hAnsi="Verdana"/>
          <w:sz w:val="18"/>
          <w:szCs w:val="18"/>
        </w:rPr>
        <w:t xml:space="preserve"> w ramach projektu. </w:t>
      </w:r>
      <w:r w:rsidR="009331D8">
        <w:rPr>
          <w:rFonts w:ascii="Verdana" w:hAnsi="Verdana"/>
          <w:sz w:val="18"/>
          <w:szCs w:val="18"/>
        </w:rPr>
        <w:t>Przy planowaniu poszczególnych etapów</w:t>
      </w:r>
      <w:r w:rsidR="00BA3D3D">
        <w:rPr>
          <w:rFonts w:ascii="Verdana" w:hAnsi="Verdana"/>
          <w:sz w:val="18"/>
          <w:szCs w:val="18"/>
        </w:rPr>
        <w:t xml:space="preserve"> należy uwzględnić następujące założenie, że j</w:t>
      </w:r>
      <w:r>
        <w:rPr>
          <w:rFonts w:ascii="Verdana" w:hAnsi="Verdana"/>
          <w:sz w:val="18"/>
          <w:szCs w:val="18"/>
        </w:rPr>
        <w:t>eden etap projektu może obejmować prace związane z jednym lub kilkoma poz</w:t>
      </w:r>
      <w:r w:rsidR="00134AB4">
        <w:rPr>
          <w:rFonts w:ascii="Verdana" w:hAnsi="Verdana"/>
          <w:sz w:val="18"/>
          <w:szCs w:val="18"/>
        </w:rPr>
        <w:t>iomami gotowości technologii</w:t>
      </w:r>
      <w:r>
        <w:rPr>
          <w:rFonts w:ascii="Verdana" w:hAnsi="Verdana"/>
          <w:sz w:val="18"/>
          <w:szCs w:val="18"/>
        </w:rPr>
        <w:t>. Nie ma możliwości wykazania kilku etapów w ramach jednego p</w:t>
      </w:r>
      <w:r w:rsidR="00134AB4">
        <w:rPr>
          <w:rFonts w:ascii="Verdana" w:hAnsi="Verdana"/>
          <w:sz w:val="18"/>
          <w:szCs w:val="18"/>
        </w:rPr>
        <w:t>oziomu gotowości technologii</w:t>
      </w:r>
      <w:r>
        <w:rPr>
          <w:rFonts w:ascii="Verdana" w:hAnsi="Verdana"/>
          <w:sz w:val="18"/>
          <w:szCs w:val="18"/>
        </w:rPr>
        <w:t xml:space="preserve">. </w:t>
      </w:r>
    </w:p>
    <w:p w:rsidR="00AA0D04" w:rsidRPr="00DD068D" w:rsidRDefault="00AA0D04" w:rsidP="00AA0D04">
      <w:pPr>
        <w:pStyle w:val="Default"/>
        <w:spacing w:line="276" w:lineRule="auto"/>
        <w:jc w:val="both"/>
        <w:rPr>
          <w:rFonts w:ascii="Verdana" w:hAnsi="Verdana"/>
          <w:sz w:val="18"/>
          <w:szCs w:val="18"/>
        </w:rPr>
      </w:pPr>
      <w:r>
        <w:rPr>
          <w:rFonts w:ascii="Verdana" w:hAnsi="Verdana"/>
          <w:sz w:val="18"/>
          <w:szCs w:val="18"/>
        </w:rPr>
        <w:t xml:space="preserve">Dofinansowanie mogą uzyskać wyłącznie projekty, które przed rozpoczęciem realizacji cechuje </w:t>
      </w:r>
      <w:r>
        <w:rPr>
          <w:rFonts w:ascii="Verdana" w:hAnsi="Verdana"/>
          <w:sz w:val="18"/>
          <w:szCs w:val="18"/>
        </w:rPr>
        <w:br/>
        <w:t xml:space="preserve">co najmniej II </w:t>
      </w:r>
      <w:r w:rsidR="00134AB4">
        <w:rPr>
          <w:rFonts w:ascii="Verdana" w:hAnsi="Verdana"/>
          <w:sz w:val="18"/>
          <w:szCs w:val="18"/>
        </w:rPr>
        <w:t>poziom gotowości technologii</w:t>
      </w:r>
      <w:r>
        <w:rPr>
          <w:rFonts w:ascii="Verdana" w:hAnsi="Verdana"/>
          <w:sz w:val="18"/>
          <w:szCs w:val="18"/>
        </w:rPr>
        <w:t>, tj. „określono koncepcję technologii lub jej przyszłe zastosowanie.</w:t>
      </w:r>
      <w:r w:rsidR="001E5F24">
        <w:rPr>
          <w:rFonts w:ascii="Verdana" w:hAnsi="Verdana"/>
          <w:sz w:val="18"/>
          <w:szCs w:val="18"/>
        </w:rPr>
        <w:t xml:space="preserve"> </w:t>
      </w:r>
      <w:r w:rsidRPr="00DD068D">
        <w:rPr>
          <w:rFonts w:ascii="Verdana" w:hAnsi="Verdana"/>
          <w:sz w:val="18"/>
          <w:szCs w:val="18"/>
        </w:rPr>
        <w:t>Oznacza to rozpoczęcie procesu poszukiwania potencjalnego zastosowania technol</w:t>
      </w:r>
      <w:r>
        <w:rPr>
          <w:rFonts w:ascii="Verdana" w:hAnsi="Verdana"/>
          <w:sz w:val="18"/>
          <w:szCs w:val="18"/>
        </w:rPr>
        <w:t>ogii.</w:t>
      </w:r>
      <w:r w:rsidR="001E5F24">
        <w:rPr>
          <w:rFonts w:ascii="Verdana" w:hAnsi="Verdana"/>
          <w:sz w:val="18"/>
          <w:szCs w:val="18"/>
        </w:rPr>
        <w:t xml:space="preserve"> </w:t>
      </w:r>
      <w:r>
        <w:rPr>
          <w:rFonts w:ascii="Verdana" w:hAnsi="Verdana"/>
          <w:sz w:val="18"/>
          <w:szCs w:val="18"/>
        </w:rPr>
        <w:t xml:space="preserve">Od momentu zaobserwowania </w:t>
      </w:r>
      <w:r w:rsidRPr="00DD068D">
        <w:rPr>
          <w:rFonts w:ascii="Verdana" w:hAnsi="Verdana"/>
          <w:sz w:val="18"/>
          <w:szCs w:val="18"/>
        </w:rPr>
        <w:t>podstawowych zasad opisujących nową technologię można postulować praktyczne jej zastosowanie, które jest oparte na przewidywaniach. Nie istnieje jeszcze żaden dowód lub szczegółowa analiza potwierdzająca przyjęte założenia.</w:t>
      </w:r>
      <w:r>
        <w:rPr>
          <w:rFonts w:ascii="Verdana" w:hAnsi="Verdana"/>
          <w:sz w:val="18"/>
          <w:szCs w:val="18"/>
        </w:rPr>
        <w:t>”</w:t>
      </w:r>
    </w:p>
    <w:p w:rsidR="005272E9" w:rsidRDefault="00B55EB7" w:rsidP="00DD068D">
      <w:pPr>
        <w:pStyle w:val="Default"/>
        <w:spacing w:line="276" w:lineRule="auto"/>
        <w:jc w:val="both"/>
        <w:rPr>
          <w:rFonts w:ascii="Verdana" w:hAnsi="Verdana"/>
          <w:sz w:val="18"/>
          <w:szCs w:val="18"/>
        </w:rPr>
      </w:pPr>
      <w:r w:rsidRPr="00DD068D">
        <w:rPr>
          <w:rFonts w:ascii="Verdana" w:hAnsi="Verdana"/>
          <w:sz w:val="18"/>
          <w:szCs w:val="18"/>
        </w:rPr>
        <w:t xml:space="preserve">W związku z powyższym w przypadku prowadzenia </w:t>
      </w:r>
      <w:r w:rsidRPr="00434CD5">
        <w:rPr>
          <w:rFonts w:ascii="Verdana" w:hAnsi="Verdana"/>
          <w:b/>
          <w:sz w:val="18"/>
          <w:szCs w:val="18"/>
        </w:rPr>
        <w:t>prac przemysłowych</w:t>
      </w:r>
      <w:r w:rsidRPr="00DD068D">
        <w:rPr>
          <w:rFonts w:ascii="Verdana" w:hAnsi="Verdana"/>
          <w:sz w:val="18"/>
          <w:szCs w:val="18"/>
        </w:rPr>
        <w:t xml:space="preserve"> Wnioskodawca może uzupełnić</w:t>
      </w:r>
      <w:r w:rsidR="009331D8">
        <w:rPr>
          <w:rFonts w:ascii="Verdana" w:hAnsi="Verdana"/>
          <w:sz w:val="18"/>
          <w:szCs w:val="18"/>
        </w:rPr>
        <w:t xml:space="preserve"> maksymalnie</w:t>
      </w:r>
      <w:r w:rsidRPr="00DD068D">
        <w:rPr>
          <w:rFonts w:ascii="Verdana" w:hAnsi="Verdana"/>
          <w:sz w:val="18"/>
          <w:szCs w:val="18"/>
        </w:rPr>
        <w:t xml:space="preserve"> </w:t>
      </w:r>
      <w:r w:rsidR="007C0120">
        <w:rPr>
          <w:rFonts w:ascii="Verdana" w:hAnsi="Verdana"/>
          <w:sz w:val="18"/>
          <w:szCs w:val="18"/>
        </w:rPr>
        <w:t>4</w:t>
      </w:r>
      <w:r w:rsidRPr="00DD068D">
        <w:rPr>
          <w:rFonts w:ascii="Verdana" w:hAnsi="Verdana"/>
          <w:sz w:val="18"/>
          <w:szCs w:val="18"/>
        </w:rPr>
        <w:t xml:space="preserve"> tabel</w:t>
      </w:r>
      <w:r w:rsidR="007C0120">
        <w:rPr>
          <w:rFonts w:ascii="Verdana" w:hAnsi="Verdana"/>
          <w:sz w:val="18"/>
          <w:szCs w:val="18"/>
        </w:rPr>
        <w:t>e</w:t>
      </w:r>
      <w:r w:rsidRPr="00DD068D">
        <w:rPr>
          <w:rFonts w:ascii="Verdana" w:hAnsi="Verdana"/>
          <w:sz w:val="18"/>
          <w:szCs w:val="18"/>
        </w:rPr>
        <w:t>, w których ujmie prace związane z osiąganiem następujących</w:t>
      </w:r>
      <w:r w:rsidR="00134AB4">
        <w:rPr>
          <w:rFonts w:ascii="Verdana" w:hAnsi="Verdana"/>
          <w:sz w:val="18"/>
          <w:szCs w:val="18"/>
        </w:rPr>
        <w:t xml:space="preserve"> poziomów gotowości technologii</w:t>
      </w:r>
      <w:r w:rsidRPr="00DD068D">
        <w:rPr>
          <w:rFonts w:ascii="Verdana" w:hAnsi="Verdana"/>
          <w:sz w:val="18"/>
          <w:szCs w:val="18"/>
        </w:rPr>
        <w:t xml:space="preserve">: </w:t>
      </w:r>
    </w:p>
    <w:p w:rsidR="005272E9" w:rsidRPr="005272E9" w:rsidRDefault="005272E9" w:rsidP="00DD068D">
      <w:pPr>
        <w:spacing w:after="0"/>
        <w:jc w:val="both"/>
        <w:rPr>
          <w:rFonts w:ascii="Verdana" w:hAnsi="Verdana" w:cs="Calibri"/>
          <w:color w:val="000000"/>
          <w:sz w:val="18"/>
          <w:szCs w:val="18"/>
          <w:u w:val="single"/>
        </w:rPr>
      </w:pPr>
    </w:p>
    <w:p w:rsidR="003130AC" w:rsidRDefault="00B55EB7" w:rsidP="00DD068D">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III</w:t>
      </w:r>
      <w:r w:rsidR="005272E9">
        <w:rPr>
          <w:rFonts w:ascii="Verdana" w:hAnsi="Verdana" w:cs="Calibri"/>
          <w:color w:val="000000"/>
          <w:sz w:val="18"/>
          <w:szCs w:val="18"/>
          <w:u w:val="single"/>
        </w:rPr>
        <w:t xml:space="preserve"> </w:t>
      </w:r>
      <w:r w:rsidRPr="00DD068D">
        <w:rPr>
          <w:rFonts w:ascii="Verdana" w:hAnsi="Verdana" w:cs="Calibri"/>
          <w:color w:val="000000"/>
          <w:sz w:val="18"/>
          <w:szCs w:val="18"/>
        </w:rPr>
        <w:t>-</w:t>
      </w:r>
      <w:r w:rsidR="007152A7">
        <w:rPr>
          <w:rFonts w:ascii="Verdana" w:hAnsi="Verdana" w:cs="Calibri"/>
          <w:color w:val="000000"/>
          <w:sz w:val="18"/>
          <w:szCs w:val="18"/>
        </w:rPr>
        <w:t xml:space="preserve"> </w:t>
      </w:r>
      <w:r w:rsidRPr="00DD068D">
        <w:rPr>
          <w:rFonts w:ascii="Verdana" w:hAnsi="Verdana" w:cs="Calibri"/>
          <w:color w:val="000000"/>
          <w:sz w:val="18"/>
          <w:szCs w:val="18"/>
        </w:rPr>
        <w:t>potwierdzono analitycznie i eksperymentalnie krytyczne funkcje lub koncepcje technologii. Ozna</w:t>
      </w:r>
      <w:r w:rsidR="00C00999">
        <w:rPr>
          <w:rFonts w:ascii="Verdana" w:hAnsi="Verdana" w:cs="Calibri"/>
          <w:color w:val="000000"/>
          <w:sz w:val="18"/>
          <w:szCs w:val="18"/>
        </w:rPr>
        <w:t>cza to przeprowadzenie badań analitycznych i la</w:t>
      </w:r>
      <w:r w:rsidR="005272E9">
        <w:rPr>
          <w:rFonts w:ascii="Verdana" w:hAnsi="Verdana" w:cs="Calibri"/>
          <w:color w:val="000000"/>
          <w:sz w:val="18"/>
          <w:szCs w:val="18"/>
        </w:rPr>
        <w:t xml:space="preserve">boratoryjnych, mających na celu </w:t>
      </w:r>
      <w:r w:rsidRPr="00DD068D">
        <w:rPr>
          <w:rFonts w:ascii="Verdana" w:hAnsi="Verdana" w:cs="Calibri"/>
          <w:color w:val="000000"/>
          <w:sz w:val="18"/>
          <w:szCs w:val="18"/>
        </w:rPr>
        <w:t xml:space="preserve">potwierdzenie przewidywań badań naukowych wybranych elementów technologii. Zalicza się </w:t>
      </w:r>
      <w:r w:rsidR="005272E9">
        <w:rPr>
          <w:rFonts w:ascii="Verdana" w:hAnsi="Verdana" w:cs="Calibri"/>
          <w:color w:val="000000"/>
          <w:sz w:val="18"/>
          <w:szCs w:val="18"/>
        </w:rPr>
        <w:br/>
      </w:r>
      <w:r w:rsidRPr="00DD068D">
        <w:rPr>
          <w:rFonts w:ascii="Verdana" w:hAnsi="Verdana" w:cs="Calibri"/>
          <w:color w:val="000000"/>
          <w:sz w:val="18"/>
          <w:szCs w:val="18"/>
        </w:rPr>
        <w:t xml:space="preserve">do nich komponenty, które nie są jeszcze zintegrowane w całość lub też nie są reprezentatywne </w:t>
      </w:r>
      <w:r w:rsidR="00434CD5">
        <w:rPr>
          <w:rFonts w:ascii="Verdana" w:hAnsi="Verdana" w:cs="Calibri"/>
          <w:color w:val="000000"/>
          <w:sz w:val="18"/>
          <w:szCs w:val="18"/>
        </w:rPr>
        <w:br/>
      </w:r>
      <w:r w:rsidRPr="00DD068D">
        <w:rPr>
          <w:rFonts w:ascii="Verdana" w:hAnsi="Verdana" w:cs="Calibri"/>
          <w:color w:val="000000"/>
          <w:sz w:val="18"/>
          <w:szCs w:val="18"/>
        </w:rPr>
        <w:t>dla całej technologii.</w:t>
      </w:r>
    </w:p>
    <w:p w:rsidR="005272E9" w:rsidRPr="005272E9" w:rsidRDefault="005272E9" w:rsidP="00DD068D">
      <w:pPr>
        <w:spacing w:after="0"/>
        <w:jc w:val="both"/>
        <w:rPr>
          <w:rFonts w:ascii="Verdana" w:hAnsi="Verdana" w:cs="Calibri"/>
          <w:color w:val="000000"/>
          <w:sz w:val="18"/>
          <w:szCs w:val="18"/>
          <w:u w:val="single"/>
        </w:rPr>
      </w:pPr>
    </w:p>
    <w:p w:rsidR="003130AC" w:rsidRDefault="00B55EB7" w:rsidP="00DD068D">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IV</w:t>
      </w:r>
      <w:r w:rsidR="005272E9">
        <w:rPr>
          <w:rFonts w:ascii="Verdana" w:hAnsi="Verdana" w:cs="Calibri"/>
          <w:color w:val="000000"/>
          <w:sz w:val="18"/>
          <w:szCs w:val="18"/>
          <w:u w:val="single"/>
        </w:rPr>
        <w:t xml:space="preserve"> </w:t>
      </w:r>
      <w:r w:rsidRPr="00DD068D">
        <w:rPr>
          <w:rFonts w:ascii="Verdana" w:hAnsi="Verdana" w:cs="Calibri"/>
          <w:color w:val="000000"/>
          <w:sz w:val="18"/>
          <w:szCs w:val="18"/>
        </w:rPr>
        <w:t>-</w:t>
      </w:r>
      <w:r w:rsidR="007152A7">
        <w:rPr>
          <w:rFonts w:ascii="Verdana" w:hAnsi="Verdana" w:cs="Calibri"/>
          <w:color w:val="000000"/>
          <w:sz w:val="18"/>
          <w:szCs w:val="18"/>
        </w:rPr>
        <w:t xml:space="preserve"> </w:t>
      </w:r>
      <w:r w:rsidRPr="00DD068D">
        <w:rPr>
          <w:rFonts w:ascii="Verdana" w:hAnsi="Verdana" w:cs="Calibri"/>
          <w:color w:val="000000"/>
          <w:sz w:val="18"/>
          <w:szCs w:val="18"/>
        </w:rPr>
        <w:t>zweryfikowano komponenty technologii lub podstawowe jej podsystemy w warunkach laboratoryjnych. Proces ten oznacza, że podstawowe komponenty technologii zostały zintegrowane. Zalicza się do nich zintegrowane "ad hoc" m</w:t>
      </w:r>
      <w:r w:rsidR="00C00999">
        <w:rPr>
          <w:rFonts w:ascii="Verdana" w:hAnsi="Verdana" w:cs="Calibri"/>
          <w:color w:val="000000"/>
          <w:sz w:val="18"/>
          <w:szCs w:val="18"/>
        </w:rPr>
        <w:t>odele w laboratorium. Uzyskano ogólne odwzorowanie docelowego systemu w warunkach laboratoryjnych.</w:t>
      </w:r>
    </w:p>
    <w:p w:rsidR="005272E9" w:rsidRPr="005272E9" w:rsidRDefault="005272E9" w:rsidP="00DD068D">
      <w:pPr>
        <w:spacing w:after="0"/>
        <w:jc w:val="both"/>
        <w:rPr>
          <w:rFonts w:ascii="Verdana" w:hAnsi="Verdana" w:cs="Calibri"/>
          <w:color w:val="000000"/>
          <w:sz w:val="18"/>
          <w:szCs w:val="18"/>
          <w:u w:val="single"/>
        </w:rPr>
      </w:pPr>
    </w:p>
    <w:p w:rsidR="003130AC" w:rsidRDefault="00B55EB7" w:rsidP="00DD068D">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V</w:t>
      </w:r>
      <w:r w:rsidR="005272E9">
        <w:rPr>
          <w:rFonts w:ascii="Verdana" w:hAnsi="Verdana" w:cs="Calibri"/>
          <w:color w:val="000000"/>
          <w:sz w:val="18"/>
          <w:szCs w:val="18"/>
          <w:u w:val="single"/>
        </w:rPr>
        <w:t xml:space="preserve"> </w:t>
      </w:r>
      <w:r w:rsidRPr="00DD068D">
        <w:rPr>
          <w:rFonts w:ascii="Verdana" w:hAnsi="Verdana" w:cs="Calibri"/>
          <w:color w:val="000000"/>
          <w:sz w:val="18"/>
          <w:szCs w:val="18"/>
        </w:rPr>
        <w:t>-</w:t>
      </w:r>
      <w:r w:rsidR="007152A7">
        <w:rPr>
          <w:rFonts w:ascii="Verdana" w:hAnsi="Verdana" w:cs="Calibri"/>
          <w:color w:val="000000"/>
          <w:sz w:val="18"/>
          <w:szCs w:val="18"/>
        </w:rPr>
        <w:t xml:space="preserve"> </w:t>
      </w:r>
      <w:r w:rsidRPr="00DD068D">
        <w:rPr>
          <w:rFonts w:ascii="Verdana" w:hAnsi="Verdana" w:cs="Calibri"/>
          <w:color w:val="000000"/>
          <w:sz w:val="18"/>
          <w:szCs w:val="18"/>
        </w:rPr>
        <w:t>zweryfikowano komponenty lub podstawowe podsystemy technologii w środowisku zbliżonym do rzeczywistego. Podstawowe komponenty technologii są zintegrowane z rzeczywistymi elementami wspomagającymi. Technologia może być przetestowana w symulowanych warunkach operacyjnych.</w:t>
      </w:r>
    </w:p>
    <w:p w:rsidR="00434CD5" w:rsidRPr="005272E9" w:rsidRDefault="00434CD5" w:rsidP="00DD068D">
      <w:pPr>
        <w:spacing w:after="0"/>
        <w:jc w:val="both"/>
        <w:rPr>
          <w:rFonts w:ascii="Verdana" w:hAnsi="Verdana" w:cs="Calibri"/>
          <w:color w:val="000000"/>
          <w:sz w:val="18"/>
          <w:szCs w:val="18"/>
          <w:u w:val="single"/>
        </w:rPr>
      </w:pPr>
    </w:p>
    <w:p w:rsidR="00434CD5" w:rsidRDefault="00B55EB7" w:rsidP="00434CD5">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VI</w:t>
      </w:r>
      <w:r w:rsidR="00434CD5">
        <w:rPr>
          <w:rFonts w:ascii="Verdana" w:hAnsi="Verdana" w:cs="Calibri"/>
          <w:color w:val="000000"/>
          <w:sz w:val="18"/>
          <w:szCs w:val="18"/>
          <w:u w:val="single"/>
        </w:rPr>
        <w:t xml:space="preserve"> </w:t>
      </w:r>
      <w:r w:rsidRPr="00DD068D">
        <w:rPr>
          <w:rFonts w:ascii="Verdana" w:hAnsi="Verdana" w:cs="Calibri"/>
          <w:color w:val="000000"/>
          <w:sz w:val="18"/>
          <w:szCs w:val="18"/>
        </w:rPr>
        <w:t>-</w:t>
      </w:r>
      <w:r w:rsidR="00434CD5">
        <w:rPr>
          <w:rFonts w:ascii="Verdana" w:hAnsi="Verdana" w:cs="Calibri"/>
          <w:color w:val="000000"/>
          <w:sz w:val="18"/>
          <w:szCs w:val="18"/>
        </w:rPr>
        <w:t xml:space="preserve"> </w:t>
      </w:r>
      <w:r w:rsidRPr="00DD068D">
        <w:rPr>
          <w:rFonts w:ascii="Verdana" w:hAnsi="Verdana" w:cs="Calibri"/>
          <w:color w:val="000000"/>
          <w:sz w:val="18"/>
          <w:szCs w:val="18"/>
        </w:rPr>
        <w:t xml:space="preserve">dokonano demonstracji prototypu lub modelu systemu albo podsystemu technologii </w:t>
      </w:r>
      <w:r w:rsidR="00434CD5">
        <w:rPr>
          <w:rFonts w:ascii="Verdana" w:hAnsi="Verdana" w:cs="Calibri"/>
          <w:color w:val="000000"/>
          <w:sz w:val="18"/>
          <w:szCs w:val="18"/>
        </w:rPr>
        <w:br/>
      </w:r>
      <w:r w:rsidRPr="00DD068D">
        <w:rPr>
          <w:rFonts w:ascii="Verdana" w:hAnsi="Verdana" w:cs="Calibri"/>
          <w:color w:val="000000"/>
          <w:sz w:val="18"/>
          <w:szCs w:val="18"/>
        </w:rPr>
        <w:t xml:space="preserve">w warunkach zbliżonych do rzeczywistych. Oznacza to, że przebadano reprezentatywny model </w:t>
      </w:r>
      <w:r w:rsidR="00434CD5">
        <w:rPr>
          <w:rFonts w:ascii="Verdana" w:hAnsi="Verdana" w:cs="Calibri"/>
          <w:color w:val="000000"/>
          <w:sz w:val="18"/>
          <w:szCs w:val="18"/>
        </w:rPr>
        <w:br/>
      </w:r>
      <w:r w:rsidRPr="00DD068D">
        <w:rPr>
          <w:rFonts w:ascii="Verdana" w:hAnsi="Verdana" w:cs="Calibri"/>
          <w:color w:val="000000"/>
          <w:sz w:val="18"/>
          <w:szCs w:val="18"/>
        </w:rPr>
        <w:t xml:space="preserve">lub prototyp systemu, który jest znacznie bardziej zaawansowany od badanego na poziomie V, </w:t>
      </w:r>
      <w:r w:rsidR="00434CD5">
        <w:rPr>
          <w:rFonts w:ascii="Verdana" w:hAnsi="Verdana" w:cs="Calibri"/>
          <w:color w:val="000000"/>
          <w:sz w:val="18"/>
          <w:szCs w:val="18"/>
        </w:rPr>
        <w:br/>
      </w:r>
      <w:r w:rsidRPr="00DD068D">
        <w:rPr>
          <w:rFonts w:ascii="Verdana" w:hAnsi="Verdana" w:cs="Calibri"/>
          <w:color w:val="000000"/>
          <w:sz w:val="18"/>
          <w:szCs w:val="18"/>
        </w:rPr>
        <w:t xml:space="preserve">w warunkach zbliżonych do rzeczywistych. Do badań na tym poziomie zalicza się badania prototypu w warunkach laboratoryjnych odwzorowujących z dużą wiernością warunki rzeczywiste </w:t>
      </w:r>
      <w:r w:rsidR="00434CD5">
        <w:rPr>
          <w:rFonts w:ascii="Verdana" w:hAnsi="Verdana" w:cs="Calibri"/>
          <w:color w:val="000000"/>
          <w:sz w:val="18"/>
          <w:szCs w:val="18"/>
        </w:rPr>
        <w:br/>
      </w:r>
      <w:r w:rsidRPr="00DD068D">
        <w:rPr>
          <w:rFonts w:ascii="Verdana" w:hAnsi="Verdana" w:cs="Calibri"/>
          <w:color w:val="000000"/>
          <w:sz w:val="18"/>
          <w:szCs w:val="18"/>
        </w:rPr>
        <w:t>lub w symulowanych warunkach operacyjnych.</w:t>
      </w:r>
    </w:p>
    <w:p w:rsidR="00151702" w:rsidRDefault="00151702" w:rsidP="00434CD5">
      <w:pPr>
        <w:spacing w:after="0"/>
        <w:jc w:val="both"/>
        <w:rPr>
          <w:rFonts w:ascii="Verdana" w:hAnsi="Verdana" w:cs="Calibri"/>
          <w:color w:val="000000"/>
          <w:sz w:val="18"/>
          <w:szCs w:val="18"/>
        </w:rPr>
      </w:pPr>
    </w:p>
    <w:p w:rsidR="00B55EB7" w:rsidRDefault="00B55EB7" w:rsidP="00434CD5">
      <w:pPr>
        <w:spacing w:after="0"/>
        <w:jc w:val="both"/>
        <w:rPr>
          <w:rFonts w:ascii="Verdana" w:hAnsi="Verdana"/>
          <w:sz w:val="18"/>
          <w:szCs w:val="18"/>
        </w:rPr>
      </w:pPr>
      <w:r w:rsidRPr="00DD068D">
        <w:rPr>
          <w:rFonts w:ascii="Verdana" w:hAnsi="Verdana"/>
          <w:sz w:val="18"/>
          <w:szCs w:val="18"/>
        </w:rPr>
        <w:t>W przypadku</w:t>
      </w:r>
      <w:r w:rsidR="007152A7">
        <w:rPr>
          <w:rFonts w:ascii="Verdana" w:hAnsi="Verdana"/>
          <w:sz w:val="18"/>
          <w:szCs w:val="18"/>
        </w:rPr>
        <w:t>,</w:t>
      </w:r>
      <w:r w:rsidRPr="00DD068D">
        <w:rPr>
          <w:rFonts w:ascii="Verdana" w:hAnsi="Verdana"/>
          <w:sz w:val="18"/>
          <w:szCs w:val="18"/>
        </w:rPr>
        <w:t xml:space="preserve"> gdy przedmiotem projektu będą </w:t>
      </w:r>
      <w:r w:rsidRPr="00434CD5">
        <w:rPr>
          <w:rFonts w:ascii="Verdana" w:hAnsi="Verdana"/>
          <w:b/>
          <w:sz w:val="18"/>
          <w:szCs w:val="18"/>
        </w:rPr>
        <w:t>prace rozwojowe</w:t>
      </w:r>
      <w:r w:rsidRPr="00DD068D">
        <w:rPr>
          <w:rFonts w:ascii="Verdana" w:hAnsi="Verdana"/>
          <w:sz w:val="18"/>
          <w:szCs w:val="18"/>
        </w:rPr>
        <w:t xml:space="preserve"> Wnioskodawca może </w:t>
      </w:r>
      <w:r w:rsidR="00AA0D04">
        <w:rPr>
          <w:rFonts w:ascii="Verdana" w:hAnsi="Verdana"/>
          <w:sz w:val="18"/>
          <w:szCs w:val="18"/>
        </w:rPr>
        <w:t xml:space="preserve">uzupełnić </w:t>
      </w:r>
      <w:r w:rsidR="009331D8">
        <w:rPr>
          <w:rFonts w:ascii="Verdana" w:hAnsi="Verdana"/>
          <w:sz w:val="18"/>
          <w:szCs w:val="18"/>
        </w:rPr>
        <w:t xml:space="preserve">maksymalnie </w:t>
      </w:r>
      <w:r w:rsidR="00AA0D04">
        <w:rPr>
          <w:rFonts w:ascii="Verdana" w:hAnsi="Verdana"/>
          <w:sz w:val="18"/>
          <w:szCs w:val="18"/>
        </w:rPr>
        <w:t>3 tabele</w:t>
      </w:r>
      <w:r w:rsidRPr="00DD068D">
        <w:rPr>
          <w:rFonts w:ascii="Verdana" w:hAnsi="Verdana"/>
          <w:sz w:val="18"/>
          <w:szCs w:val="18"/>
        </w:rPr>
        <w:t>, w których ujmie prace związane z osiąganiem następujących poziomów gotowości technologicznej:</w:t>
      </w:r>
    </w:p>
    <w:p w:rsidR="00434CD5" w:rsidRPr="00434CD5" w:rsidRDefault="00434CD5" w:rsidP="00434CD5">
      <w:pPr>
        <w:spacing w:after="0"/>
        <w:jc w:val="both"/>
        <w:rPr>
          <w:rFonts w:ascii="Verdana" w:hAnsi="Verdana" w:cs="Calibri"/>
          <w:color w:val="000000"/>
          <w:sz w:val="18"/>
          <w:szCs w:val="18"/>
          <w:u w:val="single"/>
        </w:rPr>
      </w:pPr>
    </w:p>
    <w:p w:rsidR="00B55EB7" w:rsidRDefault="00B55EB7" w:rsidP="00DD068D">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VII</w:t>
      </w:r>
      <w:r w:rsidR="005272E9">
        <w:rPr>
          <w:rFonts w:ascii="Verdana" w:hAnsi="Verdana" w:cs="Calibri"/>
          <w:color w:val="000000"/>
          <w:sz w:val="18"/>
          <w:szCs w:val="18"/>
          <w:u w:val="single"/>
        </w:rPr>
        <w:t xml:space="preserve"> - </w:t>
      </w:r>
      <w:r w:rsidRPr="00DD068D">
        <w:rPr>
          <w:rFonts w:ascii="Verdana" w:hAnsi="Verdana" w:cs="Calibri"/>
          <w:color w:val="000000"/>
          <w:sz w:val="18"/>
          <w:szCs w:val="18"/>
        </w:rPr>
        <w:t xml:space="preserve">dokonano demonstracji prototypu technologii w warunkach operacyjnych. Prototyp jest już prawie na poziomie systemu operacyjnego. Poziom ten reprezentuje znaczący postęp </w:t>
      </w:r>
      <w:r w:rsidR="00434CD5">
        <w:rPr>
          <w:rFonts w:ascii="Verdana" w:hAnsi="Verdana" w:cs="Calibri"/>
          <w:color w:val="000000"/>
          <w:sz w:val="18"/>
          <w:szCs w:val="18"/>
        </w:rPr>
        <w:br/>
      </w:r>
      <w:r w:rsidRPr="00DD068D">
        <w:rPr>
          <w:rFonts w:ascii="Verdana" w:hAnsi="Verdana" w:cs="Calibri"/>
          <w:color w:val="000000"/>
          <w:sz w:val="18"/>
          <w:szCs w:val="18"/>
        </w:rPr>
        <w:t xml:space="preserve">w odniesieniu do poziomu VI i wymaga zademonstrowania, że rozwijana technologia jest możliwa </w:t>
      </w:r>
      <w:r w:rsidR="005272E9">
        <w:rPr>
          <w:rFonts w:ascii="Verdana" w:hAnsi="Verdana" w:cs="Calibri"/>
          <w:color w:val="000000"/>
          <w:sz w:val="18"/>
          <w:szCs w:val="18"/>
        </w:rPr>
        <w:br/>
      </w:r>
      <w:r w:rsidRPr="00DD068D">
        <w:rPr>
          <w:rFonts w:ascii="Verdana" w:hAnsi="Verdana" w:cs="Calibri"/>
          <w:color w:val="000000"/>
          <w:sz w:val="18"/>
          <w:szCs w:val="18"/>
        </w:rPr>
        <w:t>do zastosowania w warunkach operacyjnych. Do badań na tym poziomie zalicza się badania prototypów na tzw. platformach badawczych.</w:t>
      </w:r>
    </w:p>
    <w:p w:rsidR="00434CD5" w:rsidRPr="005272E9" w:rsidRDefault="00434CD5" w:rsidP="00DD068D">
      <w:pPr>
        <w:spacing w:after="0"/>
        <w:jc w:val="both"/>
        <w:rPr>
          <w:rFonts w:ascii="Verdana" w:hAnsi="Verdana" w:cs="Calibri"/>
          <w:color w:val="000000"/>
          <w:sz w:val="18"/>
          <w:szCs w:val="18"/>
          <w:u w:val="single"/>
        </w:rPr>
      </w:pPr>
    </w:p>
    <w:p w:rsidR="00B55EB7" w:rsidRDefault="00B55EB7" w:rsidP="00DD068D">
      <w:pPr>
        <w:spacing w:after="0"/>
        <w:jc w:val="both"/>
        <w:rPr>
          <w:rFonts w:ascii="Verdana" w:hAnsi="Verdana" w:cs="Calibri"/>
          <w:color w:val="000000"/>
          <w:sz w:val="18"/>
          <w:szCs w:val="18"/>
        </w:rPr>
      </w:pPr>
      <w:r w:rsidRPr="00DD068D">
        <w:rPr>
          <w:rFonts w:ascii="Verdana" w:hAnsi="Verdana" w:cs="Calibri"/>
          <w:color w:val="000000"/>
          <w:sz w:val="18"/>
          <w:szCs w:val="18"/>
          <w:u w:val="single"/>
        </w:rPr>
        <w:t>Poziom VIII</w:t>
      </w:r>
      <w:r w:rsidR="005272E9">
        <w:rPr>
          <w:rFonts w:ascii="Verdana" w:hAnsi="Verdana" w:cs="Calibri"/>
          <w:color w:val="000000"/>
          <w:sz w:val="18"/>
          <w:szCs w:val="18"/>
          <w:u w:val="single"/>
        </w:rPr>
        <w:t xml:space="preserve"> - </w:t>
      </w:r>
      <w:r w:rsidRPr="00DD068D">
        <w:rPr>
          <w:rFonts w:ascii="Verdana" w:hAnsi="Verdana" w:cs="Calibri"/>
          <w:color w:val="000000"/>
          <w:sz w:val="18"/>
          <w:szCs w:val="18"/>
        </w:rPr>
        <w:t xml:space="preserve">zakończono badania i demonstrację ostatecznej formy technologii. Oznacza to, </w:t>
      </w:r>
      <w:r w:rsidR="00434CD5">
        <w:rPr>
          <w:rFonts w:ascii="Verdana" w:hAnsi="Verdana" w:cs="Calibri"/>
          <w:color w:val="000000"/>
          <w:sz w:val="18"/>
          <w:szCs w:val="18"/>
        </w:rPr>
        <w:br/>
      </w:r>
      <w:r w:rsidRPr="00DD068D">
        <w:rPr>
          <w:rFonts w:ascii="Verdana" w:hAnsi="Verdana" w:cs="Calibri"/>
          <w:color w:val="000000"/>
          <w:sz w:val="18"/>
          <w:szCs w:val="18"/>
        </w:rPr>
        <w:t xml:space="preserve">że potwierdzono, że docelowy poziom technologii został osiągnięty i technologia może być zastosowana w przewidywanych dla niej warunkach. Praktycznie poziom ten reprezentuje koniec demonstracji. Przykłady obejmują badania i ocenę systemów w celu potwierdzenia spełnienia założeń projektowych, włączając w to założenia odnoszące się do zabezpieczenia logistycznego </w:t>
      </w:r>
      <w:r w:rsidR="00434CD5">
        <w:rPr>
          <w:rFonts w:ascii="Verdana" w:hAnsi="Verdana" w:cs="Calibri"/>
          <w:color w:val="000000"/>
          <w:sz w:val="18"/>
          <w:szCs w:val="18"/>
        </w:rPr>
        <w:br/>
      </w:r>
      <w:r w:rsidRPr="00DD068D">
        <w:rPr>
          <w:rFonts w:ascii="Verdana" w:hAnsi="Verdana" w:cs="Calibri"/>
          <w:color w:val="000000"/>
          <w:sz w:val="18"/>
          <w:szCs w:val="18"/>
        </w:rPr>
        <w:t>i szkolenia.</w:t>
      </w:r>
    </w:p>
    <w:p w:rsidR="00434CD5" w:rsidRPr="005272E9" w:rsidRDefault="00434CD5" w:rsidP="00DD068D">
      <w:pPr>
        <w:spacing w:after="0"/>
        <w:jc w:val="both"/>
        <w:rPr>
          <w:rFonts w:ascii="Verdana" w:hAnsi="Verdana" w:cs="Calibri"/>
          <w:color w:val="000000"/>
          <w:sz w:val="18"/>
          <w:szCs w:val="18"/>
          <w:u w:val="single"/>
        </w:rPr>
      </w:pPr>
    </w:p>
    <w:p w:rsidR="00B55EB7" w:rsidRPr="00434CD5" w:rsidRDefault="00B55EB7" w:rsidP="00DD068D">
      <w:pPr>
        <w:spacing w:after="0"/>
        <w:jc w:val="both"/>
        <w:rPr>
          <w:rFonts w:ascii="Verdana" w:hAnsi="Verdana" w:cs="Calibri"/>
          <w:color w:val="000000"/>
          <w:sz w:val="18"/>
          <w:szCs w:val="18"/>
          <w:u w:val="single"/>
        </w:rPr>
      </w:pPr>
      <w:r w:rsidRPr="00DD068D">
        <w:rPr>
          <w:rFonts w:ascii="Verdana" w:hAnsi="Verdana" w:cs="Calibri"/>
          <w:color w:val="000000"/>
          <w:sz w:val="18"/>
          <w:szCs w:val="18"/>
          <w:u w:val="single"/>
        </w:rPr>
        <w:t>Poziom IX</w:t>
      </w:r>
      <w:r w:rsidR="005272E9">
        <w:rPr>
          <w:rFonts w:ascii="Verdana" w:hAnsi="Verdana" w:cs="Calibri"/>
          <w:color w:val="000000"/>
          <w:sz w:val="18"/>
          <w:szCs w:val="18"/>
          <w:u w:val="single"/>
        </w:rPr>
        <w:t xml:space="preserve"> - </w:t>
      </w:r>
      <w:r w:rsidRPr="00DD068D">
        <w:rPr>
          <w:rFonts w:ascii="Verdana" w:hAnsi="Verdana" w:cs="Calibri"/>
          <w:color w:val="000000"/>
          <w:sz w:val="18"/>
          <w:szCs w:val="18"/>
        </w:rPr>
        <w:t>sprawdzenie technologii w warunkach rzeczywistych odniosło zamierzony efekt. Wskazuje to, że demonstrowana technologia jest już w ostatecznej formie i może zostać zaimplementowana w docelowym systemie. Między innymi dotyczy to wykorzystania opracowanych systemów w warunkach rzeczywistych</w:t>
      </w:r>
      <w:r w:rsidR="00434CD5">
        <w:rPr>
          <w:rFonts w:ascii="Verdana" w:hAnsi="Verdana" w:cs="Calibri"/>
          <w:color w:val="000000"/>
          <w:sz w:val="18"/>
          <w:szCs w:val="18"/>
        </w:rPr>
        <w:t>.</w:t>
      </w:r>
    </w:p>
    <w:p w:rsidR="00B55EB7" w:rsidRPr="00DD068D" w:rsidRDefault="00B55EB7" w:rsidP="00DD068D">
      <w:pPr>
        <w:pStyle w:val="Default"/>
        <w:spacing w:line="276" w:lineRule="auto"/>
        <w:jc w:val="both"/>
        <w:rPr>
          <w:rFonts w:ascii="Verdana" w:hAnsi="Verdana"/>
          <w:sz w:val="18"/>
          <w:szCs w:val="18"/>
        </w:rPr>
      </w:pP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Wszystkie opisane w tym punkcie prace muszą być spójne z częścią wniosku dotyczącą zadań </w:t>
      </w:r>
      <w:r>
        <w:rPr>
          <w:rFonts w:ascii="Verdana" w:hAnsi="Verdana"/>
          <w:sz w:val="18"/>
          <w:szCs w:val="18"/>
        </w:rPr>
        <w:br/>
        <w:t xml:space="preserve">i kosztów </w:t>
      </w:r>
      <w:proofErr w:type="spellStart"/>
      <w:r>
        <w:rPr>
          <w:rFonts w:ascii="Verdana" w:hAnsi="Verdana"/>
          <w:sz w:val="18"/>
          <w:szCs w:val="18"/>
        </w:rPr>
        <w:t>kwalifikowalnych</w:t>
      </w:r>
      <w:proofErr w:type="spellEnd"/>
      <w:r>
        <w:rPr>
          <w:rFonts w:ascii="Verdana" w:hAnsi="Verdana"/>
          <w:sz w:val="18"/>
          <w:szCs w:val="18"/>
        </w:rPr>
        <w:t xml:space="preserve"> oraz </w:t>
      </w:r>
      <w:proofErr w:type="spellStart"/>
      <w:r>
        <w:rPr>
          <w:rFonts w:ascii="Verdana" w:hAnsi="Verdana"/>
          <w:sz w:val="18"/>
          <w:szCs w:val="18"/>
        </w:rPr>
        <w:t>niekwalifikowalnych</w:t>
      </w:r>
      <w:proofErr w:type="spellEnd"/>
      <w:r>
        <w:rPr>
          <w:rFonts w:ascii="Verdana" w:hAnsi="Verdana"/>
          <w:sz w:val="18"/>
          <w:szCs w:val="18"/>
        </w:rPr>
        <w:t xml:space="preserve"> projektu (</w:t>
      </w:r>
      <w:proofErr w:type="spellStart"/>
      <w:r>
        <w:rPr>
          <w:rFonts w:ascii="Verdana" w:hAnsi="Verdana"/>
          <w:sz w:val="18"/>
          <w:szCs w:val="18"/>
        </w:rPr>
        <w:t>pkt</w:t>
      </w:r>
      <w:proofErr w:type="spellEnd"/>
      <w:r>
        <w:rPr>
          <w:rFonts w:ascii="Verdana" w:hAnsi="Verdana"/>
          <w:sz w:val="18"/>
          <w:szCs w:val="18"/>
        </w:rPr>
        <w:t xml:space="preserve"> C.2.1, C.2.2 i C.2.3). Prace </w:t>
      </w:r>
      <w:r w:rsidR="00B373D2">
        <w:rPr>
          <w:rFonts w:ascii="Verdana" w:hAnsi="Verdana"/>
          <w:sz w:val="18"/>
          <w:szCs w:val="18"/>
        </w:rPr>
        <w:br/>
      </w:r>
      <w:r w:rsidR="00B55EB7" w:rsidRPr="00DD068D">
        <w:rPr>
          <w:rFonts w:ascii="Verdana" w:hAnsi="Verdana"/>
          <w:sz w:val="18"/>
          <w:szCs w:val="18"/>
        </w:rPr>
        <w:t xml:space="preserve">te powinny być ujęte w logiczne, w odpowiedniej kolejności ułożone etapy. Nie określa się limitu trwania poszczególnych etapów, pod warunkiem, że okres realizacji projektu jest zgodny </w:t>
      </w:r>
      <w:r w:rsidR="00B373D2">
        <w:rPr>
          <w:rFonts w:ascii="Verdana" w:hAnsi="Verdana"/>
          <w:sz w:val="18"/>
          <w:szCs w:val="18"/>
        </w:rPr>
        <w:br/>
      </w:r>
      <w:r w:rsidR="00B55EB7" w:rsidRPr="00DD068D">
        <w:rPr>
          <w:rFonts w:ascii="Verdana" w:hAnsi="Verdana"/>
          <w:sz w:val="18"/>
          <w:szCs w:val="18"/>
        </w:rPr>
        <w:t>z przyjętymi dla konkursu założeniami (zasadą n+2). Etapy mogą nakładać się na siebie. Proszę pamiętać, że Wnioskodawca nie ma możliwości uzyskania wsparcia wyłącznie na prace przemysłowe.</w:t>
      </w:r>
    </w:p>
    <w:p w:rsidR="00B55EB7" w:rsidRPr="00DD068D" w:rsidRDefault="00B55EB7" w:rsidP="00DD068D">
      <w:pPr>
        <w:pStyle w:val="Default"/>
        <w:spacing w:line="276" w:lineRule="auto"/>
        <w:jc w:val="both"/>
        <w:rPr>
          <w:rFonts w:ascii="Verdana" w:hAnsi="Verdana"/>
          <w:sz w:val="18"/>
          <w:szCs w:val="18"/>
        </w:rPr>
      </w:pP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W tabelach należy podać następujące informacje:</w:t>
      </w: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 </w:t>
      </w:r>
      <w:r w:rsidR="00B55EB7" w:rsidRPr="00B373D2">
        <w:rPr>
          <w:rFonts w:ascii="Verdana" w:hAnsi="Verdana"/>
          <w:b/>
          <w:sz w:val="18"/>
          <w:szCs w:val="18"/>
        </w:rPr>
        <w:t>nr poziomu gotowości technologicznej</w:t>
      </w:r>
      <w:r w:rsidR="00B55EB7" w:rsidRPr="00DD068D">
        <w:rPr>
          <w:rFonts w:ascii="Verdana" w:hAnsi="Verdana"/>
          <w:sz w:val="18"/>
          <w:szCs w:val="18"/>
        </w:rPr>
        <w:t xml:space="preserve"> – w polu tym należy wskazać na jakim poziomie gotowości technologicznej znajduje się Wnioskodawca przed rozpoczęciem danego etapu i jaki poziom gotowości technologicznej osiągn</w:t>
      </w:r>
      <w:r w:rsidR="00B373D2">
        <w:rPr>
          <w:rFonts w:ascii="Verdana" w:hAnsi="Verdana"/>
          <w:sz w:val="18"/>
          <w:szCs w:val="18"/>
        </w:rPr>
        <w:t>ie w wyniku realizacji projektu,</w:t>
      </w:r>
    </w:p>
    <w:p w:rsidR="00B55EB7" w:rsidRPr="00DD068D" w:rsidRDefault="00B55EB7" w:rsidP="00DD068D">
      <w:pPr>
        <w:pStyle w:val="Default"/>
        <w:spacing w:line="276" w:lineRule="auto"/>
        <w:jc w:val="both"/>
        <w:rPr>
          <w:rFonts w:ascii="Verdana" w:hAnsi="Verdana"/>
          <w:sz w:val="18"/>
          <w:szCs w:val="18"/>
        </w:rPr>
      </w:pPr>
      <w:r w:rsidRPr="00DD068D">
        <w:rPr>
          <w:rFonts w:ascii="Verdana" w:hAnsi="Verdana"/>
          <w:sz w:val="18"/>
          <w:szCs w:val="18"/>
        </w:rPr>
        <w:t xml:space="preserve">- </w:t>
      </w:r>
      <w:r w:rsidRPr="00B373D2">
        <w:rPr>
          <w:rFonts w:ascii="Verdana" w:hAnsi="Verdana"/>
          <w:b/>
          <w:sz w:val="18"/>
          <w:szCs w:val="18"/>
        </w:rPr>
        <w:t>okres realizacji etapu (liczba miesięcy)</w:t>
      </w:r>
      <w:r w:rsidRPr="00DD068D">
        <w:rPr>
          <w:rFonts w:ascii="Verdana" w:hAnsi="Verdana"/>
          <w:sz w:val="18"/>
          <w:szCs w:val="18"/>
        </w:rPr>
        <w:t xml:space="preserve"> – w polu tym proszę podać przewidywany termin realizacji niniejszego etapu oraz wskazać liczbę miesięcy niezbędną dla zrealizowania danego etapu. W przypadku nakładania się na siebie poszczególnych etapów proszę o wsk</w:t>
      </w:r>
      <w:r w:rsidR="00B373D2">
        <w:rPr>
          <w:rFonts w:ascii="Verdana" w:hAnsi="Verdana"/>
          <w:sz w:val="18"/>
          <w:szCs w:val="18"/>
        </w:rPr>
        <w:t>azanie tego faktu w tym punkcie,</w:t>
      </w:r>
    </w:p>
    <w:p w:rsidR="00B55EB7" w:rsidRPr="00DD068D" w:rsidRDefault="00B55EB7" w:rsidP="00DD068D">
      <w:pPr>
        <w:pStyle w:val="Default"/>
        <w:spacing w:line="276" w:lineRule="auto"/>
        <w:jc w:val="both"/>
        <w:rPr>
          <w:rFonts w:ascii="Verdana" w:hAnsi="Verdana"/>
          <w:sz w:val="18"/>
          <w:szCs w:val="18"/>
        </w:rPr>
      </w:pPr>
      <w:r w:rsidRPr="00B373D2">
        <w:rPr>
          <w:rFonts w:ascii="Verdana" w:hAnsi="Verdana"/>
          <w:b/>
          <w:sz w:val="18"/>
          <w:szCs w:val="18"/>
        </w:rPr>
        <w:t xml:space="preserve">- </w:t>
      </w:r>
      <w:r w:rsidRPr="00AB51E7">
        <w:rPr>
          <w:rFonts w:ascii="Verdana" w:hAnsi="Verdana"/>
          <w:b/>
          <w:sz w:val="18"/>
          <w:szCs w:val="18"/>
        </w:rPr>
        <w:t xml:space="preserve">opis prac przewidzianych w ramach </w:t>
      </w:r>
      <w:r w:rsidR="00AB51E7" w:rsidRPr="00AB51E7">
        <w:rPr>
          <w:rFonts w:ascii="Verdana" w:hAnsi="Verdana"/>
          <w:b/>
          <w:sz w:val="18"/>
          <w:szCs w:val="18"/>
        </w:rPr>
        <w:t>etapu</w:t>
      </w:r>
      <w:r w:rsidR="00E062F5" w:rsidRPr="00AB51E7">
        <w:rPr>
          <w:rFonts w:ascii="Verdana" w:hAnsi="Verdana"/>
          <w:b/>
          <w:sz w:val="18"/>
          <w:szCs w:val="18"/>
        </w:rPr>
        <w:t xml:space="preserve"> </w:t>
      </w:r>
      <w:r w:rsidR="00B373D2">
        <w:rPr>
          <w:rFonts w:ascii="Verdana" w:hAnsi="Verdana"/>
          <w:sz w:val="18"/>
          <w:szCs w:val="18"/>
        </w:rPr>
        <w:t xml:space="preserve">- </w:t>
      </w:r>
      <w:r w:rsidR="00134AB4">
        <w:rPr>
          <w:rFonts w:ascii="Verdana" w:hAnsi="Verdana"/>
          <w:sz w:val="18"/>
          <w:szCs w:val="18"/>
        </w:rPr>
        <w:t xml:space="preserve">pole </w:t>
      </w:r>
      <w:r w:rsidR="00134AB4" w:rsidRPr="009C66ED">
        <w:rPr>
          <w:rFonts w:ascii="Verdana" w:hAnsi="Verdana"/>
          <w:sz w:val="18"/>
          <w:szCs w:val="18"/>
        </w:rPr>
        <w:t xml:space="preserve">to powinno </w:t>
      </w:r>
      <w:r w:rsidRPr="009C66ED">
        <w:rPr>
          <w:rFonts w:ascii="Verdana" w:hAnsi="Verdana"/>
          <w:sz w:val="18"/>
          <w:szCs w:val="18"/>
        </w:rPr>
        <w:t>zawierać</w:t>
      </w:r>
      <w:r w:rsidR="00134AB4" w:rsidRPr="009C66ED">
        <w:rPr>
          <w:rFonts w:ascii="Verdana" w:hAnsi="Verdana"/>
          <w:sz w:val="18"/>
          <w:szCs w:val="18"/>
        </w:rPr>
        <w:t xml:space="preserve"> opis prac przewidzianych do realizacji w ramach danego poziomu gotowości technologii, jak</w:t>
      </w:r>
      <w:r w:rsidR="00134AB4">
        <w:rPr>
          <w:rFonts w:ascii="Verdana" w:hAnsi="Verdana"/>
          <w:sz w:val="18"/>
          <w:szCs w:val="18"/>
        </w:rPr>
        <w:t xml:space="preserve"> </w:t>
      </w:r>
      <w:r w:rsidRPr="00DD068D">
        <w:rPr>
          <w:rFonts w:ascii="Verdana" w:hAnsi="Verdana"/>
          <w:sz w:val="18"/>
          <w:szCs w:val="18"/>
        </w:rPr>
        <w:t xml:space="preserve"> również dane nt. zakładanego</w:t>
      </w:r>
      <w:r w:rsidR="00B373D2">
        <w:rPr>
          <w:rFonts w:ascii="Verdana" w:hAnsi="Verdana"/>
          <w:sz w:val="18"/>
          <w:szCs w:val="18"/>
        </w:rPr>
        <w:t xml:space="preserve"> efektu końcowego danego </w:t>
      </w:r>
      <w:r w:rsidR="00E062F5">
        <w:rPr>
          <w:rFonts w:ascii="Verdana" w:hAnsi="Verdana"/>
          <w:sz w:val="18"/>
          <w:szCs w:val="18"/>
        </w:rPr>
        <w:t>poziomu gotowości technologii</w:t>
      </w:r>
      <w:r w:rsidR="00B373D2">
        <w:rPr>
          <w:rFonts w:ascii="Verdana" w:hAnsi="Verdana"/>
          <w:sz w:val="18"/>
          <w:szCs w:val="18"/>
        </w:rPr>
        <w:t>,</w:t>
      </w:r>
    </w:p>
    <w:p w:rsidR="00B55EB7" w:rsidRPr="00DD068D" w:rsidRDefault="00B55EB7" w:rsidP="00DD068D">
      <w:pPr>
        <w:pStyle w:val="Default"/>
        <w:spacing w:line="276" w:lineRule="auto"/>
        <w:jc w:val="both"/>
        <w:rPr>
          <w:rFonts w:ascii="Verdana" w:hAnsi="Verdana"/>
          <w:sz w:val="18"/>
          <w:szCs w:val="18"/>
        </w:rPr>
      </w:pPr>
      <w:r w:rsidRPr="00B373D2">
        <w:rPr>
          <w:rFonts w:ascii="Verdana" w:hAnsi="Verdana"/>
          <w:b/>
          <w:sz w:val="18"/>
          <w:szCs w:val="18"/>
        </w:rPr>
        <w:t>- ryzyka/zagrożenia i sposób monitorowania</w:t>
      </w:r>
      <w:r w:rsidRPr="00DD068D">
        <w:rPr>
          <w:rFonts w:ascii="Verdana" w:hAnsi="Verdana"/>
          <w:sz w:val="18"/>
          <w:szCs w:val="18"/>
        </w:rPr>
        <w:t xml:space="preserve"> – w polu tym proszę zawrzeć opis związanych </w:t>
      </w:r>
      <w:r w:rsidR="00B373D2">
        <w:rPr>
          <w:rFonts w:ascii="Verdana" w:hAnsi="Verdana"/>
          <w:sz w:val="18"/>
          <w:szCs w:val="18"/>
        </w:rPr>
        <w:br/>
      </w:r>
      <w:r w:rsidRPr="00DD068D">
        <w:rPr>
          <w:rFonts w:ascii="Verdana" w:hAnsi="Verdana"/>
          <w:sz w:val="18"/>
          <w:szCs w:val="18"/>
        </w:rPr>
        <w:t>z pracami ryzyk (m.in. natury technologicznej i prawno – administracyjnej) wraz z opisem metod pozwalających na zapobieganie im lub minimalizację ich skutków</w:t>
      </w:r>
      <w:r w:rsidR="00C00999">
        <w:rPr>
          <w:rFonts w:ascii="Verdana" w:hAnsi="Verdana"/>
          <w:sz w:val="18"/>
          <w:szCs w:val="18"/>
        </w:rPr>
        <w:t xml:space="preserve">. Wnioskodawca powinien odnieść się do wszystkich rodzajów ryzyk i zagrożeń (tych znanych i hipotetycznych) - co może być przedmiotem późniejszej oceny eksperta w przypadku niepowodzenia. </w:t>
      </w:r>
    </w:p>
    <w:p w:rsidR="00B55EB7" w:rsidRPr="00DD068D" w:rsidRDefault="00B55EB7" w:rsidP="00DD068D">
      <w:pPr>
        <w:pStyle w:val="Default"/>
        <w:spacing w:line="276" w:lineRule="auto"/>
        <w:jc w:val="both"/>
        <w:rPr>
          <w:rFonts w:ascii="Verdana" w:hAnsi="Verdana"/>
          <w:sz w:val="18"/>
          <w:szCs w:val="18"/>
        </w:rPr>
      </w:pPr>
    </w:p>
    <w:p w:rsidR="00B55EB7" w:rsidRDefault="00C00999" w:rsidP="00DD068D">
      <w:pPr>
        <w:pStyle w:val="Default"/>
        <w:spacing w:line="276" w:lineRule="auto"/>
        <w:jc w:val="both"/>
        <w:rPr>
          <w:rFonts w:ascii="Verdana" w:hAnsi="Verdana"/>
          <w:sz w:val="18"/>
          <w:szCs w:val="18"/>
        </w:rPr>
      </w:pPr>
      <w:r>
        <w:rPr>
          <w:rFonts w:ascii="Verdana" w:hAnsi="Verdana"/>
          <w:sz w:val="18"/>
          <w:szCs w:val="18"/>
        </w:rPr>
        <w:lastRenderedPageBreak/>
        <w:t>Proszę pamiętać, że zgodnie z Rozporządzeniem K</w:t>
      </w:r>
      <w:r w:rsidR="00D8125F">
        <w:rPr>
          <w:rFonts w:ascii="Verdana" w:hAnsi="Verdana"/>
          <w:sz w:val="18"/>
          <w:szCs w:val="18"/>
        </w:rPr>
        <w:t>omisji</w:t>
      </w:r>
      <w:r>
        <w:rPr>
          <w:rFonts w:ascii="Verdana" w:hAnsi="Verdana"/>
          <w:sz w:val="18"/>
          <w:szCs w:val="18"/>
        </w:rPr>
        <w:t xml:space="preserve"> (UE) nr 651/2014 </w:t>
      </w:r>
      <w:r w:rsidR="004B0DFF">
        <w:rPr>
          <w:rFonts w:ascii="Verdana" w:hAnsi="Verdana"/>
          <w:sz w:val="18"/>
          <w:szCs w:val="18"/>
        </w:rPr>
        <w:t xml:space="preserve"> </w:t>
      </w:r>
      <w:r w:rsidR="00B55EB7" w:rsidRPr="007152A7">
        <w:rPr>
          <w:rFonts w:ascii="Verdana" w:hAnsi="Verdana"/>
          <w:b/>
          <w:sz w:val="18"/>
          <w:szCs w:val="18"/>
        </w:rPr>
        <w:t>badania przemysłowe</w:t>
      </w:r>
      <w:r w:rsidR="00B55EB7" w:rsidRPr="00DD068D">
        <w:rPr>
          <w:rFonts w:ascii="Verdana" w:hAnsi="Verdana"/>
          <w:sz w:val="18"/>
          <w:szCs w:val="18"/>
        </w:rPr>
        <w:t xml:space="preserve"> oznaczają badania planowane lub badania krytyczne mające na celu zdobycie nowej wiedzy oraz umiejętności celem opracowania nowych produktów, procesów</w:t>
      </w:r>
      <w:r>
        <w:rPr>
          <w:rFonts w:ascii="Verdana" w:hAnsi="Verdana"/>
          <w:sz w:val="18"/>
          <w:szCs w:val="18"/>
        </w:rPr>
        <w:t xml:space="preserve"> lub usług lub też wprowadzenia znaczących ulepszeń do istniejących produktów, procesów </w:t>
      </w:r>
      <w:r w:rsidR="00B55EB7" w:rsidRPr="00DD068D">
        <w:rPr>
          <w:rFonts w:ascii="Verdana" w:hAnsi="Verdana"/>
          <w:sz w:val="18"/>
          <w:szCs w:val="18"/>
        </w:rPr>
        <w:t xml:space="preserve">lub usług. Uwzględniają one tworzenie elementów składowych systemów złożonych </w:t>
      </w:r>
      <w:r w:rsidR="007152A7">
        <w:rPr>
          <w:rFonts w:ascii="Verdana" w:hAnsi="Verdana"/>
          <w:sz w:val="18"/>
          <w:szCs w:val="18"/>
        </w:rPr>
        <w:br/>
      </w:r>
      <w:r w:rsidR="00B55EB7" w:rsidRPr="00DD068D">
        <w:rPr>
          <w:rFonts w:ascii="Verdana" w:hAnsi="Verdana"/>
          <w:sz w:val="18"/>
          <w:szCs w:val="18"/>
        </w:rPr>
        <w:t>i mogą obejmować budowę prototypów w środowisku laboratoryjnym lub środowisku interfejsu s</w:t>
      </w:r>
      <w:r>
        <w:rPr>
          <w:rFonts w:ascii="Verdana" w:hAnsi="Verdana"/>
          <w:sz w:val="18"/>
          <w:szCs w:val="18"/>
        </w:rPr>
        <w:t>ymulującego istniejące systemy, a także linii pilotażowych, kiedy są one konieczne do badań przemysłowych, a zwłaszcza uzyskania dowodu w prz</w:t>
      </w:r>
      <w:r w:rsidR="00A75C18">
        <w:rPr>
          <w:rFonts w:ascii="Verdana" w:hAnsi="Verdana"/>
          <w:sz w:val="18"/>
          <w:szCs w:val="18"/>
        </w:rPr>
        <w:t xml:space="preserve">ypadku technologii </w:t>
      </w:r>
      <w:proofErr w:type="spellStart"/>
      <w:r w:rsidR="00A75C18">
        <w:rPr>
          <w:rFonts w:ascii="Verdana" w:hAnsi="Verdana"/>
          <w:sz w:val="18"/>
          <w:szCs w:val="18"/>
        </w:rPr>
        <w:t>generycznych</w:t>
      </w:r>
      <w:proofErr w:type="spellEnd"/>
      <w:r w:rsidR="00A75C18">
        <w:rPr>
          <w:rFonts w:ascii="Verdana" w:hAnsi="Verdana"/>
          <w:sz w:val="18"/>
          <w:szCs w:val="18"/>
        </w:rPr>
        <w:t>.</w:t>
      </w:r>
    </w:p>
    <w:p w:rsidR="00A75C18" w:rsidRDefault="00A75C18" w:rsidP="00DD068D">
      <w:pPr>
        <w:pStyle w:val="Default"/>
        <w:spacing w:line="276" w:lineRule="auto"/>
        <w:jc w:val="both"/>
        <w:rPr>
          <w:rFonts w:ascii="Verdana" w:hAnsi="Verdana"/>
          <w:sz w:val="18"/>
          <w:szCs w:val="18"/>
        </w:rPr>
      </w:pPr>
    </w:p>
    <w:p w:rsidR="00B55EB7" w:rsidRPr="00DD068D" w:rsidRDefault="00A75C18" w:rsidP="00DD068D">
      <w:pPr>
        <w:pStyle w:val="Default"/>
        <w:spacing w:line="276" w:lineRule="auto"/>
        <w:jc w:val="both"/>
        <w:rPr>
          <w:rFonts w:ascii="Verdana" w:hAnsi="Verdana"/>
          <w:sz w:val="18"/>
          <w:szCs w:val="18"/>
        </w:rPr>
      </w:pPr>
      <w:r>
        <w:rPr>
          <w:rFonts w:ascii="Verdana" w:hAnsi="Verdana"/>
          <w:sz w:val="18"/>
          <w:szCs w:val="18"/>
        </w:rPr>
        <w:t xml:space="preserve">Natomiast </w:t>
      </w:r>
      <w:r w:rsidR="00C00999" w:rsidRPr="00A75C18">
        <w:rPr>
          <w:rFonts w:ascii="Verdana" w:hAnsi="Verdana"/>
          <w:b/>
          <w:sz w:val="18"/>
          <w:szCs w:val="18"/>
        </w:rPr>
        <w:t>eksperymentalne prace rozwojowe</w:t>
      </w:r>
      <w:r w:rsidR="00C00999">
        <w:rPr>
          <w:rFonts w:ascii="Verdana" w:hAnsi="Verdana"/>
          <w:sz w:val="18"/>
          <w:szCs w:val="18"/>
        </w:rPr>
        <w:t xml:space="preserve"> oznaczają zdobywanie, łączenie, kształtowanie </w:t>
      </w:r>
      <w:r w:rsidR="00B373D2">
        <w:rPr>
          <w:rFonts w:ascii="Verdana" w:hAnsi="Verdana"/>
          <w:sz w:val="18"/>
          <w:szCs w:val="18"/>
        </w:rPr>
        <w:br/>
      </w:r>
      <w:r w:rsidR="00B55EB7" w:rsidRPr="00DD068D">
        <w:rPr>
          <w:rFonts w:ascii="Verdana" w:hAnsi="Verdana"/>
          <w:sz w:val="18"/>
          <w:szCs w:val="18"/>
        </w:rPr>
        <w:t xml:space="preserve">i wykorzystywanie dostępnej aktualnie wiedzy i umiejętności z dziedziny nauki, technologii </w:t>
      </w:r>
      <w:r w:rsidR="00B373D2">
        <w:rPr>
          <w:rFonts w:ascii="Verdana" w:hAnsi="Verdana"/>
          <w:sz w:val="18"/>
          <w:szCs w:val="18"/>
        </w:rPr>
        <w:br/>
      </w:r>
      <w:r w:rsidR="00B55EB7" w:rsidRPr="00DD068D">
        <w:rPr>
          <w:rFonts w:ascii="Verdana" w:hAnsi="Verdana"/>
          <w:sz w:val="18"/>
          <w:szCs w:val="18"/>
        </w:rPr>
        <w:t xml:space="preserve">i biznesu oraz innej stosownej wiedzy i umiejętności w celu opracowywania nowych </w:t>
      </w:r>
      <w:r w:rsidR="00B373D2">
        <w:rPr>
          <w:rFonts w:ascii="Verdana" w:hAnsi="Verdana"/>
          <w:sz w:val="18"/>
          <w:szCs w:val="18"/>
        </w:rPr>
        <w:br/>
      </w:r>
      <w:r w:rsidR="00B55EB7" w:rsidRPr="00DD068D">
        <w:rPr>
          <w:rFonts w:ascii="Verdana" w:hAnsi="Verdana"/>
          <w:sz w:val="18"/>
          <w:szCs w:val="18"/>
        </w:rPr>
        <w:t>lub ulepszonych produktów, procesów lub usług. Mogą one także obejmować na przykład czynności mające na celu pojęciowe definiowanie, planowanie oraz dokumentowanie nowych produktów, procesów i usług.</w:t>
      </w: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t>
      </w:r>
      <w:r w:rsidR="00B373D2">
        <w:rPr>
          <w:rFonts w:ascii="Verdana" w:hAnsi="Verdana"/>
          <w:sz w:val="18"/>
          <w:szCs w:val="18"/>
        </w:rPr>
        <w:br/>
      </w:r>
      <w:r w:rsidR="00B55EB7" w:rsidRPr="00DD068D">
        <w:rPr>
          <w:rFonts w:ascii="Verdana" w:hAnsi="Verdana"/>
          <w:sz w:val="18"/>
          <w:szCs w:val="18"/>
        </w:rPr>
        <w:t xml:space="preserve">w przypadku gdy prototyp lub projekt pilotażowy z konieczności jest produktem końcowym </w:t>
      </w:r>
      <w:r w:rsidR="00B373D2">
        <w:rPr>
          <w:rFonts w:ascii="Verdana" w:hAnsi="Verdana"/>
          <w:sz w:val="18"/>
          <w:szCs w:val="18"/>
        </w:rPr>
        <w:br/>
      </w:r>
      <w:r w:rsidR="00B55EB7" w:rsidRPr="00DD068D">
        <w:rPr>
          <w:rFonts w:ascii="Verdana" w:hAnsi="Verdana"/>
          <w:sz w:val="18"/>
          <w:szCs w:val="18"/>
        </w:rPr>
        <w:t>do wykorzystania celów komercyjnych, a jego produkcja jest zbyt kosztowna, aby służył on jedynie do demonstracji i walidacji.</w:t>
      </w:r>
    </w:p>
    <w:p w:rsidR="00B55EB7"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Eksperymentalne prace rozwojowe nie obejmują rutynowych i okresowych zmian wprowadzanych do istniejących produktów, linii produkcyjnych, procesów wytwórczych, usług oraz innych operacji w toku, nawet jeśli takie zmiany mają charakter ulepszeń. </w:t>
      </w:r>
    </w:p>
    <w:p w:rsidR="00233F07" w:rsidRPr="00DD068D" w:rsidRDefault="00233F07" w:rsidP="00DD068D">
      <w:pPr>
        <w:pStyle w:val="Default"/>
        <w:spacing w:line="276" w:lineRule="auto"/>
        <w:jc w:val="both"/>
        <w:rPr>
          <w:rFonts w:ascii="Verdana" w:hAnsi="Verdana"/>
          <w:sz w:val="18"/>
          <w:szCs w:val="18"/>
        </w:rPr>
      </w:pPr>
    </w:p>
    <w:p w:rsidR="00233F07"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93795F"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tym punkcie zostaną ocenione na etapie oceny merytorycznej w ramach kryterium</w:t>
      </w:r>
      <w:r w:rsidR="00FF24A8">
        <w:rPr>
          <w:rFonts w:ascii="Verdana" w:hAnsi="Verdana"/>
          <w:i/>
          <w:sz w:val="18"/>
          <w:szCs w:val="18"/>
        </w:rPr>
        <w:t xml:space="preserve"> „Rodzaj prowadzonych badań (dotyczy 2 typu projektu)</w:t>
      </w:r>
      <w:r w:rsidR="0005369E">
        <w:rPr>
          <w:rFonts w:ascii="Verdana" w:hAnsi="Verdana"/>
          <w:i/>
          <w:sz w:val="18"/>
          <w:szCs w:val="18"/>
        </w:rPr>
        <w:t>”</w:t>
      </w:r>
      <w:r w:rsidR="00FF24A8">
        <w:rPr>
          <w:rFonts w:ascii="Verdana" w:hAnsi="Verdana"/>
          <w:i/>
          <w:sz w:val="18"/>
          <w:szCs w:val="18"/>
        </w:rPr>
        <w:t xml:space="preserve">, „Wnioskodawca dysponuje wiarygodnym i realnym planem w zakresie prac </w:t>
      </w:r>
      <w:proofErr w:type="spellStart"/>
      <w:r w:rsidR="00FF24A8">
        <w:rPr>
          <w:rFonts w:ascii="Verdana" w:hAnsi="Verdana"/>
          <w:i/>
          <w:sz w:val="18"/>
          <w:szCs w:val="18"/>
        </w:rPr>
        <w:t>B+R</w:t>
      </w:r>
      <w:proofErr w:type="spellEnd"/>
      <w:r w:rsidR="00FF24A8">
        <w:rPr>
          <w:rFonts w:ascii="Verdana" w:hAnsi="Verdana"/>
          <w:i/>
          <w:sz w:val="18"/>
          <w:szCs w:val="18"/>
        </w:rPr>
        <w:t xml:space="preserve"> (dotyczy 1 typu projektu)”</w:t>
      </w:r>
      <w:r w:rsidR="00185000">
        <w:rPr>
          <w:rFonts w:ascii="Verdana" w:hAnsi="Verdana"/>
          <w:i/>
          <w:sz w:val="18"/>
          <w:szCs w:val="18"/>
        </w:rPr>
        <w:t>, „Projekt spełnia zasady udzielania pomocy publicznej oraz warunki określone w pakiecie aplikacyjnym dla konkursu”</w:t>
      </w:r>
      <w:r w:rsidR="00887FCA">
        <w:rPr>
          <w:rFonts w:ascii="Verdana" w:hAnsi="Verdana"/>
          <w:i/>
          <w:sz w:val="18"/>
          <w:szCs w:val="18"/>
        </w:rPr>
        <w:t>, „Metodologia projektu”, „Zgodność projektu z celami działania” oraz</w:t>
      </w:r>
      <w:r>
        <w:rPr>
          <w:rFonts w:ascii="Verdana" w:hAnsi="Verdana"/>
          <w:i/>
          <w:sz w:val="18"/>
          <w:szCs w:val="18"/>
        </w:rPr>
        <w:t xml:space="preserve"> „Dodatkowe efekty”.</w:t>
      </w:r>
    </w:p>
    <w:p w:rsidR="00D45847" w:rsidRPr="00DD068D" w:rsidRDefault="00D45847" w:rsidP="00DD068D">
      <w:pPr>
        <w:pStyle w:val="Default"/>
        <w:spacing w:line="276" w:lineRule="auto"/>
        <w:jc w:val="both"/>
        <w:rPr>
          <w:rFonts w:ascii="Verdana" w:hAnsi="Verdana"/>
          <w:b/>
          <w:sz w:val="18"/>
          <w:szCs w:val="18"/>
        </w:rPr>
      </w:pPr>
    </w:p>
    <w:p w:rsidR="00982D5F"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B.17. Analiza finansowa</w:t>
      </w:r>
    </w:p>
    <w:p w:rsidR="002E7E1D" w:rsidRPr="00DD068D" w:rsidRDefault="002E7E1D" w:rsidP="00DD068D">
      <w:pPr>
        <w:pStyle w:val="Default"/>
        <w:spacing w:line="276" w:lineRule="auto"/>
        <w:jc w:val="both"/>
        <w:rPr>
          <w:rFonts w:ascii="Verdana" w:hAnsi="Verdana"/>
          <w:b/>
          <w:sz w:val="18"/>
          <w:szCs w:val="18"/>
        </w:rPr>
      </w:pPr>
    </w:p>
    <w:p w:rsidR="00815779" w:rsidRDefault="00C00999" w:rsidP="00DD068D">
      <w:pPr>
        <w:pStyle w:val="Default"/>
        <w:spacing w:line="276" w:lineRule="auto"/>
        <w:jc w:val="both"/>
        <w:rPr>
          <w:rFonts w:ascii="Verdana" w:hAnsi="Verdana"/>
          <w:sz w:val="18"/>
          <w:szCs w:val="18"/>
        </w:rPr>
      </w:pPr>
      <w:r>
        <w:rPr>
          <w:rFonts w:ascii="Verdana" w:hAnsi="Verdana"/>
          <w:sz w:val="18"/>
          <w:szCs w:val="18"/>
        </w:rPr>
        <w:t>W punkcie tym Wnioskodawca przedstawia założenia do prognoz finansowych ujętych w pkt. I. Przedstawione prognozy powinny być realistyczne, tzn. opierać się o realne założenia oraz wyniki przeprowadzonych badań i analiz, w szczególności dotyczących wielkości popytu i sprzedaży. Prognozy muszą być dostosowane do specyfiki danego przedsiębiorstwa oraz branży, w której ono funkcjonuje. W szczególności należy wskazać:</w:t>
      </w:r>
    </w:p>
    <w:p w:rsidR="00B84E86" w:rsidRPr="00DD068D" w:rsidRDefault="00B84E86" w:rsidP="00DD068D">
      <w:pPr>
        <w:pStyle w:val="Default"/>
        <w:spacing w:line="276" w:lineRule="auto"/>
        <w:jc w:val="both"/>
        <w:rPr>
          <w:rFonts w:ascii="Verdana" w:hAnsi="Verdana"/>
          <w:sz w:val="18"/>
          <w:szCs w:val="18"/>
        </w:rPr>
      </w:pPr>
    </w:p>
    <w:p w:rsidR="00815779" w:rsidRPr="00DD068D" w:rsidRDefault="00C00999" w:rsidP="00DD068D">
      <w:pPr>
        <w:pStyle w:val="Default"/>
        <w:spacing w:line="276" w:lineRule="auto"/>
        <w:jc w:val="both"/>
        <w:rPr>
          <w:rFonts w:ascii="Verdana" w:hAnsi="Verdana"/>
          <w:sz w:val="18"/>
          <w:szCs w:val="18"/>
        </w:rPr>
      </w:pPr>
      <w:r>
        <w:rPr>
          <w:rFonts w:ascii="Verdana" w:hAnsi="Verdana"/>
          <w:sz w:val="18"/>
          <w:szCs w:val="18"/>
        </w:rPr>
        <w:t>−</w:t>
      </w:r>
      <w:r w:rsidR="00B373D2">
        <w:rPr>
          <w:rFonts w:ascii="Verdana" w:hAnsi="Verdana"/>
          <w:sz w:val="18"/>
          <w:szCs w:val="18"/>
        </w:rPr>
        <w:t xml:space="preserve">   </w:t>
      </w:r>
      <w:r w:rsidR="00815779" w:rsidRPr="00DD068D">
        <w:rPr>
          <w:rFonts w:ascii="Verdana" w:hAnsi="Verdana"/>
          <w:sz w:val="18"/>
          <w:szCs w:val="18"/>
        </w:rPr>
        <w:t xml:space="preserve">formę opodatkowania, </w:t>
      </w:r>
    </w:p>
    <w:p w:rsidR="00815779" w:rsidRPr="00DD068D" w:rsidRDefault="00815779" w:rsidP="00DD068D">
      <w:pPr>
        <w:pStyle w:val="Default"/>
        <w:spacing w:line="276" w:lineRule="auto"/>
        <w:jc w:val="both"/>
        <w:rPr>
          <w:rFonts w:ascii="Verdana" w:hAnsi="Verdana"/>
          <w:sz w:val="18"/>
          <w:szCs w:val="18"/>
        </w:rPr>
      </w:pPr>
      <w:r w:rsidRPr="00DD068D">
        <w:rPr>
          <w:rFonts w:ascii="Verdana" w:hAnsi="Verdana"/>
          <w:sz w:val="18"/>
          <w:szCs w:val="18"/>
        </w:rPr>
        <w:t>−</w:t>
      </w:r>
      <w:r w:rsidR="00B373D2">
        <w:rPr>
          <w:rFonts w:ascii="Verdana" w:hAnsi="Verdana"/>
          <w:sz w:val="18"/>
          <w:szCs w:val="18"/>
        </w:rPr>
        <w:t xml:space="preserve">  </w:t>
      </w:r>
      <w:r w:rsidRPr="00DD068D">
        <w:rPr>
          <w:rFonts w:ascii="Verdana" w:hAnsi="Verdana"/>
          <w:sz w:val="18"/>
          <w:szCs w:val="18"/>
        </w:rPr>
        <w:t xml:space="preserve">założenia dotyczące przychodów, założenia dotyczące prognozowanych kosztów operacyjnych </w:t>
      </w:r>
      <w:r w:rsidR="00B373D2">
        <w:rPr>
          <w:rFonts w:ascii="Verdana" w:hAnsi="Verdana"/>
          <w:sz w:val="18"/>
          <w:szCs w:val="18"/>
        </w:rPr>
        <w:br/>
      </w:r>
      <w:r w:rsidRPr="00DD068D">
        <w:rPr>
          <w:rFonts w:ascii="Verdana" w:hAnsi="Verdana"/>
          <w:sz w:val="18"/>
          <w:szCs w:val="18"/>
        </w:rPr>
        <w:t xml:space="preserve">i finansowych, </w:t>
      </w:r>
    </w:p>
    <w:p w:rsidR="00815779" w:rsidRPr="00DD068D" w:rsidRDefault="00815779" w:rsidP="00DD068D">
      <w:pPr>
        <w:pStyle w:val="Default"/>
        <w:spacing w:line="276" w:lineRule="auto"/>
        <w:jc w:val="both"/>
        <w:rPr>
          <w:rFonts w:ascii="Verdana" w:hAnsi="Verdana"/>
          <w:sz w:val="18"/>
          <w:szCs w:val="18"/>
        </w:rPr>
      </w:pPr>
      <w:r w:rsidRPr="00DD068D">
        <w:rPr>
          <w:rFonts w:ascii="Verdana" w:hAnsi="Verdana"/>
          <w:sz w:val="18"/>
          <w:szCs w:val="18"/>
        </w:rPr>
        <w:t>−</w:t>
      </w:r>
      <w:r w:rsidR="00B373D2">
        <w:rPr>
          <w:rFonts w:ascii="Verdana" w:hAnsi="Verdana"/>
          <w:sz w:val="18"/>
          <w:szCs w:val="18"/>
        </w:rPr>
        <w:t xml:space="preserve">    </w:t>
      </w:r>
      <w:r w:rsidRPr="00DD068D">
        <w:rPr>
          <w:rFonts w:ascii="Verdana" w:hAnsi="Verdana"/>
          <w:sz w:val="18"/>
          <w:szCs w:val="18"/>
        </w:rPr>
        <w:t xml:space="preserve">oprocentowanie kredytów, </w:t>
      </w:r>
    </w:p>
    <w:p w:rsidR="00815779" w:rsidRPr="00DD068D" w:rsidRDefault="00815779" w:rsidP="00DD068D">
      <w:pPr>
        <w:pStyle w:val="Default"/>
        <w:spacing w:line="276" w:lineRule="auto"/>
        <w:jc w:val="both"/>
        <w:rPr>
          <w:rFonts w:ascii="Verdana" w:hAnsi="Verdana"/>
          <w:sz w:val="18"/>
          <w:szCs w:val="18"/>
        </w:rPr>
      </w:pPr>
      <w:r w:rsidRPr="00DD068D">
        <w:rPr>
          <w:rFonts w:ascii="Verdana" w:hAnsi="Verdana"/>
          <w:sz w:val="18"/>
          <w:szCs w:val="18"/>
        </w:rPr>
        <w:t>−</w:t>
      </w:r>
      <w:r w:rsidR="00B373D2">
        <w:rPr>
          <w:rFonts w:ascii="Verdana" w:hAnsi="Verdana"/>
          <w:sz w:val="18"/>
          <w:szCs w:val="18"/>
        </w:rPr>
        <w:t xml:space="preserve">    </w:t>
      </w:r>
      <w:r w:rsidRPr="00DD068D">
        <w:rPr>
          <w:rFonts w:ascii="Verdana" w:hAnsi="Verdana"/>
          <w:sz w:val="18"/>
          <w:szCs w:val="18"/>
        </w:rPr>
        <w:t xml:space="preserve">wielkość kosztów stałych, </w:t>
      </w:r>
    </w:p>
    <w:p w:rsidR="00815779" w:rsidRPr="00DD068D" w:rsidRDefault="00815779" w:rsidP="00DD068D">
      <w:pPr>
        <w:pStyle w:val="Default"/>
        <w:spacing w:line="276" w:lineRule="auto"/>
        <w:jc w:val="both"/>
        <w:rPr>
          <w:rFonts w:ascii="Verdana" w:hAnsi="Verdana"/>
          <w:sz w:val="18"/>
          <w:szCs w:val="18"/>
        </w:rPr>
      </w:pPr>
      <w:r w:rsidRPr="00DD068D">
        <w:rPr>
          <w:rFonts w:ascii="Verdana" w:hAnsi="Verdana"/>
          <w:sz w:val="18"/>
          <w:szCs w:val="18"/>
        </w:rPr>
        <w:t>−</w:t>
      </w:r>
      <w:r w:rsidR="00B373D2">
        <w:rPr>
          <w:rFonts w:ascii="Verdana" w:hAnsi="Verdana"/>
          <w:sz w:val="18"/>
          <w:szCs w:val="18"/>
        </w:rPr>
        <w:t xml:space="preserve">    </w:t>
      </w:r>
      <w:r w:rsidRPr="00DD068D">
        <w:rPr>
          <w:rFonts w:ascii="Verdana" w:hAnsi="Verdana"/>
          <w:sz w:val="18"/>
          <w:szCs w:val="18"/>
        </w:rPr>
        <w:t xml:space="preserve">informacje nt. metod oraz przyjętych stawek amortyzacji środków trwałych i wartości </w:t>
      </w:r>
    </w:p>
    <w:p w:rsidR="00815779" w:rsidRPr="00DD068D" w:rsidRDefault="00C00999" w:rsidP="00DD068D">
      <w:pPr>
        <w:pStyle w:val="Default"/>
        <w:spacing w:line="276" w:lineRule="auto"/>
        <w:jc w:val="both"/>
        <w:rPr>
          <w:rFonts w:ascii="Verdana" w:hAnsi="Verdana"/>
          <w:sz w:val="18"/>
          <w:szCs w:val="18"/>
        </w:rPr>
      </w:pPr>
      <w:r>
        <w:rPr>
          <w:rFonts w:ascii="Verdana" w:hAnsi="Verdana"/>
          <w:sz w:val="18"/>
          <w:szCs w:val="18"/>
        </w:rPr>
        <w:t xml:space="preserve">niematerialnych i prawnych, </w:t>
      </w:r>
    </w:p>
    <w:p w:rsidR="00815779" w:rsidRPr="00DD068D" w:rsidRDefault="00C00999" w:rsidP="00DD068D">
      <w:pPr>
        <w:pStyle w:val="Default"/>
        <w:spacing w:line="276" w:lineRule="auto"/>
        <w:jc w:val="both"/>
        <w:rPr>
          <w:rFonts w:ascii="Verdana" w:hAnsi="Verdana"/>
          <w:sz w:val="18"/>
          <w:szCs w:val="18"/>
        </w:rPr>
      </w:pPr>
      <w:r>
        <w:rPr>
          <w:rFonts w:ascii="Verdana" w:hAnsi="Verdana"/>
          <w:sz w:val="18"/>
          <w:szCs w:val="18"/>
        </w:rPr>
        <w:t>−</w:t>
      </w:r>
      <w:r w:rsidR="00B373D2">
        <w:rPr>
          <w:rFonts w:ascii="Verdana" w:hAnsi="Verdana"/>
          <w:sz w:val="18"/>
          <w:szCs w:val="18"/>
        </w:rPr>
        <w:t xml:space="preserve">  </w:t>
      </w:r>
      <w:r w:rsidR="00815779" w:rsidRPr="00DD068D">
        <w:rPr>
          <w:rFonts w:ascii="Verdana" w:hAnsi="Verdana"/>
          <w:sz w:val="18"/>
          <w:szCs w:val="18"/>
        </w:rPr>
        <w:t xml:space="preserve">informacje nt. przewidywanego czasu otrzymania oraz sposobu księgowania otrzymanej dotacji. </w:t>
      </w:r>
    </w:p>
    <w:p w:rsidR="00815779" w:rsidRPr="00DD068D" w:rsidRDefault="00815779" w:rsidP="00DD068D">
      <w:pPr>
        <w:pStyle w:val="Default"/>
        <w:spacing w:line="276" w:lineRule="auto"/>
        <w:jc w:val="both"/>
        <w:rPr>
          <w:rFonts w:ascii="Verdana" w:hAnsi="Verdana"/>
          <w:b/>
          <w:sz w:val="18"/>
          <w:szCs w:val="18"/>
        </w:rPr>
      </w:pPr>
    </w:p>
    <w:p w:rsidR="0093795F"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93795F"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lastRenderedPageBreak/>
        <w:t>Informacje zawarte w tym punkcie zostaną ocenione na etapie oceny merytorycznej w ramach kryterium „Wykonalność projektu techniczna i finansowa”, „Zasadność i odpowiednia wysokość wydatków”,  „Efektywność”, „Zapotrzebowanie rynkowe i opłacalność wdrożenia”, „Dodatkowe efekty”</w:t>
      </w:r>
    </w:p>
    <w:p w:rsidR="00887F40" w:rsidRPr="00DD068D" w:rsidRDefault="00887F40" w:rsidP="00DD068D">
      <w:pPr>
        <w:pStyle w:val="Default"/>
        <w:spacing w:line="276" w:lineRule="auto"/>
        <w:jc w:val="both"/>
        <w:rPr>
          <w:rFonts w:ascii="Verdana" w:hAnsi="Verdana"/>
          <w:i/>
          <w:color w:val="C00000"/>
          <w:sz w:val="18"/>
          <w:szCs w:val="18"/>
        </w:rPr>
      </w:pPr>
    </w:p>
    <w:p w:rsidR="001C4CD0" w:rsidRPr="00DD068D" w:rsidRDefault="00C00999" w:rsidP="00DD068D">
      <w:pPr>
        <w:pStyle w:val="Default"/>
        <w:spacing w:line="276" w:lineRule="auto"/>
        <w:jc w:val="both"/>
        <w:rPr>
          <w:rFonts w:ascii="Verdana" w:hAnsi="Verdana"/>
          <w:sz w:val="18"/>
          <w:szCs w:val="18"/>
        </w:rPr>
      </w:pPr>
      <w:r>
        <w:rPr>
          <w:rFonts w:ascii="Verdana" w:hAnsi="Verdana"/>
          <w:b/>
          <w:sz w:val="18"/>
          <w:szCs w:val="18"/>
        </w:rPr>
        <w:t>B.18</w:t>
      </w:r>
      <w:r w:rsidR="00552DA4">
        <w:rPr>
          <w:rFonts w:ascii="Verdana" w:hAnsi="Verdana"/>
          <w:b/>
          <w:sz w:val="18"/>
          <w:szCs w:val="18"/>
        </w:rPr>
        <w:t>.</w:t>
      </w:r>
      <w:r w:rsidR="0087729E" w:rsidRPr="00DD068D">
        <w:rPr>
          <w:rFonts w:ascii="Verdana" w:hAnsi="Verdana"/>
          <w:b/>
          <w:sz w:val="18"/>
          <w:szCs w:val="18"/>
        </w:rPr>
        <w:t xml:space="preserve"> Analiza ekonomiczna </w:t>
      </w:r>
      <w:r w:rsidR="0087729E" w:rsidRPr="00DD068D">
        <w:rPr>
          <w:rFonts w:ascii="Verdana" w:hAnsi="Verdana"/>
          <w:sz w:val="18"/>
          <w:szCs w:val="18"/>
        </w:rPr>
        <w:t xml:space="preserve">– punkt nieaktywny </w:t>
      </w:r>
    </w:p>
    <w:p w:rsidR="00B93011" w:rsidRPr="00DD068D" w:rsidRDefault="00B93011" w:rsidP="00DD068D">
      <w:pPr>
        <w:pStyle w:val="Default"/>
        <w:spacing w:line="276" w:lineRule="auto"/>
        <w:jc w:val="both"/>
        <w:rPr>
          <w:rFonts w:ascii="Verdana" w:hAnsi="Verdana"/>
          <w:sz w:val="18"/>
          <w:szCs w:val="18"/>
        </w:rPr>
      </w:pPr>
    </w:p>
    <w:p w:rsidR="00B93011" w:rsidRPr="00DD068D" w:rsidRDefault="0087729E" w:rsidP="00DD068D">
      <w:pPr>
        <w:pStyle w:val="Default"/>
        <w:spacing w:line="276" w:lineRule="auto"/>
        <w:jc w:val="both"/>
        <w:rPr>
          <w:rFonts w:ascii="Verdana" w:hAnsi="Verdana"/>
          <w:sz w:val="18"/>
          <w:szCs w:val="18"/>
        </w:rPr>
      </w:pPr>
      <w:r w:rsidRPr="00DD068D">
        <w:rPr>
          <w:rFonts w:ascii="Verdana" w:hAnsi="Verdana"/>
          <w:b/>
          <w:sz w:val="18"/>
          <w:szCs w:val="18"/>
        </w:rPr>
        <w:t>B.19</w:t>
      </w:r>
      <w:r w:rsidR="00552DA4">
        <w:rPr>
          <w:rFonts w:ascii="Verdana" w:hAnsi="Verdana"/>
          <w:b/>
          <w:sz w:val="18"/>
          <w:szCs w:val="18"/>
        </w:rPr>
        <w:t>.</w:t>
      </w:r>
      <w:r w:rsidRPr="00DD068D">
        <w:rPr>
          <w:rFonts w:ascii="Verdana" w:hAnsi="Verdana"/>
          <w:b/>
          <w:sz w:val="18"/>
          <w:szCs w:val="18"/>
        </w:rPr>
        <w:t xml:space="preserve"> Analiza wrażliwości i ryzyka </w:t>
      </w:r>
      <w:r w:rsidRPr="00DD068D">
        <w:rPr>
          <w:rFonts w:ascii="Verdana" w:hAnsi="Verdana"/>
          <w:sz w:val="18"/>
          <w:szCs w:val="18"/>
        </w:rPr>
        <w:t xml:space="preserve">– punkt nieaktywny </w:t>
      </w:r>
    </w:p>
    <w:p w:rsidR="00887F40" w:rsidRPr="00DD068D" w:rsidRDefault="00887F40" w:rsidP="00DD068D">
      <w:pPr>
        <w:pStyle w:val="Default"/>
        <w:spacing w:line="276" w:lineRule="auto"/>
        <w:jc w:val="both"/>
        <w:rPr>
          <w:rFonts w:ascii="Verdana" w:hAnsi="Verdana"/>
          <w:color w:val="C00000"/>
          <w:sz w:val="18"/>
          <w:szCs w:val="18"/>
        </w:rPr>
      </w:pPr>
    </w:p>
    <w:p w:rsidR="00285621" w:rsidRPr="00DD068D" w:rsidRDefault="00285621" w:rsidP="00DD068D">
      <w:pPr>
        <w:pStyle w:val="Default"/>
        <w:spacing w:line="276" w:lineRule="auto"/>
        <w:jc w:val="both"/>
        <w:rPr>
          <w:rFonts w:ascii="Verdana" w:hAnsi="Verdana"/>
          <w:b/>
          <w:sz w:val="18"/>
          <w:szCs w:val="18"/>
        </w:rPr>
      </w:pPr>
      <w:r w:rsidRPr="00DD068D">
        <w:rPr>
          <w:rFonts w:ascii="Verdana" w:hAnsi="Verdana"/>
          <w:b/>
          <w:sz w:val="18"/>
          <w:szCs w:val="18"/>
        </w:rPr>
        <w:t xml:space="preserve">B.20. Powiązanie ze strategiami </w:t>
      </w:r>
    </w:p>
    <w:p w:rsidR="00285621" w:rsidRPr="00DD068D" w:rsidRDefault="00285621" w:rsidP="00DD068D">
      <w:pPr>
        <w:pStyle w:val="Default"/>
        <w:spacing w:line="276" w:lineRule="auto"/>
        <w:jc w:val="both"/>
        <w:rPr>
          <w:rFonts w:ascii="Verdana" w:hAnsi="Verdana"/>
          <w:b/>
          <w:sz w:val="18"/>
          <w:szCs w:val="18"/>
        </w:rPr>
      </w:pPr>
    </w:p>
    <w:p w:rsidR="00285621" w:rsidRPr="00DD068D" w:rsidRDefault="00285621" w:rsidP="00DD068D">
      <w:pPr>
        <w:pStyle w:val="Default"/>
        <w:spacing w:line="276" w:lineRule="auto"/>
        <w:jc w:val="both"/>
        <w:rPr>
          <w:rFonts w:ascii="Verdana" w:hAnsi="Verdana"/>
          <w:sz w:val="18"/>
          <w:szCs w:val="18"/>
        </w:rPr>
      </w:pPr>
      <w:r w:rsidRPr="00DD068D">
        <w:rPr>
          <w:rFonts w:ascii="Verdana" w:hAnsi="Verdana"/>
          <w:sz w:val="18"/>
          <w:szCs w:val="18"/>
        </w:rPr>
        <w:t>W tym punkcie należy wskazać konkretne dokumenty strategiczne, w które wpisuje się realizacja projektu, a następnie należy opisać powiązani</w:t>
      </w:r>
      <w:r w:rsidR="004A11D2" w:rsidRPr="00DD068D">
        <w:rPr>
          <w:rFonts w:ascii="Verdana" w:hAnsi="Verdana"/>
          <w:sz w:val="18"/>
          <w:szCs w:val="18"/>
        </w:rPr>
        <w:t>e</w:t>
      </w:r>
      <w:r w:rsidRPr="00DD068D">
        <w:rPr>
          <w:rFonts w:ascii="Verdana" w:hAnsi="Verdana"/>
          <w:sz w:val="18"/>
          <w:szCs w:val="18"/>
        </w:rPr>
        <w:t xml:space="preserve"> realizowanego projektu z zapisami wybranej strategii. </w:t>
      </w:r>
    </w:p>
    <w:p w:rsidR="00285621" w:rsidRPr="00DD068D" w:rsidRDefault="00285621" w:rsidP="00DD068D">
      <w:pPr>
        <w:pStyle w:val="Default"/>
        <w:spacing w:line="276" w:lineRule="auto"/>
        <w:jc w:val="both"/>
        <w:rPr>
          <w:rFonts w:ascii="Verdana" w:hAnsi="Verdana"/>
          <w:sz w:val="18"/>
          <w:szCs w:val="18"/>
        </w:rPr>
      </w:pPr>
    </w:p>
    <w:p w:rsidR="00285621" w:rsidRPr="00DD068D" w:rsidRDefault="00285621" w:rsidP="0090321A">
      <w:pPr>
        <w:pStyle w:val="Default"/>
        <w:numPr>
          <w:ilvl w:val="0"/>
          <w:numId w:val="14"/>
        </w:numPr>
        <w:tabs>
          <w:tab w:val="num" w:pos="360"/>
        </w:tabs>
        <w:spacing w:line="276" w:lineRule="auto"/>
        <w:ind w:left="0" w:firstLine="0"/>
        <w:jc w:val="both"/>
        <w:rPr>
          <w:rFonts w:ascii="Verdana" w:hAnsi="Verdana"/>
          <w:sz w:val="18"/>
          <w:szCs w:val="18"/>
        </w:rPr>
      </w:pPr>
      <w:r w:rsidRPr="00DD068D">
        <w:rPr>
          <w:rFonts w:ascii="Verdana" w:hAnsi="Verdana"/>
          <w:sz w:val="18"/>
          <w:szCs w:val="18"/>
        </w:rPr>
        <w:t>Regionalna Strategia Innowacji Województwa Śląskiego na lata 2013 – 2020</w:t>
      </w:r>
      <w:r w:rsidR="00552DA4">
        <w:rPr>
          <w:rFonts w:ascii="Verdana" w:hAnsi="Verdana"/>
          <w:sz w:val="18"/>
          <w:szCs w:val="18"/>
        </w:rPr>
        <w:t>.</w:t>
      </w:r>
    </w:p>
    <w:p w:rsidR="00285621" w:rsidRPr="00DD068D" w:rsidRDefault="00285621" w:rsidP="00DD068D">
      <w:pPr>
        <w:pStyle w:val="Default"/>
        <w:spacing w:line="276" w:lineRule="auto"/>
        <w:jc w:val="both"/>
        <w:rPr>
          <w:rFonts w:ascii="Verdana" w:hAnsi="Verdana"/>
          <w:sz w:val="18"/>
          <w:szCs w:val="18"/>
        </w:rPr>
      </w:pPr>
    </w:p>
    <w:p w:rsidR="00285621" w:rsidRPr="00DD068D" w:rsidRDefault="00285621" w:rsidP="00DD068D">
      <w:pPr>
        <w:pStyle w:val="Default"/>
        <w:spacing w:line="276" w:lineRule="auto"/>
        <w:jc w:val="both"/>
        <w:rPr>
          <w:rFonts w:ascii="Verdana" w:hAnsi="Verdana"/>
          <w:sz w:val="18"/>
          <w:szCs w:val="18"/>
        </w:rPr>
      </w:pPr>
      <w:r w:rsidRPr="00DD068D">
        <w:rPr>
          <w:rFonts w:ascii="Verdana" w:hAnsi="Verdana"/>
          <w:sz w:val="18"/>
          <w:szCs w:val="18"/>
        </w:rPr>
        <w:t>W związku z tym, iż każdy projekt ubiegający się o wsparcie w ramach Działania 1.2 musi wpisywać się w Regionalną Strategię Innowacji Województwa Śląskie</w:t>
      </w:r>
      <w:r w:rsidR="00C00999">
        <w:rPr>
          <w:rFonts w:ascii="Verdana" w:hAnsi="Verdana"/>
          <w:sz w:val="18"/>
          <w:szCs w:val="18"/>
        </w:rPr>
        <w:t>go na lata 2013 – 2020 należy wybrać przedmiotową strategię oraz uzasadnić swój wybór poprzez wskazanie, których inteligentnych specjalizacji wskazanych w RIS dotyczy projekt (medycyny, energetyki,</w:t>
      </w:r>
      <w:r w:rsidRPr="00DD068D">
        <w:rPr>
          <w:rFonts w:ascii="Verdana" w:hAnsi="Verdana"/>
          <w:sz w:val="18"/>
          <w:szCs w:val="18"/>
        </w:rPr>
        <w:t xml:space="preserve"> Technologii Komunikacyjnych i Informacyjnych). Należy również podać znaczenie projektu dla rozwoju inteligentnych specjalizacji.</w:t>
      </w:r>
    </w:p>
    <w:p w:rsidR="00285621" w:rsidRPr="00DD068D" w:rsidRDefault="00285621" w:rsidP="00DD068D">
      <w:pPr>
        <w:pStyle w:val="Default"/>
        <w:spacing w:line="276" w:lineRule="auto"/>
        <w:jc w:val="both"/>
        <w:rPr>
          <w:rFonts w:ascii="Verdana" w:hAnsi="Verdana"/>
          <w:sz w:val="18"/>
          <w:szCs w:val="18"/>
        </w:rPr>
      </w:pPr>
    </w:p>
    <w:p w:rsidR="00285621" w:rsidRPr="00552DA4" w:rsidRDefault="00E164EC" w:rsidP="00DD068D">
      <w:pPr>
        <w:pStyle w:val="Default"/>
        <w:spacing w:line="276" w:lineRule="auto"/>
        <w:jc w:val="both"/>
        <w:rPr>
          <w:rFonts w:ascii="Verdana" w:hAnsi="Verdana"/>
          <w:b/>
          <w:sz w:val="18"/>
          <w:szCs w:val="18"/>
        </w:rPr>
      </w:pPr>
      <w:r w:rsidRPr="00552DA4">
        <w:rPr>
          <w:rFonts w:ascii="Verdana" w:hAnsi="Verdana"/>
          <w:b/>
          <w:sz w:val="18"/>
          <w:szCs w:val="18"/>
        </w:rPr>
        <w:t>Uwaga</w:t>
      </w:r>
      <w:r w:rsidR="00552DA4" w:rsidRPr="00552DA4">
        <w:rPr>
          <w:rFonts w:ascii="Verdana" w:hAnsi="Verdana"/>
          <w:b/>
          <w:sz w:val="18"/>
          <w:szCs w:val="18"/>
        </w:rPr>
        <w:t>!</w:t>
      </w:r>
    </w:p>
    <w:p w:rsidR="00E164EC" w:rsidRPr="00DD068D" w:rsidRDefault="00E164EC" w:rsidP="00DD068D">
      <w:pPr>
        <w:pStyle w:val="Default"/>
        <w:spacing w:line="276" w:lineRule="auto"/>
        <w:jc w:val="both"/>
        <w:rPr>
          <w:rFonts w:ascii="Verdana" w:hAnsi="Verdana"/>
          <w:sz w:val="18"/>
          <w:szCs w:val="18"/>
        </w:rPr>
      </w:pPr>
      <w:r w:rsidRPr="00DD068D">
        <w:rPr>
          <w:rFonts w:ascii="Verdana" w:hAnsi="Verdana"/>
          <w:sz w:val="18"/>
          <w:szCs w:val="18"/>
        </w:rPr>
        <w:t>W przypadku realizacji projektu dotyczącego specjalizacji- energetyka- w ramach 1 typu projektu należy mieć na uwadze występujące wykluczenia działalności możliwych do wsparcia na podstawie  OPRACOWANIA DOTYCZĄCEGO RODZAJÓW DZIAŁALNOŚCI WYKLUCZONYCH Z MOŻLIWOŚCI UBIEGANIA SIĘ O DOFINANSOWANIE W RAMACH DZIAŁANIA 1.2 REGIONALNEGO PROGRAMU OPERACYJNEGO WOJEWÓDZTWA ŚLĄSKIEGO NA LATA 2014-2020.</w:t>
      </w:r>
    </w:p>
    <w:p w:rsidR="00E164EC" w:rsidRPr="00DD068D" w:rsidRDefault="00E164EC" w:rsidP="00DD068D">
      <w:pPr>
        <w:pStyle w:val="Default"/>
        <w:spacing w:line="276" w:lineRule="auto"/>
        <w:jc w:val="both"/>
        <w:rPr>
          <w:rFonts w:ascii="Verdana" w:hAnsi="Verdana"/>
          <w:sz w:val="18"/>
          <w:szCs w:val="18"/>
        </w:rPr>
      </w:pPr>
    </w:p>
    <w:p w:rsidR="00285621" w:rsidRPr="00552DA4" w:rsidRDefault="00C00999" w:rsidP="0090321A">
      <w:pPr>
        <w:pStyle w:val="Default"/>
        <w:numPr>
          <w:ilvl w:val="0"/>
          <w:numId w:val="14"/>
        </w:numPr>
        <w:tabs>
          <w:tab w:val="num" w:pos="360"/>
        </w:tabs>
        <w:spacing w:line="276" w:lineRule="auto"/>
        <w:ind w:left="0" w:firstLine="0"/>
        <w:jc w:val="both"/>
        <w:rPr>
          <w:rFonts w:ascii="Verdana" w:hAnsi="Verdana"/>
          <w:sz w:val="18"/>
          <w:szCs w:val="18"/>
        </w:rPr>
      </w:pPr>
      <w:r>
        <w:rPr>
          <w:rFonts w:ascii="Verdana" w:hAnsi="Verdana"/>
          <w:sz w:val="18"/>
          <w:szCs w:val="18"/>
        </w:rPr>
        <w:t>Strategia Rozwoju Kraju 2020 w zakresie obszaru strategicznego II: Konkurencyjna gospodarka</w:t>
      </w:r>
      <w:r w:rsidR="00552DA4">
        <w:rPr>
          <w:rFonts w:ascii="Verdana" w:hAnsi="Verdana"/>
          <w:sz w:val="18"/>
          <w:szCs w:val="18"/>
        </w:rPr>
        <w:t>.</w:t>
      </w:r>
    </w:p>
    <w:p w:rsidR="00285621" w:rsidRPr="00552DA4" w:rsidRDefault="00285621" w:rsidP="00552DA4">
      <w:pPr>
        <w:spacing w:after="0"/>
        <w:jc w:val="both"/>
        <w:rPr>
          <w:rFonts w:ascii="Verdana" w:hAnsi="Verdana" w:cs="Calibri"/>
          <w:color w:val="000000"/>
          <w:sz w:val="18"/>
          <w:szCs w:val="18"/>
        </w:rPr>
      </w:pPr>
      <w:r w:rsidRPr="00DD068D">
        <w:rPr>
          <w:rFonts w:ascii="Verdana" w:hAnsi="Verdana" w:cs="Calibri"/>
          <w:color w:val="000000"/>
          <w:sz w:val="18"/>
          <w:szCs w:val="18"/>
        </w:rPr>
        <w:t xml:space="preserve">W przypadku wyboru Strategii Rozwoju Kraju 2020 należy w uzasadnieniu wskazać jak projekt zrealizuje cele ujęte w Obszarze strategicznym II. Konkurencyjna gospodarka, zwłaszcza </w:t>
      </w:r>
      <w:r w:rsidR="00552DA4">
        <w:rPr>
          <w:rFonts w:ascii="Verdana" w:hAnsi="Verdana" w:cs="Calibri"/>
          <w:color w:val="000000"/>
          <w:sz w:val="18"/>
          <w:szCs w:val="18"/>
        </w:rPr>
        <w:br/>
      </w:r>
      <w:r w:rsidRPr="00DD068D">
        <w:rPr>
          <w:rFonts w:ascii="Verdana" w:hAnsi="Verdana" w:cs="Calibri"/>
          <w:color w:val="000000"/>
          <w:sz w:val="18"/>
          <w:szCs w:val="18"/>
        </w:rPr>
        <w:t xml:space="preserve">w zakresie celu 3 „Zwiększenia innowacyjności gospodarki”. </w:t>
      </w:r>
    </w:p>
    <w:p w:rsidR="00285621" w:rsidRPr="00DD068D" w:rsidRDefault="00285621" w:rsidP="00DD068D">
      <w:pPr>
        <w:pStyle w:val="Default"/>
        <w:spacing w:line="276" w:lineRule="auto"/>
        <w:jc w:val="both"/>
        <w:rPr>
          <w:rFonts w:ascii="Verdana" w:hAnsi="Verdana"/>
          <w:sz w:val="18"/>
          <w:szCs w:val="18"/>
        </w:rPr>
      </w:pPr>
    </w:p>
    <w:p w:rsidR="00285621" w:rsidRPr="00DD068D" w:rsidRDefault="00C00999" w:rsidP="0090321A">
      <w:pPr>
        <w:pStyle w:val="Default"/>
        <w:numPr>
          <w:ilvl w:val="0"/>
          <w:numId w:val="14"/>
        </w:numPr>
        <w:tabs>
          <w:tab w:val="num" w:pos="360"/>
        </w:tabs>
        <w:spacing w:line="276" w:lineRule="auto"/>
        <w:ind w:left="0" w:firstLine="0"/>
        <w:jc w:val="both"/>
        <w:rPr>
          <w:rFonts w:ascii="Verdana" w:hAnsi="Verdana"/>
          <w:sz w:val="18"/>
          <w:szCs w:val="18"/>
        </w:rPr>
      </w:pPr>
      <w:r>
        <w:rPr>
          <w:rFonts w:ascii="Verdana" w:hAnsi="Verdana"/>
          <w:sz w:val="18"/>
          <w:szCs w:val="18"/>
        </w:rPr>
        <w:t>Strategia Innowacyjności i Efektywności Gospodarki "Dynamiczna Polska 2020"</w:t>
      </w:r>
      <w:r w:rsidR="00552DA4">
        <w:rPr>
          <w:rFonts w:ascii="Verdana" w:hAnsi="Verdana"/>
          <w:sz w:val="18"/>
          <w:szCs w:val="18"/>
        </w:rPr>
        <w:t>.</w:t>
      </w:r>
    </w:p>
    <w:p w:rsidR="004457DD" w:rsidRPr="004457DD" w:rsidRDefault="004457DD" w:rsidP="004457DD">
      <w:pPr>
        <w:jc w:val="both"/>
        <w:rPr>
          <w:rFonts w:ascii="Verdana" w:hAnsi="Verdana" w:cs="Calibri"/>
          <w:sz w:val="18"/>
          <w:szCs w:val="18"/>
        </w:rPr>
      </w:pPr>
      <w:r w:rsidRPr="004457DD">
        <w:rPr>
          <w:rFonts w:ascii="Verdana" w:hAnsi="Verdana" w:cs="Calibri"/>
          <w:sz w:val="18"/>
          <w:szCs w:val="18"/>
        </w:rPr>
        <w:t xml:space="preserve">W przypadku wyboru Strategii Innowacyjności i Efektywności Gospodarki „Dynamiczna Polska 2020” w uzasadnieniu należy wskazać jak projekt realizuje cele ujęte w strategii oraz odnieść się do zapisów w zakresie </w:t>
      </w:r>
      <w:r w:rsidRPr="004457DD">
        <w:rPr>
          <w:rFonts w:ascii="Verdana" w:hAnsi="Verdana"/>
          <w:sz w:val="18"/>
          <w:szCs w:val="18"/>
        </w:rPr>
        <w:t xml:space="preserve">celu 1 „Dostosowanie otoczenia regulacyjnego i prawnego do potrzeb innowacyjnej i efektywnej gospodarki”; </w:t>
      </w:r>
      <w:r w:rsidRPr="004457DD">
        <w:rPr>
          <w:rFonts w:ascii="Verdana" w:hAnsi="Verdana" w:cs="Calibri"/>
          <w:sz w:val="18"/>
          <w:szCs w:val="18"/>
        </w:rPr>
        <w:t>celu 2 „Stymulowanie innowacyjności poprzez wzrost efektywności wiedzy i prac”</w:t>
      </w:r>
      <w:r w:rsidRPr="004457DD">
        <w:rPr>
          <w:rFonts w:ascii="Verdana" w:hAnsi="Verdana"/>
          <w:sz w:val="18"/>
          <w:szCs w:val="18"/>
        </w:rPr>
        <w:t>; celu 3 „Wzrost efektywności wykorzystania zasobów naturalnych i surowców”</w:t>
      </w:r>
      <w:r w:rsidRPr="004457DD">
        <w:rPr>
          <w:rFonts w:ascii="Verdana" w:hAnsi="Verdana" w:cs="Calibri"/>
          <w:sz w:val="18"/>
          <w:szCs w:val="18"/>
        </w:rPr>
        <w:t>.</w:t>
      </w:r>
    </w:p>
    <w:p w:rsidR="00285621" w:rsidRPr="00552DA4" w:rsidRDefault="00285621" w:rsidP="0090321A">
      <w:pPr>
        <w:pStyle w:val="Default"/>
        <w:numPr>
          <w:ilvl w:val="0"/>
          <w:numId w:val="14"/>
        </w:numPr>
        <w:tabs>
          <w:tab w:val="num" w:pos="360"/>
        </w:tabs>
        <w:spacing w:line="276" w:lineRule="auto"/>
        <w:ind w:left="0" w:firstLine="0"/>
        <w:jc w:val="both"/>
        <w:rPr>
          <w:rFonts w:ascii="Verdana" w:hAnsi="Verdana"/>
          <w:sz w:val="18"/>
          <w:szCs w:val="18"/>
        </w:rPr>
      </w:pPr>
      <w:r w:rsidRPr="00DD068D">
        <w:rPr>
          <w:rFonts w:ascii="Verdana" w:hAnsi="Verdana"/>
          <w:sz w:val="18"/>
          <w:szCs w:val="18"/>
        </w:rPr>
        <w:t>Strategia Rozwoju Województwa Śląskiego "Śląskie 2020+"</w:t>
      </w:r>
      <w:r w:rsidR="00552DA4">
        <w:rPr>
          <w:rFonts w:ascii="Verdana" w:hAnsi="Verdana"/>
          <w:sz w:val="18"/>
          <w:szCs w:val="18"/>
        </w:rPr>
        <w:t>.</w:t>
      </w:r>
    </w:p>
    <w:p w:rsidR="00285621" w:rsidRDefault="00285621" w:rsidP="00552DA4">
      <w:pPr>
        <w:pStyle w:val="Akapitzlist"/>
        <w:autoSpaceDE w:val="0"/>
        <w:autoSpaceDN w:val="0"/>
        <w:adjustRightInd w:val="0"/>
        <w:spacing w:after="0"/>
        <w:ind w:left="0"/>
        <w:jc w:val="both"/>
        <w:rPr>
          <w:rFonts w:ascii="Verdana" w:hAnsi="Verdana" w:cs="Times New Roman"/>
          <w:sz w:val="18"/>
          <w:szCs w:val="18"/>
        </w:rPr>
      </w:pPr>
      <w:r w:rsidRPr="00DD068D">
        <w:rPr>
          <w:rFonts w:ascii="Verdana" w:hAnsi="Verdana" w:cs="Times New Roman"/>
          <w:sz w:val="18"/>
          <w:szCs w:val="18"/>
        </w:rPr>
        <w:t xml:space="preserve">W przypadku wyboru Strategii Rozwoju Województwa Śląskiego „Śląskie 2020+” należy wskazać </w:t>
      </w:r>
      <w:r w:rsidR="00552DA4">
        <w:rPr>
          <w:rFonts w:ascii="Verdana" w:hAnsi="Verdana" w:cs="Times New Roman"/>
          <w:sz w:val="18"/>
          <w:szCs w:val="18"/>
        </w:rPr>
        <w:br/>
      </w:r>
      <w:r w:rsidRPr="00DD068D">
        <w:rPr>
          <w:rFonts w:ascii="Verdana" w:hAnsi="Verdana" w:cs="Times New Roman"/>
          <w:sz w:val="18"/>
          <w:szCs w:val="18"/>
        </w:rPr>
        <w:t xml:space="preserve">w uzasadnieniu jak projekt wpisuje się w obszar priorytetowy (A) Nowoczesna Gospodarka cel strategiczny: Województwo śląskie regionem nowoczesnej gospodarki rozwijającej się w oparciu </w:t>
      </w:r>
      <w:r w:rsidR="00552DA4">
        <w:rPr>
          <w:rFonts w:ascii="Verdana" w:hAnsi="Verdana" w:cs="Times New Roman"/>
          <w:sz w:val="18"/>
          <w:szCs w:val="18"/>
        </w:rPr>
        <w:br/>
      </w:r>
      <w:r w:rsidRPr="00DD068D">
        <w:rPr>
          <w:rFonts w:ascii="Verdana" w:hAnsi="Verdana" w:cs="Times New Roman"/>
          <w:sz w:val="18"/>
          <w:szCs w:val="18"/>
        </w:rPr>
        <w:t xml:space="preserve">o innowacyjność i kreatywność, zwłaszcza w ramach celu operacyjnego A.1. Innowacyjne </w:t>
      </w:r>
      <w:r w:rsidR="00552DA4">
        <w:rPr>
          <w:rFonts w:ascii="Verdana" w:hAnsi="Verdana" w:cs="Times New Roman"/>
          <w:sz w:val="18"/>
          <w:szCs w:val="18"/>
        </w:rPr>
        <w:br/>
      </w:r>
      <w:r w:rsidRPr="00DD068D">
        <w:rPr>
          <w:rFonts w:ascii="Verdana" w:hAnsi="Verdana" w:cs="Times New Roman"/>
          <w:sz w:val="18"/>
          <w:szCs w:val="18"/>
        </w:rPr>
        <w:t>i kreatywne przedsiębior</w:t>
      </w:r>
      <w:r w:rsidR="00552DA4">
        <w:rPr>
          <w:rFonts w:ascii="Verdana" w:hAnsi="Verdana" w:cs="Times New Roman"/>
          <w:sz w:val="18"/>
          <w:szCs w:val="18"/>
        </w:rPr>
        <w:t xml:space="preserve">stwa oraz produkty województwa </w:t>
      </w:r>
      <w:r w:rsidRPr="00DD068D">
        <w:rPr>
          <w:rFonts w:ascii="Verdana" w:hAnsi="Verdana" w:cs="Times New Roman"/>
          <w:sz w:val="18"/>
          <w:szCs w:val="18"/>
        </w:rPr>
        <w:t xml:space="preserve">oraz cel operacyjny. </w:t>
      </w:r>
    </w:p>
    <w:p w:rsidR="00552DA4" w:rsidRPr="00552DA4" w:rsidRDefault="00552DA4" w:rsidP="00552DA4">
      <w:pPr>
        <w:pStyle w:val="Akapitzlist"/>
        <w:autoSpaceDE w:val="0"/>
        <w:autoSpaceDN w:val="0"/>
        <w:adjustRightInd w:val="0"/>
        <w:spacing w:after="0"/>
        <w:ind w:left="0"/>
        <w:jc w:val="both"/>
        <w:rPr>
          <w:rFonts w:ascii="Verdana" w:hAnsi="Verdana" w:cs="Times New Roman"/>
          <w:sz w:val="18"/>
          <w:szCs w:val="18"/>
        </w:rPr>
      </w:pPr>
    </w:p>
    <w:p w:rsidR="00285621" w:rsidRPr="00DD068D" w:rsidRDefault="00285621" w:rsidP="0090321A">
      <w:pPr>
        <w:pStyle w:val="Default"/>
        <w:numPr>
          <w:ilvl w:val="0"/>
          <w:numId w:val="14"/>
        </w:numPr>
        <w:tabs>
          <w:tab w:val="num" w:pos="360"/>
        </w:tabs>
        <w:spacing w:line="276" w:lineRule="auto"/>
        <w:ind w:left="0" w:firstLine="0"/>
        <w:jc w:val="both"/>
        <w:rPr>
          <w:rFonts w:ascii="Verdana" w:hAnsi="Verdana"/>
          <w:sz w:val="18"/>
          <w:szCs w:val="18"/>
        </w:rPr>
      </w:pPr>
      <w:r w:rsidRPr="00DD068D">
        <w:rPr>
          <w:rFonts w:ascii="Verdana" w:hAnsi="Verdana"/>
          <w:sz w:val="18"/>
          <w:szCs w:val="18"/>
        </w:rPr>
        <w:t>Program Rozwoju Technologii Województwa Śląskiego na lata 2010-2020</w:t>
      </w:r>
      <w:r w:rsidR="00552DA4">
        <w:rPr>
          <w:rFonts w:ascii="Verdana" w:hAnsi="Verdana"/>
          <w:sz w:val="18"/>
          <w:szCs w:val="18"/>
        </w:rPr>
        <w:t>.</w:t>
      </w:r>
    </w:p>
    <w:p w:rsidR="00285621" w:rsidRPr="00DD068D" w:rsidRDefault="00285621" w:rsidP="00DD068D">
      <w:pPr>
        <w:pStyle w:val="Akapitzlist"/>
        <w:ind w:left="0"/>
        <w:jc w:val="both"/>
        <w:rPr>
          <w:rFonts w:ascii="Verdana" w:hAnsi="Verdana"/>
          <w:sz w:val="18"/>
          <w:szCs w:val="18"/>
        </w:rPr>
      </w:pPr>
      <w:r w:rsidRPr="00DD068D">
        <w:rPr>
          <w:rFonts w:ascii="Verdana" w:hAnsi="Verdana"/>
          <w:sz w:val="18"/>
          <w:szCs w:val="18"/>
        </w:rPr>
        <w:lastRenderedPageBreak/>
        <w:t xml:space="preserve">W przypadku wyboru Programu Rozwoju Technologii Województwa Śląskiego na lata 2010-2020 należy wskazać czy </w:t>
      </w:r>
      <w:r w:rsidR="00C00999">
        <w:rPr>
          <w:rFonts w:ascii="Verdana" w:hAnsi="Verdana"/>
          <w:sz w:val="18"/>
          <w:szCs w:val="18"/>
        </w:rPr>
        <w:t>i w jakim zakresie projekt wpisuje się w wymienione technologie i w jaki sposób je rozwija.</w:t>
      </w:r>
    </w:p>
    <w:p w:rsidR="00285621" w:rsidRPr="00552DA4" w:rsidRDefault="00C00999" w:rsidP="0090321A">
      <w:pPr>
        <w:pStyle w:val="Default"/>
        <w:numPr>
          <w:ilvl w:val="0"/>
          <w:numId w:val="14"/>
        </w:numPr>
        <w:tabs>
          <w:tab w:val="num" w:pos="360"/>
        </w:tabs>
        <w:spacing w:line="276" w:lineRule="auto"/>
        <w:ind w:left="0" w:firstLine="0"/>
        <w:jc w:val="both"/>
        <w:rPr>
          <w:rFonts w:ascii="Verdana" w:hAnsi="Verdana"/>
          <w:sz w:val="18"/>
          <w:szCs w:val="18"/>
        </w:rPr>
      </w:pPr>
      <w:r>
        <w:rPr>
          <w:rFonts w:ascii="Verdana" w:hAnsi="Verdana"/>
          <w:sz w:val="18"/>
          <w:szCs w:val="18"/>
        </w:rPr>
        <w:t>Strategia Europa 2020</w:t>
      </w:r>
      <w:r w:rsidR="00552DA4">
        <w:rPr>
          <w:rFonts w:ascii="Verdana" w:hAnsi="Verdana"/>
          <w:sz w:val="18"/>
          <w:szCs w:val="18"/>
        </w:rPr>
        <w:t>.</w:t>
      </w:r>
    </w:p>
    <w:p w:rsidR="00285621" w:rsidRPr="00DD068D" w:rsidRDefault="00C00999" w:rsidP="00DD068D">
      <w:pPr>
        <w:autoSpaceDE w:val="0"/>
        <w:autoSpaceDN w:val="0"/>
        <w:adjustRightInd w:val="0"/>
        <w:spacing w:after="0"/>
        <w:jc w:val="both"/>
        <w:rPr>
          <w:rFonts w:ascii="Verdana" w:hAnsi="Verdana" w:cs="Calibri"/>
          <w:i/>
          <w:color w:val="000000"/>
          <w:sz w:val="18"/>
          <w:szCs w:val="18"/>
        </w:rPr>
      </w:pPr>
      <w:r>
        <w:rPr>
          <w:rFonts w:ascii="Verdana" w:hAnsi="Verdana" w:cs="Calibri"/>
          <w:color w:val="000000"/>
          <w:sz w:val="18"/>
          <w:szCs w:val="18"/>
        </w:rPr>
        <w:t xml:space="preserve">Zgodnie z art. 4 Rozporządzenia Parlamentu Europejskiego i Rady (UE) nr 1303/2013 z dnia 17 grudnia 2013r. każdy projekt wspierany w ramach Działania 1.2 powinien przyczyniać się </w:t>
      </w:r>
      <w:r w:rsidR="00552DA4">
        <w:rPr>
          <w:rFonts w:ascii="Verdana" w:hAnsi="Verdana" w:cs="Calibri"/>
          <w:color w:val="000000"/>
          <w:sz w:val="18"/>
          <w:szCs w:val="18"/>
        </w:rPr>
        <w:br/>
      </w:r>
      <w:r w:rsidR="00285621" w:rsidRPr="00DD068D">
        <w:rPr>
          <w:rFonts w:ascii="Verdana" w:hAnsi="Verdana" w:cs="Calibri"/>
          <w:color w:val="000000"/>
          <w:sz w:val="18"/>
          <w:szCs w:val="18"/>
        </w:rPr>
        <w:t>do realizacji Strategii Europa 2020 (głównie w zakresie  priorytetu  wzrostu inteligentnego odpowiadającego rozwojowi gospodarki opartej na wiedzy i innowacji). W związku</w:t>
      </w:r>
      <w:r>
        <w:rPr>
          <w:rFonts w:ascii="Verdana" w:hAnsi="Verdana" w:cs="Calibri"/>
          <w:color w:val="000000"/>
          <w:sz w:val="18"/>
          <w:szCs w:val="18"/>
        </w:rPr>
        <w:t xml:space="preserve"> z powyższym każdy Wnioskodawca powinien wybrać strategię i przedstawić uzasadnienie w jaki sposób projekt przyczyni się do jej realizacji. </w:t>
      </w:r>
    </w:p>
    <w:p w:rsidR="00285621" w:rsidRPr="00DD068D" w:rsidRDefault="00285621" w:rsidP="00DD068D">
      <w:pPr>
        <w:pStyle w:val="Default"/>
        <w:spacing w:line="276" w:lineRule="auto"/>
        <w:jc w:val="both"/>
        <w:rPr>
          <w:rFonts w:ascii="Verdana" w:hAnsi="Verdana"/>
          <w:b/>
          <w:sz w:val="18"/>
          <w:szCs w:val="18"/>
        </w:rPr>
      </w:pPr>
    </w:p>
    <w:p w:rsidR="00285621" w:rsidRPr="00DD068D" w:rsidRDefault="00C00999" w:rsidP="00DD068D">
      <w:pPr>
        <w:pStyle w:val="Default"/>
        <w:spacing w:line="276" w:lineRule="auto"/>
        <w:jc w:val="both"/>
        <w:rPr>
          <w:rFonts w:ascii="Verdana" w:hAnsi="Verdana"/>
          <w:sz w:val="18"/>
          <w:szCs w:val="18"/>
        </w:rPr>
      </w:pPr>
      <w:r>
        <w:rPr>
          <w:rFonts w:ascii="Verdana" w:hAnsi="Verdana"/>
          <w:b/>
          <w:sz w:val="18"/>
          <w:szCs w:val="18"/>
        </w:rPr>
        <w:t>UWAGA DOTYCZĄCA OCENY MERYTORYCZNEJ!</w:t>
      </w:r>
    </w:p>
    <w:p w:rsidR="00285621"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Informacje zawarte w tym punkcie zostaną ocenione na etapie oceny merytorycznej w ramach kryterium „Dodatkowe efekty”.</w:t>
      </w:r>
    </w:p>
    <w:p w:rsidR="00285621" w:rsidRPr="00DD068D" w:rsidRDefault="00285621" w:rsidP="00DD068D">
      <w:pPr>
        <w:pStyle w:val="Default"/>
        <w:spacing w:line="276" w:lineRule="auto"/>
        <w:jc w:val="both"/>
        <w:rPr>
          <w:rFonts w:ascii="Verdana" w:hAnsi="Verdana"/>
          <w:sz w:val="18"/>
          <w:szCs w:val="18"/>
        </w:rPr>
      </w:pPr>
    </w:p>
    <w:p w:rsidR="00285621" w:rsidRPr="00DD068D" w:rsidRDefault="00C00999" w:rsidP="00DD068D">
      <w:pPr>
        <w:pStyle w:val="Default"/>
        <w:spacing w:line="276" w:lineRule="auto"/>
        <w:jc w:val="both"/>
        <w:rPr>
          <w:rFonts w:ascii="Verdana" w:hAnsi="Verdana"/>
          <w:b/>
          <w:sz w:val="18"/>
          <w:szCs w:val="18"/>
        </w:rPr>
      </w:pPr>
      <w:r>
        <w:rPr>
          <w:rFonts w:ascii="Verdana" w:hAnsi="Verdana"/>
          <w:b/>
          <w:sz w:val="18"/>
          <w:szCs w:val="18"/>
        </w:rPr>
        <w:t xml:space="preserve">B.21. Realizacja zasad horyzontalnych </w:t>
      </w:r>
    </w:p>
    <w:p w:rsidR="00285621" w:rsidRPr="00DD068D" w:rsidRDefault="00285621" w:rsidP="00DD068D">
      <w:pPr>
        <w:pStyle w:val="Default"/>
        <w:spacing w:line="276" w:lineRule="auto"/>
        <w:jc w:val="both"/>
        <w:rPr>
          <w:rFonts w:ascii="Verdana" w:hAnsi="Verdana"/>
          <w:b/>
          <w:sz w:val="18"/>
          <w:szCs w:val="18"/>
        </w:rPr>
      </w:pPr>
    </w:p>
    <w:p w:rsidR="004457DD" w:rsidRDefault="004457DD" w:rsidP="009A6BEE">
      <w:pPr>
        <w:pStyle w:val="Default"/>
        <w:spacing w:line="276" w:lineRule="auto"/>
        <w:jc w:val="both"/>
        <w:rPr>
          <w:rFonts w:ascii="Verdana" w:hAnsi="Verdana"/>
          <w:sz w:val="18"/>
          <w:szCs w:val="18"/>
        </w:rPr>
      </w:pPr>
      <w:r>
        <w:rPr>
          <w:rFonts w:ascii="Verdana" w:hAnsi="Verdana"/>
          <w:sz w:val="18"/>
          <w:szCs w:val="18"/>
        </w:rPr>
        <w:t xml:space="preserve">Należy odpowiedzieć na pytania, czy projekt ma pozytywny, czy neutralny wpływ na realizację: zasady partnerstwa, promowania równości szans kobiet i mężczyzn, zasady zrównoważonego rozwoju, zasady polityki przestrzennej, zapobiegania dyskryminacji i zasady dostępności dla osób </w:t>
      </w:r>
      <w:r w:rsidR="00E15BB2">
        <w:rPr>
          <w:rFonts w:ascii="Verdana" w:hAnsi="Verdana"/>
          <w:sz w:val="18"/>
          <w:szCs w:val="18"/>
        </w:rPr>
        <w:br/>
      </w:r>
      <w:r w:rsidRPr="00DD068D">
        <w:rPr>
          <w:rFonts w:ascii="Verdana" w:hAnsi="Verdana"/>
          <w:sz w:val="18"/>
          <w:szCs w:val="18"/>
        </w:rPr>
        <w:t xml:space="preserve">z </w:t>
      </w:r>
      <w:proofErr w:type="spellStart"/>
      <w:r w:rsidRPr="00DD068D">
        <w:rPr>
          <w:rFonts w:ascii="Verdana" w:hAnsi="Verdana"/>
          <w:sz w:val="18"/>
          <w:szCs w:val="18"/>
        </w:rPr>
        <w:t>niepełnosprawnościami</w:t>
      </w:r>
      <w:proofErr w:type="spellEnd"/>
      <w:r w:rsidRPr="00DD068D">
        <w:rPr>
          <w:rFonts w:ascii="Verdana" w:hAnsi="Verdana"/>
          <w:sz w:val="18"/>
          <w:szCs w:val="18"/>
        </w:rPr>
        <w:t xml:space="preserve">. </w:t>
      </w:r>
      <w:r w:rsidRPr="009A6BEE">
        <w:rPr>
          <w:rFonts w:ascii="Verdana" w:hAnsi="Verdana"/>
          <w:sz w:val="18"/>
          <w:szCs w:val="18"/>
        </w:rPr>
        <w:t>Każdą z wybranych opcji (pozytywny/neutralny) należy uzasadnić</w:t>
      </w:r>
      <w:r>
        <w:rPr>
          <w:rFonts w:ascii="Verdana" w:hAnsi="Verdana"/>
          <w:sz w:val="18"/>
          <w:szCs w:val="18"/>
        </w:rPr>
        <w:t xml:space="preserve">. Niedopuszczalna w tym zakresie jest ogólna deklaracja ze strony Wnioskodawcy, powinien </w:t>
      </w:r>
      <w:r w:rsidR="00E15BB2">
        <w:rPr>
          <w:rFonts w:ascii="Verdana" w:hAnsi="Verdana"/>
          <w:sz w:val="18"/>
          <w:szCs w:val="18"/>
        </w:rPr>
        <w:br/>
      </w:r>
      <w:r w:rsidRPr="00DD068D">
        <w:rPr>
          <w:rFonts w:ascii="Verdana" w:hAnsi="Verdana"/>
          <w:sz w:val="18"/>
          <w:szCs w:val="18"/>
        </w:rPr>
        <w:t>on wskazać konkretne działania, które zostaną zrealizowane w ramach projektu na rzecz realizacji danej zasady horyzontalnej.</w:t>
      </w:r>
    </w:p>
    <w:p w:rsidR="004457DD" w:rsidRDefault="004457DD" w:rsidP="009A6BEE">
      <w:pPr>
        <w:pStyle w:val="Default"/>
        <w:spacing w:line="276" w:lineRule="auto"/>
        <w:jc w:val="both"/>
        <w:rPr>
          <w:rFonts w:ascii="Verdana" w:hAnsi="Verdana"/>
          <w:sz w:val="18"/>
          <w:szCs w:val="18"/>
        </w:rPr>
      </w:pPr>
    </w:p>
    <w:p w:rsidR="004457DD" w:rsidRDefault="004457DD" w:rsidP="009A6BEE">
      <w:pPr>
        <w:pStyle w:val="Default"/>
        <w:spacing w:line="276" w:lineRule="auto"/>
        <w:jc w:val="both"/>
        <w:rPr>
          <w:rFonts w:ascii="Verdana" w:hAnsi="Verdana"/>
          <w:sz w:val="18"/>
          <w:szCs w:val="18"/>
        </w:rPr>
      </w:pPr>
      <w:r>
        <w:rPr>
          <w:rFonts w:ascii="Verdana" w:hAnsi="Verdana"/>
          <w:sz w:val="18"/>
          <w:szCs w:val="18"/>
        </w:rPr>
        <w:t>Należy pamiętać, iż Wnioskodawca ma obowiązek wykazać pozytywny wpływ projektu na realizację wszystkich wymienionych poniżej zasad.</w:t>
      </w:r>
    </w:p>
    <w:p w:rsidR="004457DD" w:rsidRDefault="004457DD" w:rsidP="009A6BEE">
      <w:pPr>
        <w:pStyle w:val="Default"/>
        <w:spacing w:line="276" w:lineRule="auto"/>
        <w:jc w:val="both"/>
        <w:rPr>
          <w:rFonts w:ascii="Verdana" w:hAnsi="Verdana"/>
          <w:sz w:val="18"/>
          <w:szCs w:val="18"/>
        </w:rPr>
      </w:pPr>
      <w:r>
        <w:rPr>
          <w:rFonts w:ascii="Verdana" w:hAnsi="Verdana"/>
          <w:sz w:val="18"/>
          <w:szCs w:val="18"/>
        </w:rPr>
        <w:t>Neutralny wpływ jest dopuszczalny tylko w przypadku wskazania stosownego uzasadnienia.</w:t>
      </w:r>
    </w:p>
    <w:p w:rsidR="004457DD" w:rsidRDefault="004457DD" w:rsidP="009A6BEE">
      <w:pPr>
        <w:pStyle w:val="Default"/>
        <w:spacing w:line="276" w:lineRule="auto"/>
        <w:jc w:val="both"/>
        <w:rPr>
          <w:rFonts w:ascii="Verdana" w:hAnsi="Verdana"/>
          <w:sz w:val="18"/>
          <w:szCs w:val="18"/>
        </w:rPr>
      </w:pPr>
      <w:r>
        <w:rPr>
          <w:rFonts w:ascii="Verdana" w:hAnsi="Verdana"/>
          <w:sz w:val="18"/>
          <w:szCs w:val="18"/>
        </w:rPr>
        <w:t>W przypadku negatywnego wpływu wniosek zostanie odrzucony.</w:t>
      </w:r>
    </w:p>
    <w:p w:rsidR="004457DD" w:rsidRPr="00DD068D" w:rsidRDefault="004457DD" w:rsidP="004457DD">
      <w:pPr>
        <w:pStyle w:val="Default"/>
        <w:spacing w:line="276" w:lineRule="auto"/>
        <w:ind w:left="284"/>
        <w:jc w:val="both"/>
        <w:rPr>
          <w:rFonts w:ascii="Verdana" w:hAnsi="Verdana"/>
          <w:sz w:val="18"/>
          <w:szCs w:val="18"/>
        </w:rPr>
      </w:pPr>
    </w:p>
    <w:p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 xml:space="preserve">UWAGA! </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Projekt musi wywierać pozytywny bądź neutralny wpływ na realizację zasad horyzontalnych w myśl rozdziału 1.5 dokumentu określającego strategię interwencji funduszy europejskich „</w:t>
      </w:r>
      <w:r w:rsidRPr="009A6BEE">
        <w:rPr>
          <w:rFonts w:ascii="Verdana" w:hAnsi="Verdana"/>
          <w:sz w:val="18"/>
          <w:szCs w:val="18"/>
        </w:rPr>
        <w:t xml:space="preserve">Programowanie perspektywy finansowej 2014 -2020 </w:t>
      </w:r>
      <w:r w:rsidRPr="009A6BEE">
        <w:rPr>
          <w:rFonts w:ascii="Verdana" w:hAnsi="Verdana"/>
          <w:b/>
          <w:bCs/>
          <w:sz w:val="18"/>
          <w:szCs w:val="18"/>
        </w:rPr>
        <w:t xml:space="preserve">- </w:t>
      </w:r>
      <w:r>
        <w:rPr>
          <w:rFonts w:ascii="Verdana" w:hAnsi="Verdana"/>
          <w:sz w:val="18"/>
          <w:szCs w:val="18"/>
        </w:rPr>
        <w:t xml:space="preserve">Umowa Partnerstwa” oraz art. 7 i art. 8 Parlamentu Europejskiego i Rozporządzenia Rady (WE) nr 1303/2013. </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Pozytywny wpływ realizacji projektu na daną zasadę horyzontalną występuje wówczas, gdy nie wynika wprost z przepisów prawnych, lecz stanowi rozwiązania dodatkowe, które nie wynikają </w:t>
      </w:r>
      <w:r w:rsidRPr="00DD068D">
        <w:rPr>
          <w:rFonts w:ascii="Verdana" w:hAnsi="Verdana"/>
          <w:sz w:val="18"/>
          <w:szCs w:val="18"/>
        </w:rPr>
        <w:t>z postępowania zgodnego z zapisami prawa krajowego i unijnego.</w:t>
      </w:r>
    </w:p>
    <w:p w:rsidR="004457DD" w:rsidRPr="009A6BEE" w:rsidRDefault="004457DD" w:rsidP="009A6BEE">
      <w:pPr>
        <w:pStyle w:val="Default"/>
        <w:spacing w:line="276" w:lineRule="auto"/>
        <w:jc w:val="both"/>
        <w:rPr>
          <w:rFonts w:ascii="Verdana" w:hAnsi="Verdana"/>
          <w:sz w:val="18"/>
          <w:szCs w:val="18"/>
        </w:rPr>
      </w:pPr>
    </w:p>
    <w:p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zasadę partnerstwa?</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W praktyce realizacja zasady partnerstwa oznacza włączenie właściwych władz miejskich i innych instytucji publicznych, partnerów gospodarczych i społecznych, a także właściwych podmiotów reprezentujących społeczeństwo obywatelskie w procesy przygotowania, a następnie wdrażania EFSI, m.in. poprzez: zapewnienie dostępu do aktualnych informacji, umożliwienie podmiotom reprezentującym określone środowiska udziału w pracach nad przygotowaniem dokumentów programowych, w tym w ramach konsultacji. </w:t>
      </w:r>
    </w:p>
    <w:p w:rsidR="004457DD" w:rsidRPr="009A6BEE" w:rsidRDefault="004457DD" w:rsidP="009A6BEE">
      <w:pPr>
        <w:pStyle w:val="Default"/>
        <w:spacing w:line="276" w:lineRule="auto"/>
        <w:jc w:val="both"/>
        <w:rPr>
          <w:rFonts w:ascii="Verdana" w:hAnsi="Verdana"/>
          <w:sz w:val="18"/>
          <w:szCs w:val="18"/>
        </w:rPr>
      </w:pPr>
    </w:p>
    <w:p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promowanie równości szans kobiet i mężczyzn?</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Z art. 7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w:t>
      </w:r>
      <w:r w:rsidR="00E15BB2">
        <w:rPr>
          <w:rFonts w:ascii="Verdana" w:hAnsi="Verdana"/>
          <w:sz w:val="18"/>
          <w:szCs w:val="18"/>
        </w:rPr>
        <w:br/>
      </w:r>
      <w:r w:rsidRPr="00DD068D">
        <w:rPr>
          <w:rFonts w:ascii="Verdana" w:hAnsi="Verdana"/>
          <w:sz w:val="18"/>
          <w:szCs w:val="18"/>
        </w:rPr>
        <w:t xml:space="preserve">i Rybackiego oraz ustanawiającego przepisy ogólne dotyczące Europejskiego Funduszu Rozwoju Regionalnego, Europejskiego Funduszu Społecznego, Funduszu Spójności i Europejskiego Funduszu </w:t>
      </w:r>
      <w:r w:rsidRPr="00DD068D">
        <w:rPr>
          <w:rFonts w:ascii="Verdana" w:hAnsi="Verdana"/>
          <w:sz w:val="18"/>
          <w:szCs w:val="18"/>
        </w:rPr>
        <w:lastRenderedPageBreak/>
        <w:t xml:space="preserve">Morskiego i Rybackiego i uchylającego Rozporządzenie Rady (WE) nr 1083/2006 oraz Wytycznych w zakresie realizacji zasady równości szans i niedyskryminacji, w tym dostępności dla osób </w:t>
      </w:r>
      <w:r w:rsidR="00E15BB2">
        <w:rPr>
          <w:rFonts w:ascii="Verdana" w:hAnsi="Verdana"/>
          <w:sz w:val="18"/>
          <w:szCs w:val="18"/>
        </w:rPr>
        <w:br/>
      </w:r>
      <w:r w:rsidRPr="00DD068D">
        <w:rPr>
          <w:rFonts w:ascii="Verdana" w:hAnsi="Verdana"/>
          <w:sz w:val="18"/>
          <w:szCs w:val="18"/>
        </w:rPr>
        <w:t xml:space="preserve">z </w:t>
      </w:r>
      <w:proofErr w:type="spellStart"/>
      <w:r w:rsidRPr="00DD068D">
        <w:rPr>
          <w:rFonts w:ascii="Verdana" w:hAnsi="Verdana"/>
          <w:sz w:val="18"/>
          <w:szCs w:val="18"/>
        </w:rPr>
        <w:t>niepełnosprawnościami</w:t>
      </w:r>
      <w:proofErr w:type="spellEnd"/>
      <w:r w:rsidRPr="00DD068D">
        <w:rPr>
          <w:rFonts w:ascii="Verdana" w:hAnsi="Verdana"/>
          <w:sz w:val="18"/>
          <w:szCs w:val="18"/>
        </w:rPr>
        <w:t xml:space="preserve"> oraz zasady równości szans kobiet  mężczyzn w ramach funduszy unijnych na lata 2014-2020 wynika, że projekt powinien spełniać założenia zasady promowania równości szans kobiet i m</w:t>
      </w:r>
      <w:r>
        <w:rPr>
          <w:rFonts w:ascii="Verdana" w:hAnsi="Verdana"/>
          <w:sz w:val="18"/>
          <w:szCs w:val="18"/>
        </w:rPr>
        <w:t>ężczyzn.</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Projekt spełniający założenia tej zasady zakłada celowe działania przyczyniające się do trwałego zwiększenia udziału kobiet i mężczyzn w zatrudnieniu i rozwoju ich kariery, ograniczenia segregacji na rynku pracy, zwalczania stereotypów związanych z płcią </w:t>
      </w:r>
      <w:r w:rsidRPr="00DD068D">
        <w:rPr>
          <w:rFonts w:ascii="Verdana" w:hAnsi="Verdana"/>
          <w:sz w:val="18"/>
          <w:szCs w:val="18"/>
        </w:rPr>
        <w:t>w dziedzin</w:t>
      </w:r>
      <w:r>
        <w:rPr>
          <w:rFonts w:ascii="Verdana" w:hAnsi="Verdana"/>
          <w:sz w:val="18"/>
          <w:szCs w:val="18"/>
        </w:rPr>
        <w:t>ie kształcenia i szkolenia oraz </w:t>
      </w:r>
      <w:r w:rsidRPr="00DD068D">
        <w:rPr>
          <w:rFonts w:ascii="Verdana" w:hAnsi="Verdana"/>
          <w:sz w:val="18"/>
          <w:szCs w:val="18"/>
        </w:rPr>
        <w:t xml:space="preserve">propagowania godzenia pracy i życia osobistego. </w:t>
      </w:r>
    </w:p>
    <w:p w:rsidR="004457DD" w:rsidRPr="00DD068D" w:rsidRDefault="004457DD" w:rsidP="009A6BEE">
      <w:pPr>
        <w:pStyle w:val="Default"/>
        <w:spacing w:line="276" w:lineRule="auto"/>
        <w:jc w:val="both"/>
        <w:rPr>
          <w:rFonts w:ascii="Verdana" w:hAnsi="Verdana"/>
          <w:sz w:val="18"/>
          <w:szCs w:val="18"/>
        </w:rPr>
      </w:pPr>
    </w:p>
    <w:p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zrównoważony  rozwój?</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Zgodnie z art. 8 rozporządzenia Parlamentu Europejskiego i Rady (UE) nr 1303/2013, przedsięwzięcia realizowane w ramach programów operacyjnych powinny promować wymogi ochrony środowiska tj. efektywne i racjonalne gospodarowanie zasobami, dostosowanie do zmian klimatu oraz łagodzenie wpływu jego skutków, ochronę różnorodności biologicznej, </w:t>
      </w:r>
      <w:r w:rsidRPr="00DD068D">
        <w:rPr>
          <w:rFonts w:ascii="Verdana" w:hAnsi="Verdana"/>
          <w:sz w:val="18"/>
          <w:szCs w:val="18"/>
        </w:rPr>
        <w:t>a także przyspieszanie procesów przywracania środowiska do właśc</w:t>
      </w:r>
      <w:r>
        <w:rPr>
          <w:rFonts w:ascii="Verdana" w:hAnsi="Verdana"/>
          <w:sz w:val="18"/>
          <w:szCs w:val="18"/>
        </w:rPr>
        <w:t xml:space="preserve">iwego stanu wszędzie tam, gdzie </w:t>
      </w:r>
      <w:r w:rsidRPr="00DD068D">
        <w:rPr>
          <w:rFonts w:ascii="Verdana" w:hAnsi="Verdana"/>
          <w:sz w:val="18"/>
          <w:szCs w:val="18"/>
        </w:rPr>
        <w:t>nastąpiło naruszenie równowagi przyrodniczej.</w:t>
      </w:r>
    </w:p>
    <w:p w:rsidR="004457DD" w:rsidRPr="00DD068D" w:rsidRDefault="004457DD" w:rsidP="009A6BEE">
      <w:pPr>
        <w:pStyle w:val="Default"/>
        <w:spacing w:line="276" w:lineRule="auto"/>
        <w:jc w:val="both"/>
        <w:rPr>
          <w:rFonts w:ascii="Verdana" w:hAnsi="Verdana"/>
          <w:sz w:val="18"/>
          <w:szCs w:val="18"/>
        </w:rPr>
      </w:pPr>
    </w:p>
    <w:p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Jaki wpływ ma projekt na zachowanie zasad polityki przestrzennej?</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Projekt powinien wpisywać się w zasady przestrzenne, wynikające z krajowych dokumentów strategicznych: Koncepcję Przestrzennego Zagospodarowania Kraju 2030, Krajową Strategię Rozwoju Regionalnego 2010-2020 i Strategię Rozwoju Kraju 2020.</w:t>
      </w:r>
    </w:p>
    <w:p w:rsidR="004457DD" w:rsidRPr="00DD068D" w:rsidRDefault="004457DD" w:rsidP="009A6BEE">
      <w:pPr>
        <w:pStyle w:val="Default"/>
        <w:spacing w:line="276" w:lineRule="auto"/>
        <w:jc w:val="both"/>
        <w:rPr>
          <w:rFonts w:ascii="Verdana" w:hAnsi="Verdana"/>
          <w:sz w:val="18"/>
          <w:szCs w:val="18"/>
        </w:rPr>
      </w:pPr>
    </w:p>
    <w:p w:rsidR="004457DD" w:rsidRPr="009A6BEE" w:rsidRDefault="004457DD" w:rsidP="009A6BEE">
      <w:pPr>
        <w:pStyle w:val="Default"/>
        <w:spacing w:line="276" w:lineRule="auto"/>
        <w:jc w:val="both"/>
        <w:rPr>
          <w:rFonts w:ascii="Verdana" w:hAnsi="Verdana"/>
          <w:sz w:val="18"/>
          <w:szCs w:val="18"/>
        </w:rPr>
      </w:pPr>
      <w:r w:rsidRPr="009A6BEE">
        <w:rPr>
          <w:rFonts w:ascii="Verdana" w:hAnsi="Verdana"/>
          <w:sz w:val="18"/>
          <w:szCs w:val="18"/>
        </w:rPr>
        <w:t>Jaki wpływ ma projekt na zapobieganie dyskryminacji?</w:t>
      </w:r>
    </w:p>
    <w:p w:rsidR="004457DD" w:rsidRPr="009A6BEE" w:rsidRDefault="004457DD" w:rsidP="009A6BEE">
      <w:pPr>
        <w:pStyle w:val="Default"/>
        <w:spacing w:line="276" w:lineRule="auto"/>
        <w:jc w:val="both"/>
        <w:rPr>
          <w:rFonts w:ascii="Verdana" w:hAnsi="Verdana"/>
          <w:sz w:val="18"/>
          <w:szCs w:val="18"/>
        </w:rPr>
      </w:pPr>
      <w:r>
        <w:rPr>
          <w:rFonts w:ascii="Verdana" w:hAnsi="Verdana"/>
          <w:sz w:val="18"/>
          <w:szCs w:val="18"/>
        </w:rPr>
        <w:t xml:space="preserve">Z art. 7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w:t>
      </w:r>
      <w:r w:rsidR="00E15BB2">
        <w:rPr>
          <w:rFonts w:ascii="Verdana" w:hAnsi="Verdana"/>
          <w:sz w:val="18"/>
          <w:szCs w:val="18"/>
        </w:rPr>
        <w:br/>
      </w:r>
      <w:r w:rsidRPr="00DD068D">
        <w:rPr>
          <w:rFonts w:ascii="Verdana" w:hAnsi="Verdana"/>
          <w:sz w:val="18"/>
          <w:szCs w:val="18"/>
        </w:rPr>
        <w:t xml:space="preserve">i Rybackiego oraz ustanawiającego przepisy ogólne dotyczące Europejskiego Funduszu Rozwoju Regionalnego, Europejskiego Funduszu Społecznego, Funduszu Spójności i Europejskiego Funduszu Morskiego </w:t>
      </w:r>
      <w:r>
        <w:rPr>
          <w:rFonts w:ascii="Verdana" w:hAnsi="Verdana"/>
          <w:sz w:val="18"/>
          <w:szCs w:val="18"/>
        </w:rPr>
        <w:t xml:space="preserve">i Rybackiego i uchylającego Rozporządzenie Rady (WE) nr 1083/2006 oraz Wytycznych w zakresie realizacji zasady równości szans i niedyskryminacji, w tym dostępności dla osób </w:t>
      </w:r>
      <w:r w:rsidR="00E15BB2">
        <w:rPr>
          <w:rFonts w:ascii="Verdana" w:hAnsi="Verdana"/>
          <w:sz w:val="18"/>
          <w:szCs w:val="18"/>
        </w:rPr>
        <w:br/>
      </w:r>
      <w:r w:rsidRPr="00DD068D">
        <w:rPr>
          <w:rFonts w:ascii="Verdana" w:hAnsi="Verdana"/>
          <w:sz w:val="18"/>
          <w:szCs w:val="18"/>
        </w:rPr>
        <w:t xml:space="preserve">z </w:t>
      </w:r>
      <w:proofErr w:type="spellStart"/>
      <w:r w:rsidRPr="00DD068D">
        <w:rPr>
          <w:rFonts w:ascii="Verdana" w:hAnsi="Verdana"/>
          <w:sz w:val="18"/>
          <w:szCs w:val="18"/>
        </w:rPr>
        <w:t>niepełnosprawnościami</w:t>
      </w:r>
      <w:proofErr w:type="spellEnd"/>
      <w:r w:rsidRPr="00DD068D">
        <w:rPr>
          <w:rFonts w:ascii="Verdana" w:hAnsi="Verdana"/>
          <w:sz w:val="18"/>
          <w:szCs w:val="18"/>
        </w:rPr>
        <w:t xml:space="preserve"> oraz zasady równości szans kobiet  mężczyzn w ramach funduszy unijnych na lata 2014-2020</w:t>
      </w:r>
      <w:r>
        <w:rPr>
          <w:rFonts w:ascii="Verdana" w:hAnsi="Verdana"/>
          <w:sz w:val="18"/>
          <w:szCs w:val="18"/>
        </w:rPr>
        <w:t xml:space="preserve"> wynika, że projekt musi być zgodny z zasadą dotyczącą zapobiegania dyskryminacji.</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Podstawową zasadą tej polityki horyzontalnej jest zapobieganie dyskryminacji ze względu w szczególności na płeć, pochodzenie rasowe lub etniczne, religię lub przekonania, niepełnosprawność, wiek </w:t>
      </w:r>
      <w:r w:rsidRPr="00DD068D">
        <w:rPr>
          <w:rFonts w:ascii="Verdana" w:hAnsi="Verdana"/>
          <w:sz w:val="18"/>
          <w:szCs w:val="18"/>
        </w:rPr>
        <w:t>lub orientację seksualną.</w:t>
      </w:r>
    </w:p>
    <w:p w:rsidR="004457DD" w:rsidRPr="009A6BEE" w:rsidRDefault="004457DD" w:rsidP="009A6BEE">
      <w:pPr>
        <w:pStyle w:val="Default"/>
        <w:spacing w:line="276" w:lineRule="auto"/>
        <w:jc w:val="both"/>
        <w:rPr>
          <w:rFonts w:ascii="Verdana" w:hAnsi="Verdana"/>
          <w:b/>
          <w:sz w:val="18"/>
          <w:szCs w:val="18"/>
        </w:rPr>
      </w:pPr>
    </w:p>
    <w:p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 xml:space="preserve">Jaki wpływ ma projekt na zasadę dostępności dla osób z </w:t>
      </w:r>
      <w:proofErr w:type="spellStart"/>
      <w:r w:rsidRPr="009A6BEE">
        <w:rPr>
          <w:rFonts w:ascii="Verdana" w:hAnsi="Verdana"/>
          <w:b/>
          <w:sz w:val="18"/>
          <w:szCs w:val="18"/>
        </w:rPr>
        <w:t>niepełnosprawnościami</w:t>
      </w:r>
      <w:proofErr w:type="spellEnd"/>
      <w:r w:rsidRPr="009A6BEE">
        <w:rPr>
          <w:rFonts w:ascii="Verdana" w:hAnsi="Verdana"/>
          <w:b/>
          <w:sz w:val="18"/>
          <w:szCs w:val="18"/>
        </w:rPr>
        <w:t>?</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Z art. 7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w:t>
      </w:r>
      <w:r w:rsidR="00E15BB2">
        <w:rPr>
          <w:rFonts w:ascii="Verdana" w:hAnsi="Verdana"/>
          <w:sz w:val="18"/>
          <w:szCs w:val="18"/>
        </w:rPr>
        <w:br/>
      </w:r>
      <w:r w:rsidRPr="00DD068D">
        <w:rPr>
          <w:rFonts w:ascii="Verdana" w:hAnsi="Verdana"/>
          <w:sz w:val="18"/>
          <w:szCs w:val="18"/>
        </w:rPr>
        <w:t>i Rybackiego oraz ustanawiającego przepisy ogólne dotyczące Europejskiego Funduszu Rozwoju Regionalnego, Europejskiego Funduszu Społecznego, Funduszu Spójności i Europejskiego Funduszu Morskiego i Rybackiego i uchylającego Rozporządzenie Rady (WE) nr 1083/2006 oraz Wytycznyc</w:t>
      </w:r>
      <w:r>
        <w:rPr>
          <w:rFonts w:ascii="Verdana" w:hAnsi="Verdana"/>
          <w:sz w:val="18"/>
          <w:szCs w:val="18"/>
        </w:rPr>
        <w:t xml:space="preserve">h w zakresie realizacji zasady równości szans i niedyskryminacji, w tym dostępności dla osób </w:t>
      </w:r>
      <w:r w:rsidR="00E15BB2">
        <w:rPr>
          <w:rFonts w:ascii="Verdana" w:hAnsi="Verdana"/>
          <w:sz w:val="18"/>
          <w:szCs w:val="18"/>
        </w:rPr>
        <w:br/>
      </w:r>
      <w:r w:rsidRPr="00DD068D">
        <w:rPr>
          <w:rFonts w:ascii="Verdana" w:hAnsi="Verdana"/>
          <w:sz w:val="18"/>
          <w:szCs w:val="18"/>
        </w:rPr>
        <w:t xml:space="preserve">z </w:t>
      </w:r>
      <w:proofErr w:type="spellStart"/>
      <w:r w:rsidRPr="00DD068D">
        <w:rPr>
          <w:rFonts w:ascii="Verdana" w:hAnsi="Verdana"/>
          <w:sz w:val="18"/>
          <w:szCs w:val="18"/>
        </w:rPr>
        <w:t>niepełnosprawnościami</w:t>
      </w:r>
      <w:proofErr w:type="spellEnd"/>
      <w:r w:rsidRPr="00DD068D">
        <w:rPr>
          <w:rFonts w:ascii="Verdana" w:hAnsi="Verdana"/>
          <w:sz w:val="18"/>
          <w:szCs w:val="18"/>
        </w:rPr>
        <w:t xml:space="preserve"> oraz zasady równości szans kobiet  mężczyzn w ramach funduszy unijnych na lata 2014-2020 wynika, że produkty projektu realizowanego ze środków RPO WSL </w:t>
      </w:r>
      <w:r w:rsidR="00E15BB2">
        <w:rPr>
          <w:rFonts w:ascii="Verdana" w:hAnsi="Verdana"/>
          <w:sz w:val="18"/>
          <w:szCs w:val="18"/>
        </w:rPr>
        <w:br/>
      </w:r>
      <w:r w:rsidRPr="00DD068D">
        <w:rPr>
          <w:rFonts w:ascii="Verdana" w:hAnsi="Verdana"/>
          <w:sz w:val="18"/>
          <w:szCs w:val="18"/>
        </w:rPr>
        <w:t xml:space="preserve">na lata 2014-2020 (produkty, towary, usługi, infrastruktura) muszą uwzględniać zasadę dostępności dla osób z </w:t>
      </w:r>
      <w:proofErr w:type="spellStart"/>
      <w:r w:rsidRPr="00DD068D">
        <w:rPr>
          <w:rFonts w:ascii="Verdana" w:hAnsi="Verdana"/>
          <w:sz w:val="18"/>
          <w:szCs w:val="18"/>
        </w:rPr>
        <w:t>niepełnosprawnościami</w:t>
      </w:r>
      <w:proofErr w:type="spellEnd"/>
      <w:r w:rsidRPr="00DD068D">
        <w:rPr>
          <w:rFonts w:ascii="Verdana" w:hAnsi="Verdana"/>
          <w:sz w:val="18"/>
          <w:szCs w:val="18"/>
        </w:rPr>
        <w:t>.</w:t>
      </w:r>
    </w:p>
    <w:p w:rsidR="004457DD" w:rsidRPr="00DD068D" w:rsidRDefault="004457DD" w:rsidP="009A6BEE">
      <w:pPr>
        <w:pStyle w:val="Default"/>
        <w:spacing w:line="276" w:lineRule="auto"/>
        <w:jc w:val="both"/>
        <w:rPr>
          <w:rFonts w:ascii="Verdana" w:hAnsi="Verdana"/>
          <w:sz w:val="18"/>
          <w:szCs w:val="18"/>
        </w:rPr>
      </w:pPr>
    </w:p>
    <w:p w:rsidR="004457DD" w:rsidRDefault="004457DD" w:rsidP="009A6BEE">
      <w:pPr>
        <w:pStyle w:val="Default"/>
        <w:spacing w:line="276" w:lineRule="auto"/>
        <w:jc w:val="both"/>
        <w:rPr>
          <w:rFonts w:ascii="Verdana" w:hAnsi="Verdana"/>
          <w:sz w:val="18"/>
          <w:szCs w:val="18"/>
        </w:rPr>
      </w:pPr>
      <w:r>
        <w:rPr>
          <w:rFonts w:ascii="Verdana" w:hAnsi="Verdana"/>
          <w:sz w:val="18"/>
          <w:szCs w:val="18"/>
        </w:rPr>
        <w:t xml:space="preserve">Definicja dyskryminacji ze względu na niepełnosprawność, która zgodnie z Konwencją o prawach osób z </w:t>
      </w:r>
      <w:proofErr w:type="spellStart"/>
      <w:r>
        <w:rPr>
          <w:rFonts w:ascii="Verdana" w:hAnsi="Verdana"/>
          <w:sz w:val="18"/>
          <w:szCs w:val="18"/>
        </w:rPr>
        <w:t>niepełnosprawnościami</w:t>
      </w:r>
      <w:proofErr w:type="spellEnd"/>
      <w:r>
        <w:rPr>
          <w:rFonts w:ascii="Verdana" w:hAnsi="Verdana"/>
          <w:sz w:val="18"/>
          <w:szCs w:val="18"/>
        </w:rPr>
        <w:t xml:space="preserve"> oznacza jakiekolwiek różnicowanie, wykluczanie lub ograniczanie </w:t>
      </w:r>
      <w:r w:rsidRPr="00DD068D">
        <w:rPr>
          <w:rFonts w:ascii="Verdana" w:hAnsi="Verdana"/>
          <w:sz w:val="18"/>
          <w:szCs w:val="18"/>
        </w:rPr>
        <w:t xml:space="preserve">ze </w:t>
      </w:r>
      <w:r w:rsidRPr="00DD068D">
        <w:rPr>
          <w:rFonts w:ascii="Verdana" w:hAnsi="Verdana"/>
          <w:sz w:val="18"/>
          <w:szCs w:val="18"/>
        </w:rPr>
        <w:lastRenderedPageBreak/>
        <w:t xml:space="preserve">względu na niepełnosprawność, którego celem lub skutkiem jest naruszenie lub zniweczenie uznania, korzystania z lub wykonywania wszelkich praw człowieka i podstawowych wolności </w:t>
      </w:r>
      <w:r w:rsidR="00E15BB2">
        <w:rPr>
          <w:rFonts w:ascii="Verdana" w:hAnsi="Verdana"/>
          <w:sz w:val="18"/>
          <w:szCs w:val="18"/>
        </w:rPr>
        <w:br/>
      </w:r>
      <w:r w:rsidRPr="00DD068D">
        <w:rPr>
          <w:rFonts w:ascii="Verdana" w:hAnsi="Verdana"/>
          <w:sz w:val="18"/>
          <w:szCs w:val="18"/>
        </w:rPr>
        <w:t>w dziedzinie polityki, gospodarki, społecznej, kulturalnej, obywatelskiej lub w jakiejkolwiek innej, na zasadzie równości z innymi osobami. Takie stanowisko obejmuje wszelkie przejawy dyskryminacji, w tym odmowę racjonalnego dostosowania.</w:t>
      </w:r>
    </w:p>
    <w:p w:rsidR="004457DD" w:rsidRDefault="004457DD" w:rsidP="009A6BEE">
      <w:pPr>
        <w:pStyle w:val="Default"/>
        <w:spacing w:line="276" w:lineRule="auto"/>
        <w:jc w:val="both"/>
        <w:rPr>
          <w:rFonts w:ascii="Verdana" w:hAnsi="Verdana"/>
          <w:sz w:val="18"/>
          <w:szCs w:val="18"/>
        </w:rPr>
      </w:pPr>
    </w:p>
    <w:p w:rsidR="004457DD" w:rsidRPr="005D632C" w:rsidRDefault="004457DD" w:rsidP="009A6BEE">
      <w:pPr>
        <w:pStyle w:val="Default"/>
        <w:spacing w:line="276" w:lineRule="auto"/>
        <w:jc w:val="both"/>
        <w:rPr>
          <w:rFonts w:ascii="Verdana" w:hAnsi="Verdana"/>
          <w:sz w:val="18"/>
          <w:szCs w:val="18"/>
        </w:rPr>
      </w:pPr>
      <w:r>
        <w:rPr>
          <w:rFonts w:ascii="Verdana" w:hAnsi="Verdana"/>
          <w:sz w:val="18"/>
          <w:szCs w:val="18"/>
        </w:rPr>
        <w:t xml:space="preserve">Przez zgodność z </w:t>
      </w:r>
      <w:r w:rsidRPr="00627F6A">
        <w:rPr>
          <w:rFonts w:ascii="Verdana" w:hAnsi="Verdana"/>
          <w:sz w:val="18"/>
          <w:szCs w:val="18"/>
        </w:rPr>
        <w:t xml:space="preserve">zasadą równości szans i niedyskryminacji w tym dostępności dla osób </w:t>
      </w:r>
      <w:r w:rsidR="00E15BB2">
        <w:rPr>
          <w:rFonts w:ascii="Verdana" w:hAnsi="Verdana"/>
          <w:sz w:val="18"/>
          <w:szCs w:val="18"/>
        </w:rPr>
        <w:br/>
      </w:r>
      <w:r w:rsidRPr="00627F6A">
        <w:rPr>
          <w:rFonts w:ascii="Verdana" w:hAnsi="Verdana"/>
          <w:sz w:val="18"/>
          <w:szCs w:val="18"/>
        </w:rPr>
        <w:t xml:space="preserve">z </w:t>
      </w:r>
      <w:proofErr w:type="spellStart"/>
      <w:r>
        <w:rPr>
          <w:rFonts w:ascii="Verdana" w:hAnsi="Verdana"/>
          <w:sz w:val="18"/>
          <w:szCs w:val="18"/>
        </w:rPr>
        <w:t>niepełnosprawnościami</w:t>
      </w:r>
      <w:proofErr w:type="spellEnd"/>
      <w:r>
        <w:rPr>
          <w:rFonts w:ascii="Verdana" w:hAnsi="Verdana"/>
          <w:sz w:val="18"/>
          <w:szCs w:val="18"/>
        </w:rPr>
        <w:t xml:space="preserve"> n</w:t>
      </w:r>
      <w:r w:rsidRPr="005D632C">
        <w:rPr>
          <w:rFonts w:ascii="Verdana" w:hAnsi="Verdana"/>
          <w:sz w:val="18"/>
          <w:szCs w:val="18"/>
        </w:rPr>
        <w:t xml:space="preserve">ależy rozumieć zapewnienie pełnej dostępności infrastruktury, transportu, towarów, usług, technologii i systemów informacyjno-komunikacyjnych oraz wszelkich innych produktów projektów dla wszystkich bez względu na rodzaj i stopień niepełnosprawności. Oznacza to działania realizowane z uwzględnieniem uniwersalnego projektowania oraz zgodne </w:t>
      </w:r>
      <w:r w:rsidR="00E15BB2">
        <w:rPr>
          <w:rFonts w:ascii="Verdana" w:hAnsi="Verdana"/>
          <w:sz w:val="18"/>
          <w:szCs w:val="18"/>
        </w:rPr>
        <w:br/>
      </w:r>
      <w:r w:rsidRPr="005D632C">
        <w:rPr>
          <w:rFonts w:ascii="Verdana" w:hAnsi="Verdana"/>
          <w:sz w:val="18"/>
          <w:szCs w:val="18"/>
        </w:rPr>
        <w:t xml:space="preserve">z zapisami prawa krajowego i międzynarodowego (m.in. Konwencją ONZ o prawach osób niepełnosprawnych, Prawem budowlanym, Rozporządzeniem Rady Ministrów w sprawie Krajowych Ram </w:t>
      </w:r>
      <w:proofErr w:type="spellStart"/>
      <w:r w:rsidRPr="005D632C">
        <w:rPr>
          <w:rFonts w:ascii="Verdana" w:hAnsi="Verdana"/>
          <w:sz w:val="18"/>
          <w:szCs w:val="18"/>
        </w:rPr>
        <w:t>Interoperacyjności</w:t>
      </w:r>
      <w:proofErr w:type="spellEnd"/>
      <w:r w:rsidRPr="005D632C">
        <w:rPr>
          <w:rFonts w:ascii="Verdana" w:hAnsi="Verdana"/>
          <w:sz w:val="18"/>
          <w:szCs w:val="18"/>
        </w:rPr>
        <w:t xml:space="preserve">, art. 7 Rozporządzenia Parlamentu Europejskiego i Rady (UE) nr 1303/2013, Wytyczne w zakresie realizacji zasady równości szans i niedyskryminacji, w tym dostępności dla osób z </w:t>
      </w:r>
      <w:proofErr w:type="spellStart"/>
      <w:r w:rsidRPr="005D632C">
        <w:rPr>
          <w:rFonts w:ascii="Verdana" w:hAnsi="Verdana"/>
          <w:sz w:val="18"/>
          <w:szCs w:val="18"/>
        </w:rPr>
        <w:t>niepełnosprawnościami</w:t>
      </w:r>
      <w:proofErr w:type="spellEnd"/>
      <w:r w:rsidRPr="005D632C">
        <w:rPr>
          <w:rFonts w:ascii="Verdana" w:hAnsi="Verdana"/>
          <w:sz w:val="18"/>
          <w:szCs w:val="18"/>
        </w:rPr>
        <w:t xml:space="preserve"> oraz zasady równości szans kobiet mężczyzn </w:t>
      </w:r>
      <w:r w:rsidR="00E15BB2">
        <w:rPr>
          <w:rFonts w:ascii="Verdana" w:hAnsi="Verdana"/>
          <w:sz w:val="18"/>
          <w:szCs w:val="18"/>
        </w:rPr>
        <w:br/>
      </w:r>
      <w:r w:rsidRPr="005D632C">
        <w:rPr>
          <w:rFonts w:ascii="Verdana" w:hAnsi="Verdana"/>
          <w:sz w:val="18"/>
          <w:szCs w:val="18"/>
        </w:rPr>
        <w:t xml:space="preserve">w ramach funduszy unijnych na lata 2014-2020). </w:t>
      </w:r>
    </w:p>
    <w:p w:rsidR="004457DD" w:rsidRPr="00DD068D" w:rsidRDefault="004457DD" w:rsidP="004457DD">
      <w:pPr>
        <w:pStyle w:val="Default"/>
        <w:spacing w:line="276" w:lineRule="auto"/>
        <w:jc w:val="both"/>
        <w:rPr>
          <w:rFonts w:ascii="Verdana" w:hAnsi="Verdana"/>
          <w:sz w:val="18"/>
          <w:szCs w:val="18"/>
        </w:rPr>
      </w:pPr>
    </w:p>
    <w:p w:rsidR="004457DD" w:rsidRPr="00DD068D" w:rsidRDefault="004457DD" w:rsidP="009A6BEE">
      <w:pPr>
        <w:pStyle w:val="Default"/>
        <w:spacing w:line="276" w:lineRule="auto"/>
        <w:jc w:val="both"/>
        <w:rPr>
          <w:rFonts w:ascii="Verdana" w:hAnsi="Verdana"/>
          <w:sz w:val="18"/>
          <w:szCs w:val="18"/>
        </w:rPr>
      </w:pPr>
      <w:r w:rsidRPr="009A6BEE">
        <w:rPr>
          <w:rFonts w:ascii="Verdana" w:hAnsi="Verdana"/>
          <w:b/>
          <w:sz w:val="18"/>
          <w:szCs w:val="18"/>
        </w:rPr>
        <w:t>Dostępność</w:t>
      </w:r>
      <w:r w:rsidRPr="009A6BEE">
        <w:rPr>
          <w:rFonts w:ascii="Verdana" w:hAnsi="Verdana"/>
          <w:sz w:val="18"/>
          <w:szCs w:val="18"/>
        </w:rPr>
        <w:t xml:space="preserve"> </w:t>
      </w:r>
      <w:r w:rsidRPr="00DD068D">
        <w:rPr>
          <w:rFonts w:ascii="Verdana" w:hAnsi="Verdana"/>
          <w:sz w:val="18"/>
          <w:szCs w:val="18"/>
        </w:rPr>
        <w:t>– właściwość środowiska fizycznego, transportu, technologii i systemów informacyjno-komunikacyjnych oraz towarów i usług, pozwalająca os</w:t>
      </w:r>
      <w:r>
        <w:rPr>
          <w:rFonts w:ascii="Verdana" w:hAnsi="Verdana"/>
          <w:sz w:val="18"/>
          <w:szCs w:val="18"/>
        </w:rPr>
        <w:t xml:space="preserve">obom z </w:t>
      </w:r>
      <w:proofErr w:type="spellStart"/>
      <w:r>
        <w:rPr>
          <w:rFonts w:ascii="Verdana" w:hAnsi="Verdana"/>
          <w:sz w:val="18"/>
          <w:szCs w:val="18"/>
        </w:rPr>
        <w:t>niepełnosprawnościami</w:t>
      </w:r>
      <w:proofErr w:type="spellEnd"/>
      <w:r>
        <w:rPr>
          <w:rFonts w:ascii="Verdana" w:hAnsi="Verdana"/>
          <w:sz w:val="18"/>
          <w:szCs w:val="18"/>
        </w:rPr>
        <w:t xml:space="preserve"> na </w:t>
      </w:r>
      <w:r w:rsidRPr="00DD068D">
        <w:rPr>
          <w:rFonts w:ascii="Verdana" w:hAnsi="Verdana"/>
          <w:sz w:val="18"/>
          <w:szCs w:val="18"/>
        </w:rPr>
        <w:t xml:space="preserve">korzystanie z nich na zasadzie równości z innymi osobami. Dostępność jest warunkiem wstępnym </w:t>
      </w:r>
      <w:r>
        <w:rPr>
          <w:rFonts w:ascii="Verdana" w:hAnsi="Verdana"/>
          <w:sz w:val="18"/>
          <w:szCs w:val="18"/>
        </w:rPr>
        <w:t xml:space="preserve">prowadzenia przez wiele osób z </w:t>
      </w:r>
      <w:proofErr w:type="spellStart"/>
      <w:r>
        <w:rPr>
          <w:rFonts w:ascii="Verdana" w:hAnsi="Verdana"/>
          <w:sz w:val="18"/>
          <w:szCs w:val="18"/>
        </w:rPr>
        <w:t>niepełnosprawnościami</w:t>
      </w:r>
      <w:proofErr w:type="spellEnd"/>
      <w:r>
        <w:rPr>
          <w:rFonts w:ascii="Verdana" w:hAnsi="Verdana"/>
          <w:sz w:val="18"/>
          <w:szCs w:val="18"/>
        </w:rPr>
        <w:t xml:space="preserve">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w:t>
      </w:r>
      <w:proofErr w:type="spellStart"/>
      <w:r>
        <w:rPr>
          <w:rFonts w:ascii="Verdana" w:hAnsi="Verdana"/>
          <w:sz w:val="18"/>
          <w:szCs w:val="18"/>
        </w:rPr>
        <w:t>niepełnosprawnościami</w:t>
      </w:r>
      <w:proofErr w:type="spellEnd"/>
      <w:r>
        <w:rPr>
          <w:rFonts w:ascii="Verdana" w:hAnsi="Verdana"/>
          <w:sz w:val="18"/>
          <w:szCs w:val="18"/>
        </w:rPr>
        <w:t>.</w:t>
      </w:r>
    </w:p>
    <w:p w:rsidR="004457DD" w:rsidRPr="009A6BEE" w:rsidRDefault="004457DD" w:rsidP="009A6BEE">
      <w:pPr>
        <w:pStyle w:val="Default"/>
        <w:spacing w:line="276" w:lineRule="auto"/>
        <w:jc w:val="both"/>
        <w:rPr>
          <w:rFonts w:ascii="Verdana" w:hAnsi="Verdana"/>
          <w:b/>
          <w:sz w:val="18"/>
          <w:szCs w:val="18"/>
        </w:rPr>
      </w:pPr>
    </w:p>
    <w:p w:rsidR="004457DD" w:rsidRPr="00DD068D" w:rsidRDefault="004457DD" w:rsidP="009A6BEE">
      <w:pPr>
        <w:pStyle w:val="Default"/>
        <w:spacing w:line="276" w:lineRule="auto"/>
        <w:jc w:val="both"/>
        <w:rPr>
          <w:rFonts w:ascii="Verdana" w:hAnsi="Verdana"/>
          <w:sz w:val="18"/>
          <w:szCs w:val="18"/>
        </w:rPr>
      </w:pPr>
      <w:r w:rsidRPr="009A6BEE">
        <w:rPr>
          <w:rFonts w:ascii="Verdana" w:hAnsi="Verdana"/>
          <w:b/>
          <w:sz w:val="18"/>
          <w:szCs w:val="18"/>
        </w:rPr>
        <w:t>Uniwersalne projektowanie</w:t>
      </w:r>
      <w:r w:rsidRPr="00DD068D">
        <w:rPr>
          <w:rFonts w:ascii="Verdana" w:hAnsi="Verdana"/>
          <w:sz w:val="18"/>
          <w:szCs w:val="18"/>
        </w:rPr>
        <w:t xml:space="preserve"> oznacza projektowanie produktów, środowiska, programów i usług w taki sposób, by</w:t>
      </w:r>
      <w:r>
        <w:rPr>
          <w:rFonts w:ascii="Verdana" w:hAnsi="Verdana"/>
          <w:sz w:val="18"/>
          <w:szCs w:val="18"/>
        </w:rPr>
        <w:t xml:space="preserve"> były użyteczne dla wszystkich, w możliwie największym stopniu, bez potrzeby adaptacji lub specjalistycznego projektowania. Uniwersalne projektowanie nie wyklucza pomocy technicznych dla szczególnych grup osób niepełnosprawnych, jeżeli jest to potrzebne. Koncepcja uniwersalnego projektowania uwzględnia 8 reguł: użyteczność dla osób o różnej sprawności, elastyczność w użytkowaniu, proste i intuicyjne użytkowanie, czytelna informacja, tolerancja </w:t>
      </w:r>
      <w:r w:rsidR="00E15BB2">
        <w:rPr>
          <w:rFonts w:ascii="Verdana" w:hAnsi="Verdana"/>
          <w:sz w:val="18"/>
          <w:szCs w:val="18"/>
        </w:rPr>
        <w:br/>
      </w:r>
      <w:r w:rsidRPr="00DD068D">
        <w:rPr>
          <w:rFonts w:ascii="Verdana" w:hAnsi="Verdana"/>
          <w:sz w:val="18"/>
          <w:szCs w:val="18"/>
        </w:rPr>
        <w:t xml:space="preserve">na błędy, wygodne użytkowanie bez wysiłku, wielkość i przestrzeń odpowiednie dla dostępu </w:t>
      </w:r>
      <w:r w:rsidR="00E15BB2">
        <w:rPr>
          <w:rFonts w:ascii="Verdana" w:hAnsi="Verdana"/>
          <w:sz w:val="18"/>
          <w:szCs w:val="18"/>
        </w:rPr>
        <w:br/>
      </w:r>
      <w:r w:rsidRPr="00DD068D">
        <w:rPr>
          <w:rFonts w:ascii="Verdana" w:hAnsi="Verdana"/>
          <w:sz w:val="18"/>
          <w:szCs w:val="18"/>
        </w:rPr>
        <w:t>i użytkowania oraz percepcja równości.</w:t>
      </w:r>
    </w:p>
    <w:p w:rsidR="004457DD" w:rsidRDefault="004457DD" w:rsidP="009A6BEE">
      <w:pPr>
        <w:pStyle w:val="Default"/>
        <w:spacing w:line="276" w:lineRule="auto"/>
        <w:jc w:val="both"/>
        <w:rPr>
          <w:rFonts w:ascii="Verdana" w:hAnsi="Verdana"/>
          <w:sz w:val="18"/>
          <w:szCs w:val="18"/>
        </w:rPr>
      </w:pPr>
      <w:r>
        <w:rPr>
          <w:rFonts w:ascii="Verdana" w:hAnsi="Verdana"/>
          <w:sz w:val="18"/>
          <w:szCs w:val="18"/>
        </w:rPr>
        <w:t xml:space="preserve">Racjonalne usprawnienie oznacza konieczne i odpowiednie zmiany i dostosowania nie nakładające nieproporcjonalnego lub nadmiernego obciążenia, jeśli jest to potrzebne w konkretnym przypadku, w celu zapewnienia osobom niepełnosprawnym możliwości korzystania z wszelkich praw człowieka i podstawowych wolności oraz ich wykonywania na zasadzie równości z innymi. </w:t>
      </w:r>
    </w:p>
    <w:p w:rsidR="004457DD" w:rsidRDefault="004457DD" w:rsidP="009A6BEE">
      <w:pPr>
        <w:pStyle w:val="Default"/>
        <w:spacing w:line="276" w:lineRule="auto"/>
        <w:jc w:val="both"/>
        <w:rPr>
          <w:rFonts w:ascii="Verdana" w:hAnsi="Verdana"/>
          <w:sz w:val="18"/>
          <w:szCs w:val="18"/>
        </w:rPr>
      </w:pPr>
    </w:p>
    <w:p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UWAGA!</w:t>
      </w:r>
    </w:p>
    <w:p w:rsidR="004457DD" w:rsidRPr="00DD068D" w:rsidRDefault="004457DD" w:rsidP="009A6BEE">
      <w:pPr>
        <w:pStyle w:val="Default"/>
        <w:spacing w:line="276" w:lineRule="auto"/>
        <w:jc w:val="both"/>
        <w:rPr>
          <w:rFonts w:ascii="Verdana" w:hAnsi="Verdana"/>
          <w:sz w:val="18"/>
          <w:szCs w:val="18"/>
        </w:rPr>
      </w:pPr>
      <w:r>
        <w:rPr>
          <w:rFonts w:ascii="Verdana" w:hAnsi="Verdana"/>
          <w:sz w:val="18"/>
          <w:szCs w:val="18"/>
        </w:rPr>
        <w:t xml:space="preserve">Szczegółowe informacje dotyczące polityk „Promowanie równości szans kobiet i mężczyzn”, „Wpływ projektu na zapobieganie dyskryminacji” oraz „Wpływ projektu na zasadę dostępności dla osób </w:t>
      </w:r>
      <w:r w:rsidR="00E15BB2">
        <w:rPr>
          <w:rFonts w:ascii="Verdana" w:hAnsi="Verdana"/>
          <w:sz w:val="18"/>
          <w:szCs w:val="18"/>
        </w:rPr>
        <w:br/>
      </w:r>
      <w:r w:rsidRPr="00DD068D">
        <w:rPr>
          <w:rFonts w:ascii="Verdana" w:hAnsi="Verdana"/>
          <w:sz w:val="18"/>
          <w:szCs w:val="18"/>
        </w:rPr>
        <w:t xml:space="preserve">z </w:t>
      </w:r>
      <w:proofErr w:type="spellStart"/>
      <w:r w:rsidRPr="00DD068D">
        <w:rPr>
          <w:rFonts w:ascii="Verdana" w:hAnsi="Verdana"/>
          <w:sz w:val="18"/>
          <w:szCs w:val="18"/>
        </w:rPr>
        <w:t>niepełnosprawnościami</w:t>
      </w:r>
      <w:proofErr w:type="spellEnd"/>
      <w:r w:rsidRPr="00DD068D">
        <w:rPr>
          <w:rFonts w:ascii="Verdana" w:hAnsi="Verdana"/>
          <w:sz w:val="18"/>
          <w:szCs w:val="18"/>
        </w:rPr>
        <w:t xml:space="preserve">” zostały zawarte w Wytycznych w zakresie realizacji zasady równości szans i niedyskryminacji, w tym dostępności dla osób z </w:t>
      </w:r>
      <w:proofErr w:type="spellStart"/>
      <w:r>
        <w:rPr>
          <w:rFonts w:ascii="Verdana" w:hAnsi="Verdana"/>
          <w:sz w:val="18"/>
          <w:szCs w:val="18"/>
        </w:rPr>
        <w:t>niepełnosprawnościami</w:t>
      </w:r>
      <w:proofErr w:type="spellEnd"/>
      <w:r>
        <w:rPr>
          <w:rFonts w:ascii="Verdana" w:hAnsi="Verdana"/>
          <w:sz w:val="18"/>
          <w:szCs w:val="18"/>
        </w:rPr>
        <w:t xml:space="preserve"> </w:t>
      </w:r>
      <w:r w:rsidRPr="00DD068D">
        <w:rPr>
          <w:rFonts w:ascii="Verdana" w:hAnsi="Verdana"/>
          <w:sz w:val="18"/>
          <w:szCs w:val="18"/>
        </w:rPr>
        <w:t>oraz zasady równości szans kobiet i mężczyzn w ramach funduszy unijnych na lata 2014-2020.</w:t>
      </w:r>
    </w:p>
    <w:p w:rsidR="004457DD" w:rsidRPr="009A6BEE" w:rsidRDefault="004457DD" w:rsidP="009A6BEE">
      <w:pPr>
        <w:pStyle w:val="Default"/>
        <w:spacing w:line="276" w:lineRule="auto"/>
        <w:jc w:val="both"/>
        <w:rPr>
          <w:rFonts w:ascii="Verdana" w:hAnsi="Verdana"/>
          <w:sz w:val="18"/>
          <w:szCs w:val="18"/>
        </w:rPr>
      </w:pPr>
    </w:p>
    <w:p w:rsidR="004457DD" w:rsidRPr="00DA7274" w:rsidRDefault="004457DD" w:rsidP="004457DD">
      <w:pPr>
        <w:pStyle w:val="Default"/>
        <w:ind w:left="350"/>
        <w:jc w:val="both"/>
        <w:rPr>
          <w:rFonts w:ascii="Verdana" w:hAnsi="Verdana"/>
          <w:b/>
          <w:sz w:val="18"/>
          <w:szCs w:val="18"/>
        </w:rPr>
      </w:pPr>
    </w:p>
    <w:p w:rsidR="004457DD" w:rsidRPr="009A6BEE" w:rsidRDefault="004457DD" w:rsidP="009A6BEE">
      <w:pPr>
        <w:pStyle w:val="Default"/>
        <w:spacing w:line="276" w:lineRule="auto"/>
        <w:jc w:val="both"/>
        <w:rPr>
          <w:rFonts w:ascii="Verdana" w:hAnsi="Verdana"/>
          <w:b/>
          <w:sz w:val="18"/>
          <w:szCs w:val="18"/>
        </w:rPr>
      </w:pPr>
      <w:r w:rsidRPr="009A6BEE">
        <w:rPr>
          <w:rFonts w:ascii="Verdana" w:hAnsi="Verdana"/>
          <w:b/>
          <w:sz w:val="18"/>
          <w:szCs w:val="18"/>
        </w:rPr>
        <w:t>UWAGA DOTYCZĄCA OCENY MERYTORYCZNEJ!</w:t>
      </w:r>
    </w:p>
    <w:p w:rsidR="004457DD" w:rsidRPr="00DA7274" w:rsidRDefault="004457DD" w:rsidP="009A6BEE">
      <w:pPr>
        <w:pStyle w:val="Default"/>
        <w:spacing w:line="276" w:lineRule="auto"/>
        <w:jc w:val="both"/>
        <w:rPr>
          <w:rFonts w:ascii="Verdana" w:hAnsi="Verdana"/>
          <w:i/>
          <w:sz w:val="18"/>
          <w:szCs w:val="18"/>
        </w:rPr>
      </w:pPr>
      <w:r>
        <w:rPr>
          <w:rFonts w:ascii="Verdana" w:hAnsi="Verdana"/>
          <w:i/>
          <w:sz w:val="18"/>
          <w:szCs w:val="18"/>
        </w:rPr>
        <w:t>Informacje zawarte w tym punkcie zostaną ocenione na etapie oceny merytorycznej w ramach kryterium „Dodatkowe efekty”, „Projekt spełnia zasady udzielania pomocy publicznej”, „Zgodność</w:t>
      </w:r>
      <w:r w:rsidR="00660DB8">
        <w:rPr>
          <w:rFonts w:ascii="Verdana" w:hAnsi="Verdana"/>
          <w:i/>
          <w:sz w:val="18"/>
          <w:szCs w:val="18"/>
        </w:rPr>
        <w:t xml:space="preserve"> projektu</w:t>
      </w:r>
      <w:r>
        <w:rPr>
          <w:rFonts w:ascii="Verdana" w:hAnsi="Verdana"/>
          <w:i/>
          <w:sz w:val="18"/>
          <w:szCs w:val="18"/>
        </w:rPr>
        <w:t xml:space="preserve"> z politykami horyzontalnymi”, „Zgodność projektu z zasadą równości szans </w:t>
      </w:r>
      <w:r w:rsidR="00E15BB2">
        <w:rPr>
          <w:rFonts w:ascii="Verdana" w:hAnsi="Verdana"/>
          <w:i/>
          <w:sz w:val="18"/>
          <w:szCs w:val="18"/>
        </w:rPr>
        <w:br/>
      </w:r>
      <w:r>
        <w:rPr>
          <w:rFonts w:ascii="Verdana" w:hAnsi="Verdana"/>
          <w:i/>
          <w:sz w:val="18"/>
          <w:szCs w:val="18"/>
        </w:rPr>
        <w:t xml:space="preserve">i niedyskryminacji w tym dostępności dla osób z </w:t>
      </w:r>
      <w:proofErr w:type="spellStart"/>
      <w:r>
        <w:rPr>
          <w:rFonts w:ascii="Verdana" w:hAnsi="Verdana"/>
          <w:i/>
          <w:sz w:val="18"/>
          <w:szCs w:val="18"/>
        </w:rPr>
        <w:t>niepełnosprawnościami</w:t>
      </w:r>
      <w:proofErr w:type="spellEnd"/>
      <w:r>
        <w:rPr>
          <w:rFonts w:ascii="Verdana" w:hAnsi="Verdana"/>
          <w:i/>
          <w:sz w:val="18"/>
          <w:szCs w:val="18"/>
        </w:rPr>
        <w:t>.</w:t>
      </w:r>
    </w:p>
    <w:p w:rsidR="00C01847" w:rsidRPr="00DD068D" w:rsidRDefault="00C01847" w:rsidP="00DD068D">
      <w:pPr>
        <w:pStyle w:val="Default"/>
        <w:spacing w:line="276" w:lineRule="auto"/>
        <w:jc w:val="both"/>
        <w:rPr>
          <w:rFonts w:ascii="Verdana" w:hAnsi="Verdana"/>
          <w:b/>
          <w:sz w:val="18"/>
          <w:szCs w:val="18"/>
        </w:rPr>
      </w:pPr>
    </w:p>
    <w:p w:rsidR="006A05F2"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B.22. Efekty projektu</w:t>
      </w:r>
    </w:p>
    <w:p w:rsidR="00AD01F7" w:rsidRPr="00DD068D" w:rsidRDefault="00AD01F7" w:rsidP="00DD068D">
      <w:pPr>
        <w:pStyle w:val="Default"/>
        <w:spacing w:line="276" w:lineRule="auto"/>
        <w:jc w:val="both"/>
        <w:rPr>
          <w:rFonts w:ascii="Verdana" w:hAnsi="Verdana"/>
          <w:b/>
          <w:sz w:val="18"/>
          <w:szCs w:val="18"/>
        </w:rPr>
      </w:pPr>
    </w:p>
    <w:p w:rsidR="0043270D" w:rsidRPr="00DD068D" w:rsidRDefault="00C00999" w:rsidP="00DD068D">
      <w:pPr>
        <w:pStyle w:val="Default"/>
        <w:spacing w:line="276" w:lineRule="auto"/>
        <w:jc w:val="both"/>
        <w:rPr>
          <w:rFonts w:ascii="Verdana" w:hAnsi="Verdana"/>
          <w:sz w:val="18"/>
          <w:szCs w:val="18"/>
        </w:rPr>
      </w:pPr>
      <w:r>
        <w:rPr>
          <w:rFonts w:ascii="Verdana" w:hAnsi="Verdana"/>
          <w:sz w:val="18"/>
          <w:szCs w:val="18"/>
        </w:rPr>
        <w:t>W punkcie tym należy wybrać efekt/efekty projektu, który/które jest/są wynikiem realizacji projektu i uzasadnić swój wybór:</w:t>
      </w:r>
    </w:p>
    <w:p w:rsidR="0043270D" w:rsidRPr="00DD068D" w:rsidRDefault="0043270D" w:rsidP="00DD068D">
      <w:pPr>
        <w:pStyle w:val="Default"/>
        <w:spacing w:line="276" w:lineRule="auto"/>
        <w:jc w:val="both"/>
        <w:rPr>
          <w:rFonts w:ascii="Verdana" w:hAnsi="Verdana"/>
          <w:sz w:val="18"/>
          <w:szCs w:val="18"/>
        </w:rPr>
      </w:pPr>
    </w:p>
    <w:p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Wprowadzenie/rozwój działalności eksportowej w przedsiębiorstwie,</w:t>
      </w:r>
    </w:p>
    <w:p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Wzrost konkurencyjności przedsiębiorstwa,</w:t>
      </w:r>
    </w:p>
    <w:p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 xml:space="preserve">Wpływ na rozwój branży, </w:t>
      </w:r>
    </w:p>
    <w:p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Projekt badawczy obejmuje działania związane z uruchomieniem pierwszej produkcji,</w:t>
      </w:r>
    </w:p>
    <w:p w:rsidR="004E0EAB" w:rsidRPr="00DD068D" w:rsidRDefault="00C00999" w:rsidP="0090321A">
      <w:pPr>
        <w:pStyle w:val="Default"/>
        <w:numPr>
          <w:ilvl w:val="0"/>
          <w:numId w:val="11"/>
        </w:numPr>
        <w:tabs>
          <w:tab w:val="left" w:pos="426"/>
        </w:tabs>
        <w:spacing w:line="276" w:lineRule="auto"/>
        <w:ind w:left="426" w:hanging="426"/>
        <w:jc w:val="both"/>
        <w:rPr>
          <w:rFonts w:ascii="Verdana" w:hAnsi="Verdana"/>
          <w:sz w:val="18"/>
          <w:szCs w:val="18"/>
        </w:rPr>
      </w:pPr>
      <w:r>
        <w:rPr>
          <w:rFonts w:ascii="Verdana" w:hAnsi="Verdana"/>
          <w:sz w:val="18"/>
          <w:szCs w:val="18"/>
        </w:rPr>
        <w:t xml:space="preserve">Użyteczność wyników projektu dla wzrostu konkurencyjności przedsiębiorstw działających </w:t>
      </w:r>
      <w:r w:rsidR="00552DA4">
        <w:rPr>
          <w:rFonts w:ascii="Verdana" w:hAnsi="Verdana"/>
          <w:sz w:val="18"/>
          <w:szCs w:val="18"/>
        </w:rPr>
        <w:br/>
      </w:r>
      <w:r w:rsidR="003467F6" w:rsidRPr="00DD068D">
        <w:rPr>
          <w:rFonts w:ascii="Verdana" w:hAnsi="Verdana"/>
          <w:sz w:val="18"/>
          <w:szCs w:val="18"/>
        </w:rPr>
        <w:t>w województwie śląskim,</w:t>
      </w:r>
    </w:p>
    <w:p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Występowanie niskiego nasycenia danym produktem/usługą/technologią na rynku docelowym,</w:t>
      </w:r>
    </w:p>
    <w:p w:rsidR="00485738"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cs="Arial"/>
          <w:sz w:val="18"/>
          <w:szCs w:val="18"/>
        </w:rPr>
        <w:t>Wpływ projektu na zwiększenie potencjału innowacyjnego województwa śląskiego,</w:t>
      </w:r>
    </w:p>
    <w:p w:rsidR="00051EC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Zgłoszenie patentowe</w:t>
      </w:r>
      <w:r w:rsidR="00222DC3">
        <w:rPr>
          <w:rFonts w:ascii="Verdana" w:hAnsi="Verdana"/>
          <w:sz w:val="18"/>
          <w:szCs w:val="18"/>
        </w:rPr>
        <w:t>,</w:t>
      </w:r>
    </w:p>
    <w:p w:rsidR="00051EC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sz w:val="18"/>
          <w:szCs w:val="18"/>
        </w:rPr>
        <w:t xml:space="preserve">Wzrost nakładów na </w:t>
      </w:r>
      <w:proofErr w:type="spellStart"/>
      <w:r>
        <w:rPr>
          <w:rFonts w:ascii="Verdana" w:hAnsi="Verdana"/>
          <w:sz w:val="18"/>
          <w:szCs w:val="18"/>
        </w:rPr>
        <w:t>B+R</w:t>
      </w:r>
      <w:proofErr w:type="spellEnd"/>
      <w:r>
        <w:rPr>
          <w:rFonts w:ascii="Verdana" w:hAnsi="Verdana"/>
          <w:sz w:val="18"/>
          <w:szCs w:val="18"/>
        </w:rPr>
        <w:t>,</w:t>
      </w:r>
    </w:p>
    <w:p w:rsidR="004E0EAB" w:rsidRPr="00DD068D" w:rsidRDefault="00C00999" w:rsidP="0090321A">
      <w:pPr>
        <w:pStyle w:val="Default"/>
        <w:numPr>
          <w:ilvl w:val="0"/>
          <w:numId w:val="11"/>
        </w:numPr>
        <w:tabs>
          <w:tab w:val="left" w:pos="426"/>
        </w:tabs>
        <w:spacing w:line="276" w:lineRule="auto"/>
        <w:ind w:left="0" w:firstLine="0"/>
        <w:jc w:val="both"/>
        <w:rPr>
          <w:rFonts w:ascii="Verdana" w:hAnsi="Verdana"/>
          <w:sz w:val="18"/>
          <w:szCs w:val="18"/>
        </w:rPr>
      </w:pPr>
      <w:r>
        <w:rPr>
          <w:rFonts w:ascii="Verdana" w:hAnsi="Verdana" w:cs="Arial"/>
          <w:sz w:val="18"/>
          <w:szCs w:val="18"/>
        </w:rPr>
        <w:t>Dodatkowe – niewymienione powyżej.</w:t>
      </w:r>
    </w:p>
    <w:p w:rsidR="0043270D" w:rsidRPr="00DD068D" w:rsidRDefault="0043270D" w:rsidP="00DD068D">
      <w:pPr>
        <w:pStyle w:val="Default"/>
        <w:spacing w:line="276" w:lineRule="auto"/>
        <w:jc w:val="both"/>
        <w:rPr>
          <w:rFonts w:ascii="Verdana" w:hAnsi="Verdana"/>
          <w:sz w:val="18"/>
          <w:szCs w:val="18"/>
        </w:rPr>
      </w:pPr>
    </w:p>
    <w:p w:rsidR="00552DA4" w:rsidRPr="00552DA4" w:rsidRDefault="0087729E" w:rsidP="00DD068D">
      <w:pPr>
        <w:pStyle w:val="Default"/>
        <w:spacing w:line="276" w:lineRule="auto"/>
        <w:jc w:val="both"/>
        <w:rPr>
          <w:rFonts w:ascii="Verdana" w:hAnsi="Verdana"/>
          <w:b/>
          <w:sz w:val="18"/>
          <w:szCs w:val="18"/>
        </w:rPr>
      </w:pPr>
      <w:r w:rsidRPr="00552DA4">
        <w:rPr>
          <w:rFonts w:ascii="Verdana" w:hAnsi="Verdana"/>
          <w:b/>
          <w:sz w:val="18"/>
          <w:szCs w:val="18"/>
        </w:rPr>
        <w:t xml:space="preserve">UWAGA! </w:t>
      </w:r>
    </w:p>
    <w:p w:rsidR="006A05F2" w:rsidRPr="00DD068D" w:rsidRDefault="0087729E" w:rsidP="00DD068D">
      <w:pPr>
        <w:pStyle w:val="Default"/>
        <w:spacing w:line="276" w:lineRule="auto"/>
        <w:jc w:val="both"/>
        <w:rPr>
          <w:rFonts w:ascii="Verdana" w:hAnsi="Verdana"/>
          <w:sz w:val="18"/>
          <w:szCs w:val="18"/>
        </w:rPr>
      </w:pPr>
      <w:r w:rsidRPr="00DD068D">
        <w:rPr>
          <w:rFonts w:ascii="Verdana" w:hAnsi="Verdana"/>
          <w:sz w:val="18"/>
          <w:szCs w:val="18"/>
        </w:rPr>
        <w:t>W przypadku, gdy nie każdy z wymienionych efektów będzie wynikiem realizacji projektu należy zaznaczyć przy odpowiedniej pozycji „nie dotyczy”.</w:t>
      </w:r>
    </w:p>
    <w:p w:rsidR="002E3BAD" w:rsidRPr="00DD068D" w:rsidRDefault="002E3BAD" w:rsidP="00DD068D">
      <w:pPr>
        <w:pStyle w:val="Default"/>
        <w:spacing w:line="276" w:lineRule="auto"/>
        <w:jc w:val="both"/>
        <w:rPr>
          <w:rFonts w:ascii="Verdana" w:hAnsi="Verdana"/>
          <w:b/>
          <w:sz w:val="18"/>
          <w:szCs w:val="18"/>
        </w:rPr>
      </w:pPr>
    </w:p>
    <w:p w:rsidR="005D6F17" w:rsidRPr="00DD068D" w:rsidRDefault="0087729E" w:rsidP="00DD068D">
      <w:pPr>
        <w:pStyle w:val="Default"/>
        <w:spacing w:line="276" w:lineRule="auto"/>
        <w:jc w:val="both"/>
        <w:rPr>
          <w:rFonts w:ascii="Verdana" w:hAnsi="Verdana"/>
          <w:b/>
          <w:sz w:val="18"/>
          <w:szCs w:val="18"/>
        </w:rPr>
      </w:pPr>
      <w:r w:rsidRPr="00DD068D">
        <w:rPr>
          <w:rFonts w:ascii="Verdana" w:hAnsi="Verdana"/>
          <w:b/>
          <w:sz w:val="18"/>
          <w:szCs w:val="18"/>
        </w:rPr>
        <w:t>UWAGA DOTYCZĄCA OCENY MERYTORYCZNEJ!</w:t>
      </w:r>
    </w:p>
    <w:p w:rsidR="00B25580" w:rsidRPr="00DD068D" w:rsidRDefault="00C00999" w:rsidP="00DD068D">
      <w:pPr>
        <w:pStyle w:val="Default"/>
        <w:spacing w:line="276" w:lineRule="auto"/>
        <w:jc w:val="both"/>
        <w:rPr>
          <w:rFonts w:ascii="Verdana" w:hAnsi="Verdana"/>
          <w:i/>
          <w:sz w:val="18"/>
          <w:szCs w:val="18"/>
        </w:rPr>
      </w:pPr>
      <w:r>
        <w:rPr>
          <w:rFonts w:ascii="Verdana" w:hAnsi="Verdana"/>
          <w:i/>
          <w:sz w:val="18"/>
          <w:szCs w:val="18"/>
        </w:rPr>
        <w:t xml:space="preserve">Informacje zawarte w tym punkcie zostaną ocenione na etapie oceny merytorycznej w ramach kryterium  „Efektywność” „Dodatkowe efekty”. </w:t>
      </w:r>
    </w:p>
    <w:p w:rsidR="0063024B" w:rsidRPr="00DD068D" w:rsidRDefault="0063024B" w:rsidP="00DD068D">
      <w:pPr>
        <w:pStyle w:val="Default"/>
        <w:spacing w:line="276" w:lineRule="auto"/>
        <w:jc w:val="both"/>
        <w:rPr>
          <w:rFonts w:ascii="Verdana" w:hAnsi="Verdana"/>
          <w:sz w:val="18"/>
          <w:szCs w:val="18"/>
        </w:rPr>
      </w:pPr>
    </w:p>
    <w:p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C. ZAKRES RZECZOWO - FINANSOWY PROJEKTU</w:t>
      </w:r>
    </w:p>
    <w:p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p>
    <w:p w:rsidR="00E062F5"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C.1.a.</w:t>
      </w:r>
      <w:r w:rsidRPr="00DD068D">
        <w:rPr>
          <w:rFonts w:ascii="Verdana" w:hAnsi="Verdana"/>
          <w:b/>
          <w:sz w:val="18"/>
          <w:szCs w:val="18"/>
        </w:rPr>
        <w:t xml:space="preserve"> Kluczowe etapy realizacji inwestycji dla kosztów </w:t>
      </w:r>
      <w:proofErr w:type="spellStart"/>
      <w:r w:rsidRPr="00DD068D">
        <w:rPr>
          <w:rFonts w:ascii="Verdana" w:hAnsi="Verdana"/>
          <w:b/>
          <w:sz w:val="18"/>
          <w:szCs w:val="18"/>
        </w:rPr>
        <w:t>kwalifikowalnych</w:t>
      </w:r>
      <w:proofErr w:type="spellEnd"/>
      <w:r w:rsidRPr="00DD068D">
        <w:rPr>
          <w:rFonts w:ascii="Verdana" w:hAnsi="Verdana"/>
          <w:b/>
          <w:sz w:val="18"/>
          <w:szCs w:val="18"/>
        </w:rPr>
        <w:t xml:space="preserve"> </w:t>
      </w:r>
    </w:p>
    <w:p w:rsidR="00AD01F7" w:rsidRPr="00552DA4" w:rsidRDefault="00AD01F7" w:rsidP="00E062F5">
      <w:pPr>
        <w:pStyle w:val="Default"/>
        <w:tabs>
          <w:tab w:val="left" w:pos="426"/>
          <w:tab w:val="left" w:pos="709"/>
        </w:tabs>
        <w:spacing w:line="276" w:lineRule="auto"/>
        <w:jc w:val="both"/>
        <w:rPr>
          <w:rFonts w:ascii="Verdana" w:hAnsi="Verdana"/>
          <w:b/>
          <w:sz w:val="18"/>
          <w:szCs w:val="18"/>
        </w:rPr>
      </w:pP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B84E86">
        <w:rPr>
          <w:rFonts w:ascii="Verdana" w:hAnsi="Verdana" w:cs="Calibri"/>
          <w:b/>
          <w:color w:val="000000"/>
          <w:sz w:val="18"/>
          <w:szCs w:val="18"/>
        </w:rPr>
        <w:t>Termin rozpoczęcia realizacji projektu</w:t>
      </w:r>
      <w:r>
        <w:rPr>
          <w:rFonts w:ascii="Verdana" w:hAnsi="Verdana" w:cs="Calibri"/>
          <w:color w:val="000000"/>
          <w:sz w:val="18"/>
          <w:szCs w:val="18"/>
        </w:rPr>
        <w:t xml:space="preserve"> - wyznaczany jest automatycznie na podstawie daty rozpoczęcia zadania (pkt. C.2.1), którego realizacja rozpoczyna się najwcześniej. </w:t>
      </w: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Rozpoczęcie realizacji projektu nie może nastąpić wcześniej niż po złożeniu wniosku o dofinansowanie. W przypadku rozpoczęcia przez Wnioskodawcę realizacji projektu przed złożeniem wniosku o dofinansowanie, projekt nie kwalifikuje się do objęcia wsparciem.</w:t>
      </w: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C44CC4">
        <w:rPr>
          <w:rFonts w:ascii="Verdana" w:hAnsi="Verdana" w:cs="Calibri"/>
          <w:color w:val="000000"/>
          <w:sz w:val="18"/>
          <w:szCs w:val="18"/>
          <w:u w:val="single"/>
        </w:rPr>
        <w:t>Przez rozpoczęcie realizacji projektu rozumie się</w:t>
      </w:r>
      <w:r>
        <w:rPr>
          <w:rFonts w:ascii="Verdana" w:hAnsi="Verdana" w:cs="Calibri"/>
          <w:color w:val="000000"/>
          <w:sz w:val="18"/>
          <w:szCs w:val="18"/>
        </w:rPr>
        <w:t xml:space="preserve"> rozpoczęcie robót budowlanych związanych </w:t>
      </w:r>
      <w:r>
        <w:rPr>
          <w:rFonts w:ascii="Verdana" w:hAnsi="Verdana" w:cs="Calibri"/>
          <w:color w:val="000000"/>
          <w:sz w:val="18"/>
          <w:szCs w:val="18"/>
        </w:rPr>
        <w:br/>
        <w:t xml:space="preserve">z inwestycją lub pierwsze prawnie wiążące zobowiązanie do zamówienia urządzeń </w:t>
      </w:r>
      <w:r>
        <w:rPr>
          <w:rFonts w:ascii="Verdana" w:hAnsi="Verdana" w:cs="Calibri"/>
          <w:color w:val="000000"/>
          <w:sz w:val="18"/>
          <w:szCs w:val="18"/>
        </w:rPr>
        <w:br/>
        <w:t xml:space="preserve">lub inne zobowiązanie, które sprawia, że inwestycja staje się nieodwracalna, zależnie od tego, </w:t>
      </w:r>
      <w:r>
        <w:rPr>
          <w:rFonts w:ascii="Verdana" w:hAnsi="Verdana" w:cs="Calibri"/>
          <w:color w:val="000000"/>
          <w:sz w:val="18"/>
          <w:szCs w:val="18"/>
        </w:rPr>
        <w:br/>
        <w:t xml:space="preserve">co nastąpi najpierw. Zakupu gruntów ani prac przygotowawczych, takich jak uzyskanie zezwoleń </w:t>
      </w:r>
      <w:r w:rsidR="00E15BB2">
        <w:rPr>
          <w:rFonts w:ascii="Verdana" w:hAnsi="Verdana" w:cs="Calibri"/>
          <w:color w:val="000000"/>
          <w:sz w:val="18"/>
          <w:szCs w:val="18"/>
        </w:rPr>
        <w:br/>
      </w:r>
      <w:r>
        <w:rPr>
          <w:rFonts w:ascii="Verdana" w:hAnsi="Verdana" w:cs="Calibri"/>
          <w:color w:val="000000"/>
          <w:sz w:val="18"/>
          <w:szCs w:val="18"/>
        </w:rPr>
        <w:t xml:space="preserve">i </w:t>
      </w:r>
      <w:r w:rsidRPr="00DD068D">
        <w:rPr>
          <w:rFonts w:ascii="Verdana" w:hAnsi="Verdana" w:cs="Calibri"/>
          <w:color w:val="000000"/>
          <w:sz w:val="18"/>
          <w:szCs w:val="18"/>
        </w:rPr>
        <w:t>przeprowadzenie studiów wykonalności, nie uznaje się za rozpoczęcie prac.</w:t>
      </w:r>
    </w:p>
    <w:p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highlight w:val="yellow"/>
        </w:rPr>
      </w:pP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B84E86">
        <w:rPr>
          <w:rFonts w:ascii="Verdana" w:hAnsi="Verdana" w:cs="Calibri"/>
          <w:b/>
          <w:color w:val="000000"/>
          <w:sz w:val="18"/>
          <w:szCs w:val="18"/>
        </w:rPr>
        <w:t>Termin zakończenia realizacji projektu</w:t>
      </w:r>
      <w:r w:rsidRPr="00DD068D">
        <w:rPr>
          <w:rFonts w:ascii="Verdana" w:hAnsi="Verdana" w:cs="Calibri"/>
          <w:color w:val="000000"/>
          <w:sz w:val="18"/>
          <w:szCs w:val="18"/>
        </w:rPr>
        <w:t xml:space="preserve"> - wyznaczany jest automatycznie na podstawie daty zakończenia zadania, które zostało wskazane w pkt. C.2.1 jako ostatnie do realizacji. Termin zakończenia realizacji projektu obejmuje wydatki </w:t>
      </w:r>
      <w:proofErr w:type="spellStart"/>
      <w:r w:rsidRPr="00DD068D">
        <w:rPr>
          <w:rFonts w:ascii="Verdana" w:hAnsi="Verdana" w:cs="Calibri"/>
          <w:color w:val="000000"/>
          <w:sz w:val="18"/>
          <w:szCs w:val="18"/>
        </w:rPr>
        <w:t>kwalifikowalne</w:t>
      </w:r>
      <w:proofErr w:type="spellEnd"/>
      <w:r w:rsidRPr="00DD068D">
        <w:rPr>
          <w:rFonts w:ascii="Verdana" w:hAnsi="Verdana" w:cs="Calibri"/>
          <w:color w:val="000000"/>
          <w:sz w:val="18"/>
          <w:szCs w:val="18"/>
        </w:rPr>
        <w:t xml:space="preserve"> jak i </w:t>
      </w:r>
      <w:proofErr w:type="spellStart"/>
      <w:r w:rsidRPr="00DD068D">
        <w:rPr>
          <w:rFonts w:ascii="Verdana" w:hAnsi="Verdana" w:cs="Calibri"/>
          <w:color w:val="000000"/>
          <w:sz w:val="18"/>
          <w:szCs w:val="18"/>
        </w:rPr>
        <w:t>niekwalifikowalne</w:t>
      </w:r>
      <w:proofErr w:type="spellEnd"/>
      <w:r w:rsidRPr="00DD068D">
        <w:rPr>
          <w:rFonts w:ascii="Verdana" w:hAnsi="Verdana" w:cs="Calibri"/>
          <w:color w:val="000000"/>
          <w:sz w:val="18"/>
          <w:szCs w:val="18"/>
        </w:rPr>
        <w:t>.</w:t>
      </w: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DD068D">
        <w:rPr>
          <w:rFonts w:ascii="Verdana" w:hAnsi="Verdana" w:cs="Calibri"/>
          <w:color w:val="000000"/>
          <w:sz w:val="18"/>
          <w:szCs w:val="18"/>
        </w:rPr>
        <w:t>W terminie podanym w tym punkcie</w:t>
      </w:r>
      <w:r>
        <w:rPr>
          <w:rFonts w:ascii="Verdana" w:hAnsi="Verdana" w:cs="Calibri"/>
          <w:color w:val="000000"/>
          <w:sz w:val="18"/>
          <w:szCs w:val="18"/>
        </w:rPr>
        <w:t>,</w:t>
      </w:r>
      <w:r w:rsidRPr="00DD068D">
        <w:rPr>
          <w:rFonts w:ascii="Verdana" w:hAnsi="Verdana" w:cs="Calibri"/>
          <w:color w:val="000000"/>
          <w:sz w:val="18"/>
          <w:szCs w:val="18"/>
        </w:rPr>
        <w:t xml:space="preserve"> powinna nastąpić realizacja wszystkich wydatków zaplanowanych w projekcie m.in. nabycie, dostawa, odbiór, a także poniesienie (zapłata).</w:t>
      </w:r>
    </w:p>
    <w:p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rPr>
      </w:pP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b/>
          <w:color w:val="000000"/>
          <w:sz w:val="18"/>
          <w:szCs w:val="18"/>
        </w:rPr>
      </w:pPr>
      <w:r w:rsidRPr="00DD068D">
        <w:rPr>
          <w:rFonts w:ascii="Verdana" w:hAnsi="Verdana" w:cs="Calibri"/>
          <w:b/>
          <w:color w:val="000000"/>
          <w:sz w:val="18"/>
          <w:szCs w:val="18"/>
        </w:rPr>
        <w:t xml:space="preserve">UWAGA! </w:t>
      </w: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sidRPr="00DD068D">
        <w:rPr>
          <w:rFonts w:ascii="Verdana" w:hAnsi="Verdana" w:cs="Calibri"/>
          <w:color w:val="000000"/>
          <w:sz w:val="18"/>
          <w:szCs w:val="18"/>
        </w:rPr>
        <w:t xml:space="preserve">Należy mieć na uwadze, że zgodnie z Regulaminem konkursu Beneficjent ma obowiązek zastosowania zasady n+1 (w przypadku 1 typu projektu) oraz n+2 (w przypadku 2 typu projektu) w odniesieniu do okresu realizacji projektów. Oznacza to, że od chwili podpisania umowy </w:t>
      </w:r>
      <w:r w:rsidRPr="00DD068D">
        <w:rPr>
          <w:rFonts w:ascii="Verdana" w:hAnsi="Verdana" w:cs="Calibri"/>
          <w:color w:val="000000"/>
          <w:sz w:val="18"/>
          <w:szCs w:val="18"/>
        </w:rPr>
        <w:br/>
        <w:t xml:space="preserve">o dofinansowanie Beneficjent musi zrealizować projekt ujęty we wniosku o dofinansowanie w ciągu </w:t>
      </w:r>
      <w:r>
        <w:rPr>
          <w:rFonts w:ascii="Verdana" w:hAnsi="Verdana" w:cs="Calibri"/>
          <w:color w:val="000000"/>
          <w:sz w:val="18"/>
          <w:szCs w:val="18"/>
        </w:rPr>
        <w:t xml:space="preserve">kolejnego/kolejnych jednego/dwóch lat. </w:t>
      </w:r>
    </w:p>
    <w:p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r>
        <w:rPr>
          <w:rFonts w:ascii="Verdana" w:hAnsi="Verdana"/>
          <w:b/>
          <w:color w:val="000000" w:themeColor="text1"/>
          <w:sz w:val="18"/>
          <w:szCs w:val="18"/>
        </w:rPr>
        <w:t>C.1.b.</w:t>
      </w:r>
      <w:r w:rsidRPr="00DD068D">
        <w:rPr>
          <w:rFonts w:ascii="Verdana" w:hAnsi="Verdana"/>
          <w:b/>
          <w:color w:val="000000" w:themeColor="text1"/>
          <w:sz w:val="18"/>
          <w:szCs w:val="18"/>
        </w:rPr>
        <w:t xml:space="preserve"> Uzasadnienie wskazanego terminu realizacji projektu</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lastRenderedPageBreak/>
        <w:t xml:space="preserve">W punkcie tym należy uzasadnić okres realizacji projektu w stosunku do działań ujętych </w:t>
      </w:r>
      <w:r>
        <w:rPr>
          <w:rFonts w:ascii="Verdana" w:hAnsi="Verdana" w:cs="Calibri"/>
          <w:color w:val="000000"/>
          <w:sz w:val="18"/>
          <w:szCs w:val="18"/>
        </w:rPr>
        <w:br/>
        <w:t xml:space="preserve">w punkcie C.2.1. „Zadania w ramach projektu”. </w:t>
      </w:r>
    </w:p>
    <w:p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UWAGA DOTYCZĄCA OCENY MERYTORYCZNEJ!</w:t>
      </w:r>
    </w:p>
    <w:p w:rsidR="00E062F5" w:rsidRPr="00DD068D" w:rsidRDefault="00E062F5" w:rsidP="00E062F5">
      <w:pPr>
        <w:pStyle w:val="Default"/>
        <w:tabs>
          <w:tab w:val="left" w:pos="426"/>
          <w:tab w:val="left" w:pos="709"/>
        </w:tabs>
        <w:spacing w:line="276" w:lineRule="auto"/>
        <w:jc w:val="both"/>
        <w:rPr>
          <w:rFonts w:ascii="Verdana" w:hAnsi="Verdana"/>
          <w:i/>
          <w:sz w:val="18"/>
          <w:szCs w:val="18"/>
        </w:rPr>
      </w:pPr>
      <w:r>
        <w:rPr>
          <w:rFonts w:ascii="Verdana" w:hAnsi="Verdana"/>
          <w:i/>
          <w:sz w:val="18"/>
          <w:szCs w:val="18"/>
        </w:rPr>
        <w:t xml:space="preserve">Informacje zawarte w tym punkcie zostaną ocenione na etapie oceny merytorycznej w ramach kryterium „Rodzaj prowadzonych badań (dotyczy 2 typu projektu)”, „Wnioskodawca dysponuje wiarygodnym i realnym planem w zakresie prac B + R (dotyczy 1 typu projektu), „Wykonalność projektu techniczna i finansowa”. Dane zawarte w punkcie C.2 mogą mieć również wpływ </w:t>
      </w:r>
      <w:r>
        <w:rPr>
          <w:rFonts w:ascii="Verdana" w:hAnsi="Verdana"/>
          <w:i/>
          <w:sz w:val="18"/>
          <w:szCs w:val="18"/>
        </w:rPr>
        <w:br/>
        <w:t>na pozostałe kryteria merytoryczne.</w:t>
      </w:r>
    </w:p>
    <w:p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 xml:space="preserve">C.2. Planowane koszty </w:t>
      </w:r>
    </w:p>
    <w:p w:rsidR="00E062F5" w:rsidRPr="00DD068D" w:rsidRDefault="00E062F5" w:rsidP="00E062F5">
      <w:pPr>
        <w:pStyle w:val="Default"/>
        <w:tabs>
          <w:tab w:val="left" w:pos="426"/>
          <w:tab w:val="left" w:pos="709"/>
        </w:tabs>
        <w:spacing w:line="276" w:lineRule="auto"/>
        <w:jc w:val="both"/>
        <w:rPr>
          <w:rFonts w:ascii="Verdana" w:hAnsi="Verdana"/>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C.2.1. Zadania w ramach projektu</w:t>
      </w:r>
    </w:p>
    <w:p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 xml:space="preserve">Zadania powinny być logicznie powiązane między sobą oraz z innymi elementami wniosku </w:t>
      </w:r>
      <w:r>
        <w:rPr>
          <w:rFonts w:ascii="Verdana" w:hAnsi="Verdana" w:cs="Calibri"/>
          <w:color w:val="000000"/>
          <w:sz w:val="18"/>
          <w:szCs w:val="18"/>
        </w:rPr>
        <w:br/>
        <w:t>i możliwe do zrealizowania w ramach zasobów (ludzkich, finansowych oraz infrastrukturalnych), które będą dostępne w trakcie realizacji projektu. Realizacja zadań musi odpowiadać na opisane problemy i prowadzić do osiągnięcia założonych rezultatów.</w:t>
      </w:r>
    </w:p>
    <w:p w:rsidR="00E062F5" w:rsidRPr="00DD068D" w:rsidRDefault="00E062F5" w:rsidP="00E062F5">
      <w:pPr>
        <w:pStyle w:val="Default"/>
        <w:tabs>
          <w:tab w:val="left" w:pos="426"/>
          <w:tab w:val="left" w:pos="709"/>
        </w:tabs>
        <w:spacing w:line="276" w:lineRule="auto"/>
        <w:jc w:val="both"/>
        <w:rPr>
          <w:rFonts w:ascii="Verdana" w:hAnsi="Verdana" w:cs="Verdana"/>
          <w:color w:val="000000" w:themeColor="text1"/>
          <w:sz w:val="18"/>
          <w:szCs w:val="18"/>
        </w:rPr>
      </w:pPr>
    </w:p>
    <w:p w:rsidR="00E062F5" w:rsidRDefault="00E062F5" w:rsidP="00E062F5">
      <w:pPr>
        <w:pStyle w:val="Default"/>
        <w:tabs>
          <w:tab w:val="left" w:pos="426"/>
          <w:tab w:val="left" w:pos="709"/>
        </w:tabs>
        <w:spacing w:line="276" w:lineRule="auto"/>
        <w:jc w:val="both"/>
        <w:rPr>
          <w:rFonts w:ascii="Verdana" w:hAnsi="Verdana" w:cs="Verdana"/>
          <w:b/>
          <w:color w:val="000000" w:themeColor="text1"/>
          <w:sz w:val="18"/>
          <w:szCs w:val="18"/>
        </w:rPr>
      </w:pPr>
      <w:r>
        <w:rPr>
          <w:rFonts w:ascii="Verdana" w:hAnsi="Verdana" w:cs="Verdana"/>
          <w:b/>
          <w:color w:val="000000" w:themeColor="text1"/>
          <w:sz w:val="18"/>
          <w:szCs w:val="18"/>
        </w:rPr>
        <w:t>Sposób wypełniania punktu:</w:t>
      </w:r>
    </w:p>
    <w:p w:rsidR="00E062F5" w:rsidRPr="00552DA4" w:rsidRDefault="00E062F5" w:rsidP="00E062F5">
      <w:pPr>
        <w:pStyle w:val="Default"/>
        <w:tabs>
          <w:tab w:val="left" w:pos="426"/>
          <w:tab w:val="left" w:pos="709"/>
        </w:tabs>
        <w:spacing w:line="276" w:lineRule="auto"/>
        <w:jc w:val="both"/>
        <w:rPr>
          <w:rFonts w:ascii="Verdana" w:hAnsi="Verdana" w:cs="Verdana"/>
          <w:b/>
          <w:color w:val="000000" w:themeColor="text1"/>
          <w:sz w:val="18"/>
          <w:szCs w:val="18"/>
        </w:rPr>
      </w:pPr>
    </w:p>
    <w:p w:rsidR="00E062F5" w:rsidRPr="00DD068D" w:rsidRDefault="00E062F5" w:rsidP="00E062F5">
      <w:pPr>
        <w:pStyle w:val="Default"/>
        <w:tabs>
          <w:tab w:val="left" w:pos="426"/>
        </w:tabs>
        <w:spacing w:line="276" w:lineRule="auto"/>
        <w:jc w:val="both"/>
        <w:rPr>
          <w:rFonts w:ascii="Verdana" w:hAnsi="Verdana"/>
          <w:color w:val="000000" w:themeColor="text1"/>
          <w:sz w:val="18"/>
          <w:szCs w:val="18"/>
          <w:u w:val="single"/>
        </w:rPr>
      </w:pPr>
      <w:r>
        <w:rPr>
          <w:rFonts w:ascii="Verdana" w:hAnsi="Verdana"/>
          <w:color w:val="000000" w:themeColor="text1"/>
          <w:sz w:val="18"/>
          <w:szCs w:val="18"/>
          <w:u w:val="single"/>
        </w:rPr>
        <w:t xml:space="preserve">W przypadku wyboru w pkt. B.4 </w:t>
      </w:r>
      <w:r>
        <w:rPr>
          <w:rFonts w:ascii="Verdana" w:hAnsi="Verdana"/>
          <w:b/>
          <w:color w:val="000000" w:themeColor="text1"/>
          <w:sz w:val="18"/>
          <w:szCs w:val="18"/>
          <w:u w:val="single"/>
        </w:rPr>
        <w:t>1 typu projektu</w:t>
      </w:r>
      <w:r>
        <w:rPr>
          <w:rFonts w:ascii="Verdana" w:hAnsi="Verdana"/>
          <w:color w:val="000000" w:themeColor="text1"/>
          <w:sz w:val="18"/>
          <w:szCs w:val="18"/>
          <w:u w:val="single"/>
        </w:rPr>
        <w:t xml:space="preserve"> w pkt. C.2.1 automatycznie pojawia się tabela „C.2.1 Zadania w ramach projektu”. </w:t>
      </w:r>
    </w:p>
    <w:p w:rsidR="00E062F5" w:rsidRPr="00DD068D" w:rsidRDefault="00E062F5" w:rsidP="00E062F5">
      <w:pPr>
        <w:pStyle w:val="Default"/>
        <w:tabs>
          <w:tab w:val="left" w:pos="426"/>
        </w:tabs>
        <w:spacing w:line="276" w:lineRule="auto"/>
        <w:jc w:val="both"/>
        <w:rPr>
          <w:rFonts w:ascii="Verdana" w:hAnsi="Verdana"/>
          <w:color w:val="000000" w:themeColor="text1"/>
          <w:sz w:val="18"/>
          <w:szCs w:val="18"/>
          <w:u w:val="single"/>
        </w:rPr>
      </w:pP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Przycisk „Przydział lidera i podmiotów partnerskich do zadań” w przypadku Działania 1.2 jest automatycznie ustawiany na Wnioskodawcę – nie należy go edytować.</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Następnie należy uzupełnić:</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zadania"</w:t>
      </w:r>
      <w:r>
        <w:rPr>
          <w:rFonts w:ascii="Verdana" w:hAnsi="Verdana"/>
          <w:noProof/>
          <w:color w:val="000000" w:themeColor="text1"/>
          <w:sz w:val="18"/>
          <w:szCs w:val="18"/>
        </w:rPr>
        <w:t xml:space="preserve"> poszczególnych etapów/zadań, które można wyodrębnić przy realizacji projektu, np. „zakup środków trwałych", „zakup wartości niematerialnych i prawnych”. </w:t>
      </w:r>
    </w:p>
    <w:p w:rsidR="00961B6D" w:rsidRDefault="00E062F5" w:rsidP="00AD01F7">
      <w:pPr>
        <w:pStyle w:val="Akapitzlist"/>
        <w:tabs>
          <w:tab w:val="left" w:pos="426"/>
          <w:tab w:val="left" w:pos="709"/>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„Kategoria interwencji”</w:t>
      </w:r>
      <w:r>
        <w:rPr>
          <w:rFonts w:ascii="Verdana" w:hAnsi="Verdana"/>
          <w:noProof/>
          <w:color w:val="000000" w:themeColor="text1"/>
          <w:sz w:val="18"/>
          <w:szCs w:val="18"/>
        </w:rPr>
        <w:t xml:space="preserve"> należy z listy rozwijanej  wybrać kategorię interwencji</w:t>
      </w:r>
      <w:r w:rsidR="00961B6D">
        <w:rPr>
          <w:rFonts w:ascii="Verdana" w:hAnsi="Verdana"/>
          <w:noProof/>
          <w:color w:val="000000" w:themeColor="text1"/>
          <w:sz w:val="18"/>
          <w:szCs w:val="18"/>
        </w:rPr>
        <w:t xml:space="preserve"> przy zachowaniu zasad</w:t>
      </w:r>
      <w:r>
        <w:rPr>
          <w:rFonts w:ascii="Verdana" w:hAnsi="Verdana"/>
          <w:noProof/>
          <w:color w:val="000000" w:themeColor="text1"/>
          <w:sz w:val="18"/>
          <w:szCs w:val="18"/>
        </w:rPr>
        <w:t xml:space="preserve">: </w:t>
      </w:r>
    </w:p>
    <w:p w:rsidR="00961B6D" w:rsidRPr="00C44CC4" w:rsidRDefault="00961B6D" w:rsidP="00961B6D">
      <w:pPr>
        <w:pStyle w:val="Default"/>
        <w:spacing w:line="276" w:lineRule="auto"/>
        <w:jc w:val="both"/>
        <w:rPr>
          <w:rFonts w:ascii="Verdana" w:hAnsi="Verdana"/>
          <w:sz w:val="18"/>
          <w:szCs w:val="18"/>
        </w:rPr>
      </w:pPr>
      <w:r>
        <w:rPr>
          <w:rFonts w:ascii="Verdana" w:hAnsi="Verdana"/>
          <w:sz w:val="18"/>
          <w:szCs w:val="18"/>
        </w:rPr>
        <w:t>1) przedsiębiorstwo z sektora MŚP, które ubiega się o wsparcie na 1 typ projektu wybiera „</w:t>
      </w:r>
      <w:r w:rsidRPr="00DD068D">
        <w:rPr>
          <w:rFonts w:ascii="Verdana" w:hAnsi="Verdana"/>
          <w:sz w:val="18"/>
          <w:szCs w:val="18"/>
        </w:rPr>
        <w:t xml:space="preserve">Inwestycje w infrastrukturę, zdolności i wyposażenie w MŚP, związane bezpośrednio </w:t>
      </w:r>
      <w:r>
        <w:rPr>
          <w:rFonts w:ascii="Verdana" w:hAnsi="Verdana"/>
          <w:sz w:val="18"/>
          <w:szCs w:val="18"/>
        </w:rPr>
        <w:br/>
      </w:r>
      <w:r w:rsidRPr="00DD068D">
        <w:rPr>
          <w:rFonts w:ascii="Verdana" w:hAnsi="Verdana"/>
          <w:sz w:val="18"/>
          <w:szCs w:val="18"/>
        </w:rPr>
        <w:t xml:space="preserve">z </w:t>
      </w:r>
      <w:r w:rsidRPr="00C44CC4">
        <w:rPr>
          <w:rFonts w:ascii="Verdana" w:hAnsi="Verdana"/>
          <w:sz w:val="18"/>
          <w:szCs w:val="18"/>
        </w:rPr>
        <w:t>działaniami badawczymi i innowacyjnymi”</w:t>
      </w:r>
    </w:p>
    <w:p w:rsidR="00961B6D" w:rsidRPr="00C44CC4" w:rsidRDefault="00961B6D" w:rsidP="00961B6D">
      <w:pPr>
        <w:pStyle w:val="Default"/>
        <w:spacing w:line="276" w:lineRule="auto"/>
        <w:jc w:val="both"/>
        <w:rPr>
          <w:rFonts w:ascii="Verdana" w:hAnsi="Verdana"/>
          <w:sz w:val="18"/>
          <w:szCs w:val="18"/>
        </w:rPr>
      </w:pPr>
      <w:r w:rsidRPr="00C44CC4">
        <w:rPr>
          <w:rFonts w:ascii="Verdana" w:hAnsi="Verdana"/>
          <w:sz w:val="18"/>
          <w:szCs w:val="18"/>
        </w:rPr>
        <w:t xml:space="preserve">2) duże przedsiębiorstwo, które ubiega się o wsparcie na 1 typ projektu wybiera „Inwestycje </w:t>
      </w:r>
      <w:r w:rsidR="00E15BB2">
        <w:rPr>
          <w:rFonts w:ascii="Verdana" w:hAnsi="Verdana"/>
          <w:sz w:val="18"/>
          <w:szCs w:val="18"/>
        </w:rPr>
        <w:br/>
      </w:r>
      <w:r w:rsidRPr="00C44CC4">
        <w:rPr>
          <w:rFonts w:ascii="Verdana" w:hAnsi="Verdana"/>
          <w:sz w:val="18"/>
          <w:szCs w:val="18"/>
        </w:rPr>
        <w:t xml:space="preserve">w infrastrukturę, zdolności i wyposażenie w dużych przedsiębiorstwach, związane bezpośrednio </w:t>
      </w:r>
      <w:r w:rsidR="00E15BB2">
        <w:rPr>
          <w:rFonts w:ascii="Verdana" w:hAnsi="Verdana"/>
          <w:sz w:val="18"/>
          <w:szCs w:val="18"/>
        </w:rPr>
        <w:br/>
      </w:r>
      <w:r w:rsidRPr="00C44CC4">
        <w:rPr>
          <w:rFonts w:ascii="Verdana" w:hAnsi="Verdana"/>
          <w:sz w:val="18"/>
          <w:szCs w:val="18"/>
        </w:rPr>
        <w:t>z działaniami badawczymi i innowacyjnymi”</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„Termin realizacji od”</w:t>
      </w:r>
      <w:r>
        <w:rPr>
          <w:rFonts w:ascii="Verdana" w:hAnsi="Verdana"/>
          <w:noProof/>
          <w:color w:val="000000" w:themeColor="text1"/>
          <w:sz w:val="18"/>
          <w:szCs w:val="18"/>
        </w:rPr>
        <w:t xml:space="preserve"> oraz </w:t>
      </w:r>
      <w:r>
        <w:rPr>
          <w:rFonts w:ascii="Verdana" w:hAnsi="Verdana"/>
          <w:b/>
          <w:noProof/>
          <w:color w:val="000000" w:themeColor="text1"/>
          <w:sz w:val="18"/>
          <w:szCs w:val="18"/>
        </w:rPr>
        <w:t>„Termin realizacji do”</w:t>
      </w:r>
      <w:r>
        <w:rPr>
          <w:rFonts w:ascii="Verdana" w:hAnsi="Verdana"/>
          <w:noProof/>
          <w:color w:val="000000" w:themeColor="text1"/>
          <w:sz w:val="18"/>
          <w:szCs w:val="18"/>
        </w:rPr>
        <w:t xml:space="preserve"> należy wskazać daty rozpoczęcia </w:t>
      </w:r>
      <w:r>
        <w:rPr>
          <w:rFonts w:ascii="Verdana" w:hAnsi="Verdana"/>
          <w:noProof/>
          <w:color w:val="000000" w:themeColor="text1"/>
          <w:sz w:val="18"/>
          <w:szCs w:val="18"/>
        </w:rPr>
        <w:br/>
        <w:t>i zakończenia realizacji poszczególnych zadań.</w:t>
      </w:r>
    </w:p>
    <w:p w:rsidR="00E062F5" w:rsidRPr="00DD068D" w:rsidRDefault="00E062F5" w:rsidP="00E062F5">
      <w:pPr>
        <w:pStyle w:val="Akapitzlist"/>
        <w:tabs>
          <w:tab w:val="left" w:pos="426"/>
          <w:tab w:val="left" w:pos="709"/>
        </w:tabs>
        <w:ind w:left="0"/>
        <w:jc w:val="both"/>
        <w:rPr>
          <w:rFonts w:ascii="Verdana" w:hAnsi="Verdana"/>
          <w:noProof/>
          <w:color w:val="000000" w:themeColor="text1"/>
          <w:sz w:val="18"/>
          <w:szCs w:val="18"/>
        </w:rPr>
      </w:pPr>
      <w:r>
        <w:rPr>
          <w:rFonts w:ascii="Verdana" w:hAnsi="Verdana"/>
          <w:b/>
          <w:color w:val="000000" w:themeColor="text1"/>
          <w:sz w:val="18"/>
          <w:szCs w:val="18"/>
        </w:rPr>
        <w:t>- „</w:t>
      </w:r>
      <w:r>
        <w:rPr>
          <w:rFonts w:ascii="Verdana" w:hAnsi="Verdana"/>
          <w:b/>
          <w:noProof/>
          <w:color w:val="000000" w:themeColor="text1"/>
          <w:sz w:val="18"/>
          <w:szCs w:val="18"/>
        </w:rPr>
        <w:t>Opis działań planowanych do realizacji w ramach zadań / podmiot działania”</w:t>
      </w:r>
      <w:r>
        <w:rPr>
          <w:rFonts w:ascii="Verdana" w:hAnsi="Verdana"/>
          <w:noProof/>
          <w:color w:val="000000" w:themeColor="text1"/>
          <w:sz w:val="18"/>
          <w:szCs w:val="18"/>
        </w:rPr>
        <w:t xml:space="preserve"> należy </w:t>
      </w:r>
      <w:r>
        <w:rPr>
          <w:rFonts w:ascii="Verdana" w:hAnsi="Verdana"/>
          <w:noProof/>
          <w:color w:val="000000" w:themeColor="text1"/>
          <w:sz w:val="18"/>
          <w:szCs w:val="18"/>
        </w:rPr>
        <w:br/>
        <w:t>w sposób zwięzły opisć zakres działań realizowanych w ramach zadań oraz krótko uzasadnić wybrany termin poszczególnych zadań.</w:t>
      </w:r>
    </w:p>
    <w:p w:rsidR="00E062F5" w:rsidRPr="00DD068D" w:rsidRDefault="00E062F5" w:rsidP="00E062F5">
      <w:pPr>
        <w:tabs>
          <w:tab w:val="left" w:pos="426"/>
          <w:tab w:val="left" w:pos="709"/>
        </w:tabs>
        <w:jc w:val="both"/>
        <w:rPr>
          <w:rFonts w:ascii="Verdana" w:hAnsi="Verdana"/>
          <w:noProof/>
          <w:color w:val="000000" w:themeColor="text1"/>
          <w:sz w:val="18"/>
          <w:szCs w:val="18"/>
        </w:rPr>
      </w:pPr>
      <w:r>
        <w:rPr>
          <w:rFonts w:ascii="Verdana" w:hAnsi="Verdana"/>
          <w:noProof/>
          <w:color w:val="000000" w:themeColor="text1"/>
          <w:sz w:val="18"/>
          <w:szCs w:val="18"/>
        </w:rPr>
        <w:t>Aby dodać kolejne zadanie należy „Dodać nową pozycję”.</w:t>
      </w:r>
    </w:p>
    <w:p w:rsidR="00E062F5" w:rsidRPr="00DD068D" w:rsidRDefault="00E062F5" w:rsidP="00E062F5">
      <w:pPr>
        <w:pStyle w:val="Akapitzlist"/>
        <w:tabs>
          <w:tab w:val="left" w:pos="426"/>
          <w:tab w:val="left" w:pos="709"/>
        </w:tabs>
        <w:ind w:left="0"/>
        <w:jc w:val="both"/>
        <w:rPr>
          <w:rFonts w:ascii="Verdana" w:hAnsi="Verdana"/>
          <w:noProof/>
          <w:color w:val="000000" w:themeColor="text1"/>
          <w:sz w:val="18"/>
          <w:szCs w:val="18"/>
        </w:rPr>
      </w:pPr>
    </w:p>
    <w:p w:rsidR="00E062F5" w:rsidRPr="00DD068D" w:rsidRDefault="00E062F5" w:rsidP="00E062F5">
      <w:pPr>
        <w:pStyle w:val="Akapitzlist"/>
        <w:tabs>
          <w:tab w:val="left" w:pos="426"/>
        </w:tabs>
        <w:ind w:left="0"/>
        <w:jc w:val="both"/>
        <w:rPr>
          <w:rFonts w:ascii="Verdana" w:hAnsi="Verdana"/>
          <w:noProof/>
          <w:color w:val="000000" w:themeColor="text1"/>
          <w:sz w:val="18"/>
          <w:szCs w:val="18"/>
          <w:u w:val="single"/>
        </w:rPr>
      </w:pPr>
      <w:r>
        <w:rPr>
          <w:rFonts w:ascii="Verdana" w:hAnsi="Verdana"/>
          <w:noProof/>
          <w:color w:val="000000" w:themeColor="text1"/>
          <w:sz w:val="18"/>
          <w:szCs w:val="18"/>
          <w:u w:val="single"/>
        </w:rPr>
        <w:t xml:space="preserve">W przypadku wyboru w pkt. B.4 </w:t>
      </w:r>
      <w:r>
        <w:rPr>
          <w:rFonts w:ascii="Verdana" w:hAnsi="Verdana"/>
          <w:b/>
          <w:noProof/>
          <w:color w:val="000000" w:themeColor="text1"/>
          <w:sz w:val="18"/>
          <w:szCs w:val="18"/>
          <w:u w:val="single"/>
        </w:rPr>
        <w:t>2 typu projektu</w:t>
      </w:r>
      <w:r>
        <w:rPr>
          <w:rFonts w:ascii="Verdana" w:hAnsi="Verdana"/>
          <w:noProof/>
          <w:color w:val="000000" w:themeColor="text1"/>
          <w:sz w:val="18"/>
          <w:szCs w:val="18"/>
          <w:u w:val="single"/>
        </w:rPr>
        <w:t xml:space="preserve"> w pkt. C.2.1 automatycznie pojawia się tabela „C.2.1 Zadania w ramach projektu”.</w:t>
      </w:r>
    </w:p>
    <w:p w:rsidR="00E062F5" w:rsidRPr="00DD068D" w:rsidRDefault="00E062F5" w:rsidP="00E062F5">
      <w:pPr>
        <w:pStyle w:val="Akapitzlist"/>
        <w:tabs>
          <w:tab w:val="left" w:pos="426"/>
          <w:tab w:val="left" w:pos="709"/>
        </w:tabs>
        <w:ind w:left="0"/>
        <w:jc w:val="both"/>
        <w:rPr>
          <w:rFonts w:ascii="Verdana" w:hAnsi="Verdana"/>
          <w:noProof/>
          <w:color w:val="000000" w:themeColor="text1"/>
          <w:sz w:val="18"/>
          <w:szCs w:val="18"/>
        </w:rPr>
      </w:pPr>
    </w:p>
    <w:p w:rsidR="00E062F5" w:rsidRPr="00DD068D" w:rsidRDefault="00E062F5" w:rsidP="00E062F5">
      <w:pPr>
        <w:pStyle w:val="Akapitzlist"/>
        <w:tabs>
          <w:tab w:val="left" w:pos="426"/>
          <w:tab w:val="left" w:pos="709"/>
        </w:tabs>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rsidR="00E062F5" w:rsidRPr="00DD068D" w:rsidRDefault="00E062F5" w:rsidP="00E062F5">
      <w:pPr>
        <w:pStyle w:val="Akapitzlist"/>
        <w:tabs>
          <w:tab w:val="left" w:pos="426"/>
          <w:tab w:val="left" w:pos="709"/>
        </w:tabs>
        <w:ind w:left="0"/>
        <w:jc w:val="both"/>
        <w:rPr>
          <w:rFonts w:ascii="Verdana" w:hAnsi="Verdana"/>
          <w:noProof/>
          <w:color w:val="000000" w:themeColor="text1"/>
          <w:sz w:val="18"/>
          <w:szCs w:val="18"/>
        </w:rPr>
      </w:pPr>
      <w:r>
        <w:rPr>
          <w:rFonts w:ascii="Verdana" w:hAnsi="Verdana"/>
          <w:noProof/>
          <w:color w:val="000000" w:themeColor="text1"/>
          <w:sz w:val="18"/>
          <w:szCs w:val="18"/>
        </w:rPr>
        <w:t>Przycisk „Przydział lidera i podmiotów partnerskich do zadań” w przypadku Działania 1.2 jest automatycznie ustawiany na Wnioskodawcę – nie należy go edytować.</w:t>
      </w: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b/>
          <w:color w:val="000000" w:themeColor="text1"/>
          <w:sz w:val="18"/>
          <w:szCs w:val="18"/>
        </w:rPr>
      </w:pPr>
      <w:r>
        <w:rPr>
          <w:rFonts w:ascii="Verdana" w:hAnsi="Verdana" w:cs="Calibri"/>
          <w:b/>
          <w:color w:val="000000" w:themeColor="text1"/>
          <w:sz w:val="18"/>
          <w:szCs w:val="18"/>
        </w:rPr>
        <w:t>Uwaga!</w:t>
      </w: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themeColor="text1"/>
          <w:sz w:val="18"/>
          <w:szCs w:val="18"/>
        </w:rPr>
        <w:lastRenderedPageBreak/>
        <w:t xml:space="preserve">W przypadku, gdy w ramach realizowanego projektu planowane są koszty </w:t>
      </w:r>
      <w:proofErr w:type="spellStart"/>
      <w:r>
        <w:rPr>
          <w:rFonts w:ascii="Verdana" w:hAnsi="Verdana" w:cs="Calibri"/>
          <w:color w:val="000000" w:themeColor="text1"/>
          <w:sz w:val="18"/>
          <w:szCs w:val="18"/>
        </w:rPr>
        <w:t>kwalifikowalne</w:t>
      </w:r>
      <w:proofErr w:type="spellEnd"/>
      <w:r>
        <w:rPr>
          <w:rFonts w:ascii="Verdana" w:hAnsi="Verdana" w:cs="Calibri"/>
          <w:color w:val="000000" w:themeColor="text1"/>
          <w:sz w:val="18"/>
          <w:szCs w:val="18"/>
        </w:rPr>
        <w:t xml:space="preserve"> tj.</w:t>
      </w:r>
      <w:r>
        <w:rPr>
          <w:rFonts w:ascii="Verdana" w:hAnsi="Verdana" w:cs="Calibri"/>
          <w:b/>
          <w:color w:val="000000" w:themeColor="text1"/>
          <w:sz w:val="18"/>
          <w:szCs w:val="18"/>
        </w:rPr>
        <w:t xml:space="preserve"> koszty uzyskania i walidacji patentów – koszty dokumentacji zgłoszeniowej oraz koszty uzyskania i walidacji patentów – opłaty rzeczników patentowych</w:t>
      </w:r>
      <w:r>
        <w:rPr>
          <w:rFonts w:ascii="Verdana" w:hAnsi="Verdana" w:cs="Calibri"/>
          <w:color w:val="000000" w:themeColor="text1"/>
          <w:sz w:val="18"/>
          <w:szCs w:val="18"/>
        </w:rPr>
        <w:t xml:space="preserve"> należy wybrać zadanie </w:t>
      </w:r>
      <w:r>
        <w:rPr>
          <w:rFonts w:ascii="Verdana" w:hAnsi="Verdana" w:cs="Calibri"/>
          <w:b/>
          <w:color w:val="000000" w:themeColor="text1"/>
          <w:sz w:val="18"/>
          <w:szCs w:val="18"/>
        </w:rPr>
        <w:t>„wspieranie innowacyjności”.</w:t>
      </w:r>
      <w:r>
        <w:rPr>
          <w:rFonts w:ascii="Verdana" w:hAnsi="Verdana" w:cs="Calibri"/>
          <w:color w:val="000000" w:themeColor="text1"/>
          <w:sz w:val="18"/>
          <w:szCs w:val="18"/>
        </w:rPr>
        <w:t xml:space="preserve"> </w:t>
      </w:r>
      <w:r w:rsidR="00C44CC4">
        <w:rPr>
          <w:rFonts w:ascii="Verdana" w:hAnsi="Verdana" w:cs="Calibri"/>
          <w:color w:val="000000" w:themeColor="text1"/>
          <w:sz w:val="18"/>
          <w:szCs w:val="18"/>
        </w:rPr>
        <w:t>Zadanie to może wybrać wyłącznie przedsiębiorstwo należące do kategorii MŚP.</w:t>
      </w:r>
    </w:p>
    <w:p w:rsidR="00E062F5" w:rsidRPr="00DD068D" w:rsidRDefault="00E062F5" w:rsidP="00E062F5">
      <w:pPr>
        <w:tabs>
          <w:tab w:val="left" w:pos="426"/>
          <w:tab w:val="left" w:pos="709"/>
        </w:tabs>
        <w:jc w:val="both"/>
        <w:rPr>
          <w:rFonts w:ascii="Verdana" w:hAnsi="Verdana"/>
          <w:noProof/>
          <w:color w:val="000000" w:themeColor="text1"/>
          <w:sz w:val="18"/>
          <w:szCs w:val="18"/>
        </w:rPr>
      </w:pPr>
    </w:p>
    <w:p w:rsidR="00E062F5" w:rsidRDefault="00E062F5" w:rsidP="00E062F5">
      <w:pPr>
        <w:tabs>
          <w:tab w:val="left" w:pos="426"/>
          <w:tab w:val="left" w:pos="709"/>
        </w:tabs>
        <w:spacing w:after="0"/>
        <w:jc w:val="both"/>
        <w:rPr>
          <w:rFonts w:ascii="Verdana" w:hAnsi="Verdana"/>
          <w:noProof/>
          <w:color w:val="000000" w:themeColor="text1"/>
          <w:sz w:val="18"/>
          <w:szCs w:val="18"/>
        </w:rPr>
      </w:pPr>
      <w:r w:rsidRPr="00DD068D">
        <w:rPr>
          <w:rFonts w:ascii="Verdana" w:hAnsi="Verdana"/>
          <w:noProof/>
          <w:color w:val="000000" w:themeColor="text1"/>
          <w:sz w:val="18"/>
          <w:szCs w:val="18"/>
        </w:rPr>
        <w:t>Następnie należy uzpełnić:</w:t>
      </w:r>
    </w:p>
    <w:p w:rsidR="00E062F5" w:rsidRPr="00DD068D" w:rsidRDefault="00E062F5" w:rsidP="00E062F5">
      <w:pPr>
        <w:tabs>
          <w:tab w:val="left" w:pos="426"/>
          <w:tab w:val="left" w:pos="709"/>
        </w:tabs>
        <w:spacing w:after="0"/>
        <w:jc w:val="both"/>
        <w:rPr>
          <w:rFonts w:ascii="Verdana" w:hAnsi="Verdana"/>
          <w:noProof/>
          <w:color w:val="000000" w:themeColor="text1"/>
          <w:sz w:val="18"/>
          <w:szCs w:val="18"/>
        </w:rPr>
      </w:pPr>
      <w:r w:rsidRPr="00DD068D">
        <w:rPr>
          <w:rFonts w:ascii="Verdana" w:hAnsi="Verdana"/>
          <w:noProof/>
          <w:color w:val="000000" w:themeColor="text1"/>
          <w:sz w:val="18"/>
          <w:szCs w:val="18"/>
        </w:rPr>
        <w:t xml:space="preserve">- </w:t>
      </w:r>
      <w:r w:rsidRPr="00DD068D">
        <w:rPr>
          <w:rFonts w:ascii="Verdana" w:hAnsi="Verdana"/>
          <w:b/>
          <w:noProof/>
          <w:color w:val="000000" w:themeColor="text1"/>
          <w:sz w:val="18"/>
          <w:szCs w:val="18"/>
        </w:rPr>
        <w:t>„Nazwa zadania”</w:t>
      </w:r>
      <w:r w:rsidRPr="00DD068D">
        <w:rPr>
          <w:rFonts w:ascii="Verdana" w:hAnsi="Verdana"/>
          <w:noProof/>
          <w:color w:val="000000" w:themeColor="text1"/>
          <w:sz w:val="18"/>
          <w:szCs w:val="18"/>
        </w:rPr>
        <w:t xml:space="preserve"> poszczególnych etapów/zadań, które można wyodrębnić przy realizacji projektu. Wnioskodawca ma do wyboru z listy: prace przemysłowe, prace rozwojowe </w:t>
      </w:r>
      <w:r w:rsidR="00E15BB2">
        <w:rPr>
          <w:rFonts w:ascii="Verdana" w:hAnsi="Verdana"/>
          <w:noProof/>
          <w:color w:val="000000" w:themeColor="text1"/>
          <w:sz w:val="18"/>
          <w:szCs w:val="18"/>
        </w:rPr>
        <w:br/>
      </w:r>
      <w:r w:rsidRPr="00DD068D">
        <w:rPr>
          <w:rFonts w:ascii="Verdana" w:hAnsi="Verdana"/>
          <w:noProof/>
          <w:color w:val="000000" w:themeColor="text1"/>
          <w:sz w:val="18"/>
          <w:szCs w:val="18"/>
        </w:rPr>
        <w:t xml:space="preserve">oraz wspieranie innowacyjności. </w:t>
      </w:r>
    </w:p>
    <w:p w:rsidR="00C44CC4" w:rsidRDefault="00E062F5" w:rsidP="00E062F5">
      <w:pPr>
        <w:tabs>
          <w:tab w:val="left" w:pos="426"/>
          <w:tab w:val="left" w:pos="709"/>
        </w:tabs>
        <w:spacing w:after="0"/>
        <w:jc w:val="both"/>
        <w:rPr>
          <w:rFonts w:ascii="Verdana" w:hAnsi="Verdana"/>
          <w:noProof/>
          <w:color w:val="000000" w:themeColor="text1"/>
          <w:sz w:val="18"/>
          <w:szCs w:val="18"/>
        </w:rPr>
      </w:pPr>
      <w:r>
        <w:rPr>
          <w:rFonts w:ascii="Verdana" w:hAnsi="Verdana"/>
          <w:noProof/>
          <w:color w:val="000000" w:themeColor="text1"/>
          <w:sz w:val="18"/>
          <w:szCs w:val="18"/>
        </w:rPr>
        <w:t xml:space="preserve">- </w:t>
      </w:r>
      <w:r>
        <w:rPr>
          <w:rFonts w:ascii="Verdana" w:hAnsi="Verdana"/>
          <w:b/>
          <w:noProof/>
          <w:color w:val="000000" w:themeColor="text1"/>
          <w:sz w:val="18"/>
          <w:szCs w:val="18"/>
        </w:rPr>
        <w:t>„Kategoria interwencji”</w:t>
      </w:r>
      <w:r w:rsidR="00C44CC4">
        <w:rPr>
          <w:rFonts w:ascii="Verdana" w:hAnsi="Verdana"/>
          <w:noProof/>
          <w:color w:val="000000" w:themeColor="text1"/>
          <w:sz w:val="18"/>
          <w:szCs w:val="18"/>
        </w:rPr>
        <w:t xml:space="preserve"> należy z listy rozwija</w:t>
      </w:r>
      <w:r>
        <w:rPr>
          <w:rFonts w:ascii="Verdana" w:hAnsi="Verdana"/>
          <w:noProof/>
          <w:color w:val="000000" w:themeColor="text1"/>
          <w:sz w:val="18"/>
          <w:szCs w:val="18"/>
        </w:rPr>
        <w:t>n</w:t>
      </w:r>
      <w:r w:rsidR="00C44CC4">
        <w:rPr>
          <w:rFonts w:ascii="Verdana" w:hAnsi="Verdana"/>
          <w:noProof/>
          <w:color w:val="000000" w:themeColor="text1"/>
          <w:sz w:val="18"/>
          <w:szCs w:val="18"/>
        </w:rPr>
        <w:t>ej wybrać kategorię interwencji przy zachowaniu zasad:</w:t>
      </w:r>
    </w:p>
    <w:p w:rsidR="00C44CC4" w:rsidRPr="00C44CC4" w:rsidRDefault="00961B6D" w:rsidP="00C44CC4">
      <w:pPr>
        <w:pStyle w:val="Default"/>
        <w:spacing w:line="276" w:lineRule="auto"/>
        <w:jc w:val="both"/>
        <w:rPr>
          <w:rFonts w:ascii="Verdana" w:hAnsi="Verdana"/>
          <w:sz w:val="18"/>
          <w:szCs w:val="18"/>
        </w:rPr>
      </w:pPr>
      <w:r>
        <w:rPr>
          <w:rFonts w:ascii="Verdana" w:hAnsi="Verdana"/>
          <w:sz w:val="18"/>
          <w:szCs w:val="18"/>
        </w:rPr>
        <w:t>1</w:t>
      </w:r>
      <w:r w:rsidR="00C44CC4" w:rsidRPr="00C44CC4">
        <w:rPr>
          <w:rFonts w:ascii="Verdana" w:hAnsi="Verdana"/>
          <w:sz w:val="18"/>
          <w:szCs w:val="18"/>
        </w:rPr>
        <w:t>) przedsiębiorstwo z sektora MŚP, które ubiega się o wsparcie na 2 typ projektu wybiera „Procesy badawcze i innowacyjne w MŚP (w tym systemy bonów, innowacje procesowe, projektowe, innowacje w obszarze usług i innowacje społeczne)”</w:t>
      </w:r>
    </w:p>
    <w:p w:rsidR="00E062F5" w:rsidRPr="00AD01F7" w:rsidRDefault="00961B6D" w:rsidP="00AD01F7">
      <w:pPr>
        <w:pStyle w:val="Default"/>
        <w:spacing w:line="276" w:lineRule="auto"/>
        <w:jc w:val="both"/>
        <w:rPr>
          <w:rFonts w:ascii="Verdana" w:hAnsi="Verdana"/>
          <w:sz w:val="18"/>
          <w:szCs w:val="18"/>
        </w:rPr>
      </w:pPr>
      <w:r>
        <w:rPr>
          <w:rFonts w:ascii="Verdana" w:hAnsi="Verdana"/>
          <w:sz w:val="18"/>
          <w:szCs w:val="18"/>
        </w:rPr>
        <w:t>2</w:t>
      </w:r>
      <w:r w:rsidR="00C44CC4" w:rsidRPr="00C44CC4">
        <w:rPr>
          <w:rFonts w:ascii="Verdana" w:hAnsi="Verdana"/>
          <w:sz w:val="18"/>
          <w:szCs w:val="18"/>
        </w:rPr>
        <w:t xml:space="preserve">) duże przedsiębiorstwo, które ubiega się o wsparcie na 2 typ projektu wybiera „Procesy badawcze i innowacyjne w dużych przedsiębiorstwach”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„Termin realizacji od”</w:t>
      </w:r>
      <w:r>
        <w:rPr>
          <w:rFonts w:ascii="Verdana" w:hAnsi="Verdana"/>
          <w:noProof/>
          <w:color w:val="000000" w:themeColor="text1"/>
          <w:sz w:val="18"/>
          <w:szCs w:val="18"/>
        </w:rPr>
        <w:t xml:space="preserve"> oraz </w:t>
      </w:r>
      <w:r>
        <w:rPr>
          <w:rFonts w:ascii="Verdana" w:hAnsi="Verdana"/>
          <w:b/>
          <w:noProof/>
          <w:color w:val="000000" w:themeColor="text1"/>
          <w:sz w:val="18"/>
          <w:szCs w:val="18"/>
        </w:rPr>
        <w:t>„Termin realizacji do”</w:t>
      </w:r>
      <w:r>
        <w:rPr>
          <w:rFonts w:ascii="Verdana" w:hAnsi="Verdana"/>
          <w:noProof/>
          <w:color w:val="000000" w:themeColor="text1"/>
          <w:sz w:val="18"/>
          <w:szCs w:val="18"/>
        </w:rPr>
        <w:t xml:space="preserve"> należy wskazać daty rozpoczęcia </w:t>
      </w:r>
      <w:r>
        <w:rPr>
          <w:rFonts w:ascii="Verdana" w:hAnsi="Verdana"/>
          <w:noProof/>
          <w:color w:val="000000" w:themeColor="text1"/>
          <w:sz w:val="18"/>
          <w:szCs w:val="18"/>
        </w:rPr>
        <w:br/>
        <w:t>i zakończenia realizacji poszczególnych zadań.</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color w:val="000000" w:themeColor="text1"/>
          <w:sz w:val="18"/>
          <w:szCs w:val="18"/>
        </w:rPr>
        <w:t>- „</w:t>
      </w:r>
      <w:r>
        <w:rPr>
          <w:rFonts w:ascii="Verdana" w:hAnsi="Verdana"/>
          <w:b/>
          <w:noProof/>
          <w:color w:val="000000" w:themeColor="text1"/>
          <w:sz w:val="18"/>
          <w:szCs w:val="18"/>
        </w:rPr>
        <w:t>Opis działań planowanych do realizacji w ramach zadań / podmiot działania”</w:t>
      </w:r>
      <w:r>
        <w:rPr>
          <w:rFonts w:ascii="Verdana" w:hAnsi="Verdana"/>
          <w:noProof/>
          <w:color w:val="000000" w:themeColor="text1"/>
          <w:sz w:val="18"/>
          <w:szCs w:val="18"/>
        </w:rPr>
        <w:t xml:space="preserve"> należy </w:t>
      </w:r>
      <w:r>
        <w:rPr>
          <w:rFonts w:ascii="Verdana" w:hAnsi="Verdana"/>
          <w:noProof/>
          <w:color w:val="000000" w:themeColor="text1"/>
          <w:sz w:val="18"/>
          <w:szCs w:val="18"/>
        </w:rPr>
        <w:br/>
        <w:t>w sposób zwięzły opis</w:t>
      </w:r>
      <w:r w:rsidR="0097325F">
        <w:rPr>
          <w:rFonts w:ascii="Verdana" w:hAnsi="Verdana"/>
          <w:noProof/>
          <w:color w:val="000000" w:themeColor="text1"/>
          <w:sz w:val="18"/>
          <w:szCs w:val="18"/>
        </w:rPr>
        <w:t>a</w:t>
      </w:r>
      <w:r>
        <w:rPr>
          <w:rFonts w:ascii="Verdana" w:hAnsi="Verdana"/>
          <w:noProof/>
          <w:color w:val="000000" w:themeColor="text1"/>
          <w:sz w:val="18"/>
          <w:szCs w:val="18"/>
        </w:rPr>
        <w:t>ć zakres działań realizowanych w ramach wybranego zadania (prace przemysłowe, rozwojowe, wspieranie innowacyjności) oraz krótko uzasadnić wybrany termin poszczególnych zadań.</w:t>
      </w:r>
    </w:p>
    <w:p w:rsidR="00E062F5" w:rsidRPr="00DD068D" w:rsidRDefault="00E062F5" w:rsidP="00E062F5">
      <w:pPr>
        <w:pStyle w:val="Akapitzlist"/>
        <w:tabs>
          <w:tab w:val="left" w:pos="426"/>
          <w:tab w:val="left" w:pos="709"/>
          <w:tab w:val="left" w:pos="1418"/>
        </w:tabs>
        <w:spacing w:after="0"/>
        <w:ind w:left="0"/>
        <w:jc w:val="both"/>
        <w:rPr>
          <w:rFonts w:ascii="Verdana" w:hAnsi="Verdana"/>
          <w:b/>
          <w:color w:val="000000" w:themeColor="text1"/>
          <w:sz w:val="18"/>
          <w:szCs w:val="18"/>
        </w:rPr>
      </w:pPr>
    </w:p>
    <w:p w:rsidR="00E062F5" w:rsidRPr="00DD068D" w:rsidRDefault="00E062F5" w:rsidP="00E062F5">
      <w:pPr>
        <w:tabs>
          <w:tab w:val="left" w:pos="426"/>
          <w:tab w:val="left" w:pos="709"/>
        </w:tabs>
        <w:spacing w:after="0"/>
        <w:jc w:val="both"/>
        <w:rPr>
          <w:rFonts w:ascii="Verdana" w:hAnsi="Verdana"/>
          <w:noProof/>
          <w:color w:val="000000" w:themeColor="text1"/>
          <w:sz w:val="18"/>
          <w:szCs w:val="18"/>
        </w:rPr>
      </w:pPr>
      <w:r>
        <w:rPr>
          <w:rFonts w:ascii="Verdana" w:hAnsi="Verdana"/>
          <w:noProof/>
          <w:color w:val="000000" w:themeColor="text1"/>
          <w:sz w:val="18"/>
          <w:szCs w:val="18"/>
        </w:rPr>
        <w:t>Aby dodać kolejne zadanie należy „Dodać nową pozycję”.</w:t>
      </w:r>
    </w:p>
    <w:p w:rsidR="00E062F5" w:rsidRPr="00DD068D" w:rsidRDefault="00E062F5" w:rsidP="00E062F5">
      <w:pPr>
        <w:tabs>
          <w:tab w:val="left" w:pos="426"/>
          <w:tab w:val="left" w:pos="709"/>
        </w:tabs>
        <w:spacing w:after="0"/>
        <w:jc w:val="both"/>
        <w:rPr>
          <w:rFonts w:ascii="Verdana" w:hAnsi="Verdana"/>
          <w:noProof/>
          <w:color w:val="000000" w:themeColor="text1"/>
          <w:sz w:val="18"/>
          <w:szCs w:val="18"/>
        </w:rPr>
      </w:pPr>
      <w:r>
        <w:rPr>
          <w:rFonts w:ascii="Verdana" w:hAnsi="Verdana"/>
          <w:noProof/>
          <w:color w:val="000000" w:themeColor="text1"/>
          <w:sz w:val="18"/>
          <w:szCs w:val="18"/>
        </w:rPr>
        <w:t xml:space="preserve">Wnioskodawca może wskazać </w:t>
      </w:r>
      <w:r>
        <w:rPr>
          <w:rFonts w:ascii="Verdana" w:hAnsi="Verdana"/>
          <w:noProof/>
          <w:color w:val="000000" w:themeColor="text1"/>
          <w:sz w:val="18"/>
          <w:szCs w:val="18"/>
          <w:u w:val="single"/>
        </w:rPr>
        <w:t>maksymalnie trzy zadania, spełniając warunek iż każde z zadań nie może się powtórzyć</w:t>
      </w:r>
      <w:r>
        <w:rPr>
          <w:rFonts w:ascii="Verdana" w:hAnsi="Verdana"/>
          <w:noProof/>
          <w:color w:val="000000" w:themeColor="text1"/>
          <w:sz w:val="18"/>
          <w:szCs w:val="18"/>
        </w:rPr>
        <w:t xml:space="preserve">, np. Wnioskodawca wybiera trzy zadania prace przemysłowe, prace rozwojowe  oraz wspieranie innowacyjności lub Wnioskodawca wybiera dwa zadania prace rozwojowe </w:t>
      </w:r>
      <w:r>
        <w:rPr>
          <w:rFonts w:ascii="Verdana" w:hAnsi="Verdana"/>
          <w:noProof/>
          <w:color w:val="000000" w:themeColor="text1"/>
          <w:sz w:val="18"/>
          <w:szCs w:val="18"/>
        </w:rPr>
        <w:br/>
        <w:t xml:space="preserve">i wspieranie innowacyjności lub Wnioskodawca może wybrać jedynie zadanie prace rozwojowe. </w:t>
      </w:r>
    </w:p>
    <w:p w:rsidR="00E062F5" w:rsidRPr="00DD068D" w:rsidRDefault="00E062F5" w:rsidP="00E062F5">
      <w:pPr>
        <w:tabs>
          <w:tab w:val="left" w:pos="426"/>
          <w:tab w:val="left" w:pos="709"/>
        </w:tabs>
        <w:spacing w:after="0"/>
        <w:jc w:val="both"/>
        <w:rPr>
          <w:rFonts w:ascii="Verdana" w:hAnsi="Verdana"/>
          <w:noProof/>
          <w:color w:val="000000" w:themeColor="text1"/>
          <w:sz w:val="18"/>
          <w:szCs w:val="18"/>
        </w:rPr>
      </w:pPr>
    </w:p>
    <w:p w:rsidR="00E062F5" w:rsidRPr="00DD068D" w:rsidRDefault="00E062F5" w:rsidP="00E062F5">
      <w:pPr>
        <w:tabs>
          <w:tab w:val="left" w:pos="426"/>
          <w:tab w:val="left" w:pos="709"/>
        </w:tabs>
        <w:spacing w:after="0"/>
        <w:jc w:val="both"/>
        <w:rPr>
          <w:rFonts w:ascii="Verdana" w:eastAsia="Verdana" w:hAnsi="Verdana" w:cs="Verdana"/>
          <w:b/>
          <w:color w:val="000000" w:themeColor="text1"/>
          <w:sz w:val="18"/>
          <w:szCs w:val="18"/>
          <w:lang w:eastAsia="ar-SA"/>
        </w:rPr>
      </w:pPr>
      <w:r>
        <w:rPr>
          <w:rFonts w:ascii="Verdana" w:eastAsia="Verdana" w:hAnsi="Verdana" w:cs="Verdana"/>
          <w:b/>
          <w:color w:val="000000" w:themeColor="text1"/>
          <w:sz w:val="18"/>
          <w:szCs w:val="18"/>
          <w:lang w:eastAsia="ar-SA"/>
        </w:rPr>
        <w:t>Uwaga!</w:t>
      </w:r>
    </w:p>
    <w:p w:rsidR="00E062F5" w:rsidRPr="00DD068D" w:rsidRDefault="00E062F5" w:rsidP="00E062F5">
      <w:pPr>
        <w:tabs>
          <w:tab w:val="left" w:pos="426"/>
          <w:tab w:val="left" w:pos="709"/>
        </w:tabs>
        <w:spacing w:after="0"/>
        <w:jc w:val="both"/>
        <w:rPr>
          <w:rFonts w:ascii="Verdana" w:hAnsi="Verdana"/>
          <w:b/>
          <w:noProof/>
          <w:color w:val="000000" w:themeColor="text1"/>
          <w:sz w:val="18"/>
          <w:szCs w:val="18"/>
        </w:rPr>
      </w:pPr>
      <w:r>
        <w:rPr>
          <w:rFonts w:ascii="Verdana" w:eastAsia="Verdana" w:hAnsi="Verdana" w:cs="Verdana"/>
          <w:b/>
          <w:color w:val="000000" w:themeColor="text1"/>
          <w:sz w:val="18"/>
          <w:szCs w:val="18"/>
          <w:lang w:eastAsia="ar-SA"/>
        </w:rPr>
        <w:t>Projekty, w których nie przewidziano prac rozwojowych, nie mogą uzyskać dofinansowania.</w:t>
      </w:r>
    </w:p>
    <w:p w:rsidR="00E062F5" w:rsidRPr="00DD068D" w:rsidRDefault="00E062F5" w:rsidP="00E062F5">
      <w:pPr>
        <w:tabs>
          <w:tab w:val="left" w:pos="426"/>
          <w:tab w:val="left" w:pos="709"/>
          <w:tab w:val="left" w:pos="1418"/>
        </w:tabs>
        <w:spacing w:after="0"/>
        <w:jc w:val="both"/>
        <w:rPr>
          <w:rFonts w:ascii="Verdana" w:hAnsi="Verdana"/>
          <w:noProof/>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r>
        <w:rPr>
          <w:rFonts w:ascii="Verdana" w:hAnsi="Verdana"/>
          <w:b/>
          <w:color w:val="000000" w:themeColor="text1"/>
          <w:sz w:val="18"/>
          <w:szCs w:val="18"/>
        </w:rPr>
        <w:t xml:space="preserve">C.2.2 Koszty kwalifikowane </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rsidR="00E062F5" w:rsidRPr="00DD068D" w:rsidRDefault="00E062F5" w:rsidP="0090321A">
      <w:pPr>
        <w:pStyle w:val="Default"/>
        <w:numPr>
          <w:ilvl w:val="0"/>
          <w:numId w:val="13"/>
        </w:numPr>
        <w:tabs>
          <w:tab w:val="clear" w:pos="720"/>
          <w:tab w:val="num" w:pos="360"/>
          <w:tab w:val="left" w:pos="426"/>
          <w:tab w:val="left" w:pos="709"/>
        </w:tabs>
        <w:spacing w:line="276" w:lineRule="auto"/>
        <w:ind w:left="0" w:firstLine="0"/>
        <w:jc w:val="both"/>
        <w:rPr>
          <w:rFonts w:ascii="Verdana" w:hAnsi="Verdana"/>
          <w:b/>
          <w:noProof/>
          <w:color w:val="000000" w:themeColor="text1"/>
          <w:sz w:val="18"/>
          <w:szCs w:val="18"/>
        </w:rPr>
      </w:pPr>
      <w:r>
        <w:rPr>
          <w:rFonts w:ascii="Verdana" w:hAnsi="Verdana"/>
          <w:b/>
          <w:noProof/>
          <w:color w:val="000000" w:themeColor="text1"/>
          <w:sz w:val="18"/>
          <w:szCs w:val="18"/>
        </w:rPr>
        <w:t xml:space="preserve">Sposób wypełnienia pkt. C.2.2. dla 1 typu projektu. </w:t>
      </w:r>
    </w:p>
    <w:p w:rsidR="00E062F5" w:rsidRPr="00DD068D" w:rsidRDefault="00E062F5" w:rsidP="00E062F5">
      <w:pPr>
        <w:pStyle w:val="Default"/>
        <w:tabs>
          <w:tab w:val="left" w:pos="426"/>
          <w:tab w:val="left" w:pos="709"/>
        </w:tabs>
        <w:spacing w:line="276" w:lineRule="auto"/>
        <w:jc w:val="both"/>
        <w:rPr>
          <w:rFonts w:ascii="Verdana" w:hAnsi="Verdana"/>
          <w:b/>
          <w:noProof/>
          <w:color w:val="000000" w:themeColor="text1"/>
          <w:sz w:val="18"/>
          <w:szCs w:val="18"/>
        </w:rPr>
      </w:pPr>
    </w:p>
    <w:p w:rsidR="00A71CF9" w:rsidRPr="00D13F9B" w:rsidRDefault="00E062F5" w:rsidP="00A71CF9">
      <w:pPr>
        <w:pStyle w:val="Default"/>
        <w:tabs>
          <w:tab w:val="left" w:pos="426"/>
          <w:tab w:val="left" w:pos="709"/>
        </w:tabs>
        <w:jc w:val="both"/>
        <w:rPr>
          <w:rFonts w:ascii="Verdana" w:hAnsi="Verdana"/>
          <w:b/>
          <w:sz w:val="18"/>
          <w:szCs w:val="18"/>
          <w:u w:val="single"/>
        </w:rPr>
      </w:pPr>
      <w:r>
        <w:rPr>
          <w:rFonts w:ascii="Verdana" w:hAnsi="Verdana"/>
          <w:noProof/>
          <w:color w:val="000000" w:themeColor="text1"/>
          <w:sz w:val="18"/>
          <w:szCs w:val="18"/>
        </w:rPr>
        <w:t>W pierwszej kolejności należy</w:t>
      </w:r>
      <w:r w:rsidR="00A71CF9">
        <w:rPr>
          <w:rFonts w:ascii="Verdana" w:hAnsi="Verdana"/>
          <w:noProof/>
          <w:color w:val="000000" w:themeColor="text1"/>
          <w:sz w:val="18"/>
          <w:szCs w:val="18"/>
        </w:rPr>
        <w:t xml:space="preserve"> odpowiedzieć na pytanie</w:t>
      </w:r>
      <w:r w:rsidR="00A71CF9" w:rsidRPr="00D13F9B">
        <w:rPr>
          <w:rFonts w:ascii="Verdana" w:hAnsi="Verdana"/>
          <w:noProof/>
          <w:color w:val="000000" w:themeColor="text1"/>
          <w:sz w:val="18"/>
          <w:szCs w:val="18"/>
        </w:rPr>
        <w:t xml:space="preserve"> </w:t>
      </w:r>
      <w:r w:rsidR="00A71CF9" w:rsidRPr="00D13F9B">
        <w:rPr>
          <w:rFonts w:ascii="Verdana" w:hAnsi="Verdana"/>
          <w:b/>
          <w:noProof/>
          <w:color w:val="000000" w:themeColor="text1"/>
          <w:sz w:val="18"/>
          <w:szCs w:val="18"/>
          <w:u w:val="single"/>
        </w:rPr>
        <w:t>„</w:t>
      </w:r>
      <w:r w:rsidR="00A71CF9" w:rsidRPr="00D13F9B">
        <w:rPr>
          <w:rFonts w:ascii="Verdana" w:hAnsi="Verdana"/>
          <w:b/>
          <w:sz w:val="18"/>
          <w:szCs w:val="18"/>
          <w:u w:val="single"/>
        </w:rPr>
        <w:t>Czy projekt jest projektem generującym dochód po ukończeniu”.</w:t>
      </w:r>
    </w:p>
    <w:p w:rsidR="00A71CF9" w:rsidRPr="00D13F9B" w:rsidRDefault="00A71CF9" w:rsidP="00A71CF9">
      <w:pPr>
        <w:tabs>
          <w:tab w:val="left" w:pos="426"/>
        </w:tabs>
        <w:suppressAutoHyphens/>
        <w:spacing w:after="0" w:line="240" w:lineRule="auto"/>
        <w:jc w:val="both"/>
        <w:rPr>
          <w:rFonts w:ascii="Verdana" w:hAnsi="Verdana"/>
          <w:sz w:val="18"/>
          <w:szCs w:val="18"/>
        </w:rPr>
      </w:pPr>
      <w:r w:rsidRPr="00D13F9B">
        <w:rPr>
          <w:rFonts w:ascii="Verdana" w:hAnsi="Verdana"/>
          <w:sz w:val="18"/>
          <w:szCs w:val="18"/>
        </w:rPr>
        <w:t xml:space="preserve">Należy mieć na uwadze, że do skorygowania kosztów </w:t>
      </w:r>
      <w:proofErr w:type="spellStart"/>
      <w:r w:rsidRPr="00D13F9B">
        <w:rPr>
          <w:rFonts w:ascii="Verdana" w:hAnsi="Verdana"/>
          <w:sz w:val="18"/>
          <w:szCs w:val="18"/>
        </w:rPr>
        <w:t>kwalifikowalnych</w:t>
      </w:r>
      <w:proofErr w:type="spellEnd"/>
      <w:r w:rsidRPr="00D13F9B">
        <w:rPr>
          <w:rFonts w:ascii="Verdana" w:hAnsi="Verdana"/>
          <w:sz w:val="18"/>
          <w:szCs w:val="18"/>
        </w:rPr>
        <w:t xml:space="preserve"> zgodnie z zastosowaną </w:t>
      </w:r>
      <w:r w:rsidR="00E15BB2">
        <w:rPr>
          <w:rFonts w:ascii="Verdana" w:hAnsi="Verdana"/>
          <w:sz w:val="18"/>
          <w:szCs w:val="18"/>
        </w:rPr>
        <w:br/>
      </w:r>
      <w:r w:rsidRPr="00D13F9B">
        <w:rPr>
          <w:rFonts w:ascii="Verdana" w:hAnsi="Verdana"/>
          <w:sz w:val="18"/>
          <w:szCs w:val="18"/>
        </w:rPr>
        <w:t>w działaniu 1.2</w:t>
      </w:r>
      <w:r w:rsidR="00061EB9">
        <w:rPr>
          <w:rFonts w:ascii="Verdana" w:hAnsi="Verdana"/>
          <w:sz w:val="18"/>
          <w:szCs w:val="18"/>
        </w:rPr>
        <w:t xml:space="preserve"> Badania, rozwój i innowacje w przedsiębiorstwach</w:t>
      </w:r>
      <w:r w:rsidRPr="00D13F9B">
        <w:rPr>
          <w:rFonts w:ascii="Verdana" w:hAnsi="Verdana"/>
          <w:sz w:val="18"/>
          <w:szCs w:val="18"/>
        </w:rPr>
        <w:t xml:space="preserve"> stawką ryczałtową 20%</w:t>
      </w:r>
      <w:r w:rsidRPr="00D13F9B">
        <w:rPr>
          <w:rStyle w:val="Odwoanieprzypisudolnego"/>
          <w:rFonts w:ascii="Verdana" w:hAnsi="Verdana"/>
          <w:sz w:val="18"/>
          <w:szCs w:val="18"/>
        </w:rPr>
        <w:footnoteReference w:id="1"/>
      </w:r>
      <w:r w:rsidRPr="00D13F9B">
        <w:rPr>
          <w:rFonts w:ascii="Verdana" w:hAnsi="Verdana"/>
          <w:sz w:val="18"/>
          <w:szCs w:val="18"/>
        </w:rPr>
        <w:t xml:space="preserve"> zobligowane są duże przedsiębiorstwa, składające projekt generujący dochód po ukończeniu, </w:t>
      </w:r>
      <w:r w:rsidR="00E15BB2">
        <w:rPr>
          <w:rFonts w:ascii="Verdana" w:hAnsi="Verdana"/>
          <w:sz w:val="18"/>
          <w:szCs w:val="18"/>
        </w:rPr>
        <w:br/>
      </w:r>
      <w:r w:rsidRPr="00D13F9B">
        <w:rPr>
          <w:rFonts w:ascii="Verdana" w:hAnsi="Verdana"/>
          <w:sz w:val="18"/>
          <w:szCs w:val="18"/>
        </w:rPr>
        <w:t xml:space="preserve">w którym wartość wydatków </w:t>
      </w:r>
      <w:proofErr w:type="spellStart"/>
      <w:r w:rsidRPr="00D13F9B">
        <w:rPr>
          <w:rFonts w:ascii="Verdana" w:hAnsi="Verdana"/>
          <w:sz w:val="18"/>
          <w:szCs w:val="18"/>
        </w:rPr>
        <w:t>kwalifikowalnych</w:t>
      </w:r>
      <w:proofErr w:type="spellEnd"/>
      <w:r w:rsidRPr="00D13F9B">
        <w:rPr>
          <w:rFonts w:ascii="Verdana" w:hAnsi="Verdana"/>
          <w:sz w:val="18"/>
          <w:szCs w:val="18"/>
        </w:rPr>
        <w:t xml:space="preserve"> przekracza równowartość 1 000 000,00 EUR. </w:t>
      </w:r>
      <w:r w:rsidR="00E15BB2">
        <w:rPr>
          <w:rFonts w:ascii="Verdana" w:hAnsi="Verdana"/>
          <w:sz w:val="18"/>
          <w:szCs w:val="18"/>
        </w:rPr>
        <w:br/>
      </w:r>
      <w:r w:rsidRPr="00D13F9B">
        <w:rPr>
          <w:rFonts w:ascii="Verdana" w:hAnsi="Verdana"/>
          <w:sz w:val="18"/>
          <w:szCs w:val="18"/>
        </w:rPr>
        <w:t>Do przeliczenia równowartości 1 000 000,00 EUR należy zastosować kurs wymiany EUR/PLN, stanowiący średnią arytmetyczną kursów średnich miesięcznych Narodowego Banku Polskiego (tabela: kursy średnioważone walut obcych w złotych - Tabela A), z ostatnich sześciu miesięcy poprzedzających miesiąc złożenia wniosku o dofinansowanie</w:t>
      </w:r>
      <w:r w:rsidRPr="00D13F9B">
        <w:rPr>
          <w:rStyle w:val="Odwoanieprzypisudolnego"/>
          <w:rFonts w:ascii="Verdana" w:hAnsi="Verdana"/>
          <w:sz w:val="18"/>
          <w:szCs w:val="18"/>
        </w:rPr>
        <w:footnoteReference w:id="2"/>
      </w:r>
      <w:r w:rsidRPr="00D13F9B">
        <w:rPr>
          <w:rFonts w:ascii="Verdana" w:hAnsi="Verdana"/>
          <w:sz w:val="18"/>
          <w:szCs w:val="18"/>
        </w:rPr>
        <w:t>.</w:t>
      </w:r>
    </w:p>
    <w:p w:rsidR="00A71CF9" w:rsidRPr="00D13F9B" w:rsidRDefault="00A71CF9" w:rsidP="00A71CF9">
      <w:pPr>
        <w:tabs>
          <w:tab w:val="left" w:pos="426"/>
        </w:tabs>
        <w:suppressAutoHyphens/>
        <w:spacing w:after="0" w:line="240" w:lineRule="auto"/>
        <w:jc w:val="both"/>
        <w:rPr>
          <w:rFonts w:ascii="Verdana" w:hAnsi="Verdana"/>
          <w:sz w:val="18"/>
          <w:szCs w:val="18"/>
        </w:rPr>
      </w:pPr>
    </w:p>
    <w:p w:rsidR="00A71CF9" w:rsidRPr="00D13F9B" w:rsidRDefault="00A71CF9" w:rsidP="00A71CF9">
      <w:pPr>
        <w:tabs>
          <w:tab w:val="left" w:pos="426"/>
        </w:tabs>
        <w:suppressAutoHyphens/>
        <w:spacing w:after="0" w:line="240" w:lineRule="auto"/>
        <w:jc w:val="both"/>
        <w:rPr>
          <w:rFonts w:ascii="Verdana" w:hAnsi="Verdana"/>
          <w:sz w:val="18"/>
          <w:szCs w:val="18"/>
        </w:rPr>
      </w:pPr>
      <w:r w:rsidRPr="00D13F9B">
        <w:rPr>
          <w:rFonts w:ascii="Verdana" w:hAnsi="Verdana"/>
          <w:sz w:val="18"/>
          <w:szCs w:val="18"/>
        </w:rPr>
        <w:t>W przypadku zaznaczenia odpowiedzi pozytywnej system automatycznie wyliczy</w:t>
      </w:r>
      <w:r w:rsidR="00D13F9B" w:rsidRPr="00D13F9B">
        <w:rPr>
          <w:rFonts w:ascii="Verdana" w:hAnsi="Verdana"/>
          <w:sz w:val="18"/>
          <w:szCs w:val="18"/>
        </w:rPr>
        <w:t xml:space="preserve"> (po uzupełnieniu pól „ilość”, „j.</w:t>
      </w:r>
      <w:r w:rsidR="00D13F9B">
        <w:rPr>
          <w:rFonts w:ascii="Verdana" w:hAnsi="Verdana"/>
          <w:sz w:val="18"/>
          <w:szCs w:val="18"/>
        </w:rPr>
        <w:t xml:space="preserve"> </w:t>
      </w:r>
      <w:r w:rsidR="00D13F9B" w:rsidRPr="00D13F9B">
        <w:rPr>
          <w:rFonts w:ascii="Verdana" w:hAnsi="Verdana"/>
          <w:sz w:val="18"/>
          <w:szCs w:val="18"/>
        </w:rPr>
        <w:t xml:space="preserve">m”, „cena jednostkowa”) </w:t>
      </w:r>
      <w:r w:rsidRPr="00D13F9B">
        <w:rPr>
          <w:rFonts w:ascii="Verdana" w:hAnsi="Verdana"/>
          <w:sz w:val="18"/>
          <w:szCs w:val="18"/>
        </w:rPr>
        <w:t xml:space="preserve"> prawidłową wysokość wydatków </w:t>
      </w:r>
      <w:proofErr w:type="spellStart"/>
      <w:r w:rsidRPr="00D13F9B">
        <w:rPr>
          <w:rFonts w:ascii="Verdana" w:hAnsi="Verdana"/>
          <w:sz w:val="18"/>
          <w:szCs w:val="18"/>
        </w:rPr>
        <w:t>kwalifikowalnych</w:t>
      </w:r>
      <w:proofErr w:type="spellEnd"/>
      <w:r w:rsidRPr="00D13F9B">
        <w:rPr>
          <w:rFonts w:ascii="Verdana" w:hAnsi="Verdana"/>
          <w:sz w:val="18"/>
          <w:szCs w:val="18"/>
        </w:rPr>
        <w:t xml:space="preserve"> (uwzględniającą stawkę przyjętą stawkę ryczałtową i wynikający z niej wskaźnik luki </w:t>
      </w:r>
      <w:r w:rsidR="00E15BB2">
        <w:rPr>
          <w:rFonts w:ascii="Verdana" w:hAnsi="Verdana"/>
          <w:sz w:val="18"/>
          <w:szCs w:val="18"/>
        </w:rPr>
        <w:br/>
      </w:r>
      <w:r w:rsidRPr="00D13F9B">
        <w:rPr>
          <w:rFonts w:ascii="Verdana" w:hAnsi="Verdana"/>
          <w:sz w:val="18"/>
          <w:szCs w:val="18"/>
        </w:rPr>
        <w:t>w finansowaniu).</w:t>
      </w:r>
      <w:r w:rsidR="00D13F9B" w:rsidRPr="00D13F9B">
        <w:rPr>
          <w:rFonts w:ascii="Verdana" w:hAnsi="Verdana"/>
          <w:sz w:val="18"/>
          <w:szCs w:val="18"/>
        </w:rPr>
        <w:t xml:space="preserve"> </w:t>
      </w:r>
    </w:p>
    <w:p w:rsidR="00A71CF9" w:rsidRPr="00954F6A" w:rsidRDefault="00D13F9B" w:rsidP="00954F6A">
      <w:pPr>
        <w:tabs>
          <w:tab w:val="left" w:pos="426"/>
        </w:tabs>
        <w:suppressAutoHyphens/>
        <w:spacing w:after="0" w:line="240" w:lineRule="auto"/>
        <w:jc w:val="both"/>
        <w:rPr>
          <w:rFonts w:ascii="Verdana" w:hAnsi="Verdana" w:cs="Arial"/>
          <w:b/>
          <w:sz w:val="18"/>
          <w:szCs w:val="18"/>
        </w:rPr>
      </w:pPr>
      <w:r w:rsidRPr="00D13F9B">
        <w:rPr>
          <w:rFonts w:ascii="Verdana" w:hAnsi="Verdana"/>
          <w:b/>
          <w:sz w:val="18"/>
          <w:szCs w:val="18"/>
        </w:rPr>
        <w:lastRenderedPageBreak/>
        <w:t>Nie należy w tym zakresie nanosić jakichkolwiek/dodatkowych zmian.</w:t>
      </w:r>
    </w:p>
    <w:p w:rsidR="00A71CF9" w:rsidRDefault="00A71CF9" w:rsidP="00E062F5">
      <w:pPr>
        <w:pStyle w:val="Default"/>
        <w:tabs>
          <w:tab w:val="left" w:pos="426"/>
          <w:tab w:val="left" w:pos="709"/>
        </w:tabs>
        <w:spacing w:line="276" w:lineRule="auto"/>
        <w:jc w:val="both"/>
        <w:rPr>
          <w:rFonts w:ascii="Verdana" w:hAnsi="Verdana"/>
          <w:noProof/>
          <w:color w:val="000000" w:themeColor="text1"/>
          <w:sz w:val="18"/>
          <w:szCs w:val="18"/>
        </w:rPr>
      </w:pPr>
      <w:r w:rsidRPr="002D12E6">
        <w:t xml:space="preserve"> </w:t>
      </w:r>
    </w:p>
    <w:p w:rsidR="00E062F5" w:rsidRPr="00DD068D" w:rsidRDefault="00A71CF9"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Następnie należy</w:t>
      </w:r>
      <w:r w:rsidR="00E062F5">
        <w:rPr>
          <w:rFonts w:ascii="Verdana" w:hAnsi="Verdana"/>
          <w:noProof/>
          <w:color w:val="000000" w:themeColor="text1"/>
          <w:sz w:val="18"/>
          <w:szCs w:val="18"/>
        </w:rPr>
        <w:t xml:space="preserve"> „Dodać nową pozycję”. </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Dla każdego z zadań wskazanych w punkcie C.2.1 należy podać koszty, określąc wydatki </w:t>
      </w:r>
      <w:r>
        <w:rPr>
          <w:rFonts w:ascii="Verdana" w:hAnsi="Verdana"/>
          <w:noProof/>
          <w:color w:val="000000" w:themeColor="text1"/>
          <w:sz w:val="18"/>
          <w:szCs w:val="18"/>
        </w:rPr>
        <w:br/>
        <w:t>w poszczególnych punktach:</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b/>
          <w:noProof/>
          <w:color w:val="000000" w:themeColor="text1"/>
          <w:sz w:val="18"/>
          <w:szCs w:val="18"/>
        </w:rPr>
        <w:t>-</w:t>
      </w:r>
      <w:r>
        <w:rPr>
          <w:rFonts w:ascii="Verdana" w:hAnsi="Verdana"/>
          <w:noProof/>
          <w:color w:val="000000" w:themeColor="text1"/>
          <w:sz w:val="18"/>
          <w:szCs w:val="18"/>
        </w:rPr>
        <w:t xml:space="preserve"> </w:t>
      </w:r>
      <w:r>
        <w:rPr>
          <w:rFonts w:ascii="Verdana" w:hAnsi="Verdana"/>
          <w:b/>
          <w:noProof/>
          <w:color w:val="000000" w:themeColor="text1"/>
          <w:sz w:val="18"/>
          <w:szCs w:val="18"/>
        </w:rPr>
        <w:t>„Sygnatura kosztu”</w:t>
      </w:r>
      <w:r>
        <w:rPr>
          <w:rFonts w:ascii="Verdana" w:hAnsi="Verdana"/>
          <w:noProof/>
          <w:color w:val="000000" w:themeColor="text1"/>
          <w:sz w:val="18"/>
          <w:szCs w:val="18"/>
        </w:rPr>
        <w:t xml:space="preserve"> – pozycja wypełniana jest automatycznie przez system oraz na stałe przypisana do tego kosztu i niezmienna w kolejnych wersjach wniosku składanych w ramach realizowanego projektu. </w:t>
      </w:r>
      <w:r w:rsidRPr="00C975D2">
        <w:rPr>
          <w:rFonts w:ascii="Verdana" w:hAnsi="Verdana"/>
          <w:noProof/>
          <w:color w:val="000000" w:themeColor="text1"/>
          <w:sz w:val="18"/>
          <w:szCs w:val="18"/>
          <w:u w:val="single"/>
        </w:rPr>
        <w:t>Nie należy jej edytować.</w:t>
      </w:r>
      <w:r>
        <w:rPr>
          <w:rFonts w:ascii="Verdana" w:hAnsi="Verdana"/>
          <w:noProof/>
          <w:color w:val="000000" w:themeColor="text1"/>
          <w:sz w:val="18"/>
          <w:szCs w:val="18"/>
        </w:rPr>
        <w:t xml:space="preserve">  Sygnatura usprawni proces rozliczania wydatków na etapie wniosków o płatność.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jednoznacznie identyfikującą </w:t>
      </w:r>
      <w:r w:rsidR="00C975D2">
        <w:rPr>
          <w:rFonts w:ascii="Verdana" w:hAnsi="Verdana"/>
          <w:noProof/>
          <w:color w:val="000000" w:themeColor="text1"/>
          <w:sz w:val="18"/>
          <w:szCs w:val="18"/>
        </w:rPr>
        <w:t xml:space="preserve">jego </w:t>
      </w:r>
      <w:r>
        <w:rPr>
          <w:rFonts w:ascii="Verdana" w:hAnsi="Verdana"/>
          <w:noProof/>
          <w:color w:val="000000" w:themeColor="text1"/>
          <w:sz w:val="18"/>
          <w:szCs w:val="18"/>
        </w:rPr>
        <w:t>zakres, np. „zakup</w:t>
      </w:r>
      <w:r w:rsidR="00C975D2">
        <w:rPr>
          <w:rFonts w:ascii="Verdana" w:hAnsi="Verdana"/>
          <w:noProof/>
          <w:color w:val="000000" w:themeColor="text1"/>
          <w:sz w:val="18"/>
          <w:szCs w:val="18"/>
        </w:rPr>
        <w:t xml:space="preserve"> mikroskopu”, „Zakup aparatury </w:t>
      </w:r>
      <w:r>
        <w:rPr>
          <w:rFonts w:ascii="Verdana" w:hAnsi="Verdana"/>
          <w:noProof/>
          <w:color w:val="000000" w:themeColor="text1"/>
          <w:sz w:val="18"/>
          <w:szCs w:val="18"/>
        </w:rPr>
        <w:t>do nanotechnologii”. W polu tym nie należy opisywać szczegółowo danego kosztu.</w:t>
      </w:r>
    </w:p>
    <w:p w:rsidR="00E062F5" w:rsidRPr="00DD068D" w:rsidRDefault="00E062F5" w:rsidP="00E062F5">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kosztów”</w:t>
      </w:r>
      <w:r>
        <w:rPr>
          <w:rFonts w:ascii="Verdana" w:hAnsi="Verdana"/>
          <w:noProof/>
          <w:color w:val="000000" w:themeColor="text1"/>
          <w:sz w:val="18"/>
          <w:szCs w:val="18"/>
        </w:rPr>
        <w:t xml:space="preserve"> – należy z listy rozwijanej wybrać najbardziej adekwatną do zakresu danego wydatku kategorię. </w:t>
      </w:r>
    </w:p>
    <w:p w:rsidR="00E062F5" w:rsidRPr="00DD068D" w:rsidRDefault="00E062F5" w:rsidP="00E062F5">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podlegająca limitom”</w:t>
      </w:r>
      <w:r>
        <w:rPr>
          <w:rFonts w:ascii="Verdana" w:hAnsi="Verdana"/>
          <w:noProof/>
          <w:color w:val="000000" w:themeColor="text1"/>
          <w:sz w:val="18"/>
          <w:szCs w:val="18"/>
        </w:rPr>
        <w:t xml:space="preserve"> –</w:t>
      </w:r>
      <w:r>
        <w:rPr>
          <w:rFonts w:ascii="Verdana" w:hAnsi="Verdana"/>
          <w:color w:val="000000" w:themeColor="text1"/>
          <w:sz w:val="18"/>
          <w:szCs w:val="18"/>
        </w:rPr>
        <w:t xml:space="preserve"> </w:t>
      </w:r>
      <w:r>
        <w:rPr>
          <w:rFonts w:ascii="Verdana" w:hAnsi="Verdana"/>
          <w:noProof/>
          <w:color w:val="000000" w:themeColor="text1"/>
          <w:sz w:val="18"/>
          <w:szCs w:val="18"/>
        </w:rPr>
        <w:t xml:space="preserve">jeżeli wydatek należy do jednej z limitowanych kategorii, należy zaznaczyć tę przynależność poprzez wybór odpowiedniego check-boxa w pozycji „Wydatki limitowane”.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Kategorie podlegające limitom określają </w:t>
      </w:r>
      <w:r w:rsidRPr="00AF5A0F">
        <w:rPr>
          <w:rFonts w:ascii="Verdana" w:hAnsi="Verdana"/>
          <w:i/>
          <w:noProof/>
          <w:color w:val="000000" w:themeColor="text1"/>
          <w:sz w:val="18"/>
          <w:szCs w:val="18"/>
        </w:rPr>
        <w:t>Wytyczne programowe w zakresie kwalifikowania wydatków w ramach EFRR RPO WSL 2014-2020</w:t>
      </w:r>
      <w:r>
        <w:rPr>
          <w:rFonts w:ascii="Verdana" w:hAnsi="Verdana"/>
          <w:noProof/>
          <w:color w:val="000000" w:themeColor="text1"/>
          <w:sz w:val="18"/>
          <w:szCs w:val="18"/>
        </w:rPr>
        <w:t xml:space="preserve">. Kategorie podlegające limitom to: koszt nabycia materiałów i robót budowlanych (20% wartości pozostałych faktycznie poniesionych wydatków kwalifikowalnych nieobjętych limitami procentowymi) oraz koszty nabycia nieruchomości zabudowanych (10% wartości pozostałych faktycznie poniesionych wydatków kwalifikowalnych nieobjętych limitami procentowymi). </w:t>
      </w:r>
      <w:r w:rsidR="00C975D2">
        <w:rPr>
          <w:rFonts w:ascii="Verdana" w:hAnsi="Verdana"/>
          <w:noProof/>
          <w:color w:val="000000" w:themeColor="text1"/>
          <w:sz w:val="18"/>
          <w:szCs w:val="18"/>
        </w:rPr>
        <w:t>W przypadku dużych przedsiębiorstw limitom podlega nabycie wartości niematerialnych i prawnych do wysokości 50% całkowitych kosztów kwalifikowlanych inwestycji początkowej.</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„Pomoc publiczna”</w:t>
      </w:r>
      <w:r>
        <w:rPr>
          <w:rFonts w:ascii="Verdana" w:hAnsi="Verdana"/>
          <w:noProof/>
          <w:color w:val="000000" w:themeColor="text1"/>
          <w:sz w:val="18"/>
          <w:szCs w:val="18"/>
        </w:rPr>
        <w:t>– należy z listy rozwijanej wybrać odpowiednie rozporządzenie.</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„Ilość”, „jednostka miary (j.m.)”</w:t>
      </w:r>
      <w:r>
        <w:rPr>
          <w:rFonts w:ascii="Verdana" w:hAnsi="Verdana"/>
          <w:noProof/>
          <w:color w:val="000000" w:themeColor="text1"/>
          <w:sz w:val="18"/>
          <w:szCs w:val="18"/>
        </w:rPr>
        <w:t xml:space="preserve"> należy podać odpowiednio dane skladające się na koszt poszczególnych wydatków (np. jednostka miary – sztuka).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„Cena jednostkowa”</w:t>
      </w:r>
      <w:r>
        <w:rPr>
          <w:rFonts w:ascii="Verdana" w:hAnsi="Verdana"/>
          <w:noProof/>
          <w:color w:val="000000" w:themeColor="text1"/>
          <w:sz w:val="18"/>
          <w:szCs w:val="18"/>
        </w:rPr>
        <w:t xml:space="preserve"> – kwotę powin</w:t>
      </w:r>
      <w:r w:rsidR="00C975D2">
        <w:rPr>
          <w:rFonts w:ascii="Verdana" w:hAnsi="Verdana"/>
          <w:noProof/>
          <w:color w:val="000000" w:themeColor="text1"/>
          <w:sz w:val="18"/>
          <w:szCs w:val="18"/>
        </w:rPr>
        <w:t>na stanowić wartość netto podana</w:t>
      </w:r>
      <w:r>
        <w:rPr>
          <w:rFonts w:ascii="Verdana" w:hAnsi="Verdana"/>
          <w:noProof/>
          <w:color w:val="000000" w:themeColor="text1"/>
          <w:sz w:val="18"/>
          <w:szCs w:val="18"/>
        </w:rPr>
        <w:t xml:space="preserve"> w PLN.</w:t>
      </w:r>
      <w:r w:rsidR="00C975D2">
        <w:rPr>
          <w:rFonts w:ascii="Verdana" w:hAnsi="Verdana"/>
          <w:noProof/>
          <w:color w:val="000000" w:themeColor="text1"/>
          <w:sz w:val="18"/>
          <w:szCs w:val="18"/>
        </w:rPr>
        <w:t xml:space="preserve"> </w:t>
      </w:r>
    </w:p>
    <w:p w:rsidR="00112F6B" w:rsidRPr="00112F6B"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„Wydatki kwalifikowalne</w:t>
      </w:r>
      <w:r w:rsidR="00D13F9B">
        <w:rPr>
          <w:rFonts w:ascii="Verdana" w:hAnsi="Verdana"/>
          <w:b/>
          <w:noProof/>
          <w:color w:val="000000" w:themeColor="text1"/>
          <w:sz w:val="18"/>
          <w:szCs w:val="18"/>
        </w:rPr>
        <w:t xml:space="preserve"> (z uwzględnieniem ryczałtów – jeśli dotyczy)</w:t>
      </w:r>
      <w:r>
        <w:rPr>
          <w:rFonts w:ascii="Verdana" w:hAnsi="Verdana"/>
          <w:b/>
          <w:noProof/>
          <w:color w:val="000000" w:themeColor="text1"/>
          <w:sz w:val="18"/>
          <w:szCs w:val="18"/>
        </w:rPr>
        <w:t xml:space="preserve">” - </w:t>
      </w:r>
      <w:r>
        <w:rPr>
          <w:rFonts w:ascii="Verdana" w:hAnsi="Verdana"/>
          <w:noProof/>
          <w:color w:val="000000" w:themeColor="text1"/>
          <w:sz w:val="18"/>
          <w:szCs w:val="18"/>
        </w:rPr>
        <w:t xml:space="preserve">wartości wyliczane są automatycznie, jako iloczyn wartości wskazanych w polach "Ilość" i "Cena jednostkowa".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„Wnioskowane dofinansowanie” - </w:t>
      </w:r>
      <w:r>
        <w:rPr>
          <w:rFonts w:ascii="Verdana" w:hAnsi="Verdana"/>
          <w:noProof/>
          <w:color w:val="000000" w:themeColor="text1"/>
          <w:sz w:val="18"/>
          <w:szCs w:val="18"/>
        </w:rPr>
        <w:t xml:space="preserve">należy podać kwotę dofinansowania (w PLN) </w:t>
      </w:r>
      <w:r>
        <w:rPr>
          <w:rFonts w:ascii="Verdana" w:hAnsi="Verdana"/>
          <w:noProof/>
          <w:color w:val="000000" w:themeColor="text1"/>
          <w:sz w:val="18"/>
          <w:szCs w:val="18"/>
        </w:rPr>
        <w:br/>
        <w:t>dla  kosztów, wynikającą z obliczeń poziomu dofinansowania z uwzględnieniem dopuszczalnej intensywności pomocy.</w:t>
      </w:r>
      <w:r w:rsidR="00CB7A44">
        <w:rPr>
          <w:rFonts w:ascii="Verdana" w:hAnsi="Verdana"/>
          <w:noProof/>
          <w:color w:val="000000" w:themeColor="text1"/>
          <w:sz w:val="18"/>
          <w:szCs w:val="18"/>
        </w:rPr>
        <w:t xml:space="preserve"> Nie należy zaokrąglać otrzymanych kwot w górę (należy wpisać wartość </w:t>
      </w:r>
      <w:r w:rsidR="00E15BB2">
        <w:rPr>
          <w:rFonts w:ascii="Verdana" w:hAnsi="Verdana"/>
          <w:noProof/>
          <w:color w:val="000000" w:themeColor="text1"/>
          <w:sz w:val="18"/>
          <w:szCs w:val="18"/>
        </w:rPr>
        <w:br/>
      </w:r>
      <w:r w:rsidR="00CB7A44">
        <w:rPr>
          <w:rFonts w:ascii="Verdana" w:hAnsi="Verdana"/>
          <w:noProof/>
          <w:color w:val="000000" w:themeColor="text1"/>
          <w:sz w:val="18"/>
          <w:szCs w:val="18"/>
        </w:rPr>
        <w:t xml:space="preserve">z uwzględnieniem otrzymanych w wyniku działania dwóch miejsc po przecinku). </w:t>
      </w:r>
    </w:p>
    <w:p w:rsidR="00E062F5" w:rsidRPr="00DD068D" w:rsidRDefault="00E062F5" w:rsidP="00E062F5">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 xml:space="preserve">- „% dofinansowania” - </w:t>
      </w:r>
      <w:r>
        <w:rPr>
          <w:rFonts w:ascii="Verdana" w:hAnsi="Verdana"/>
          <w:noProof/>
          <w:color w:val="000000" w:themeColor="text1"/>
          <w:sz w:val="18"/>
          <w:szCs w:val="18"/>
        </w:rPr>
        <w:t xml:space="preserve">pole obliczane automatycznie jako iloraz wartości wskazanych </w:t>
      </w:r>
      <w:r>
        <w:rPr>
          <w:rFonts w:ascii="Verdana" w:hAnsi="Verdana"/>
          <w:noProof/>
          <w:color w:val="000000" w:themeColor="text1"/>
          <w:sz w:val="18"/>
          <w:szCs w:val="18"/>
        </w:rPr>
        <w:br/>
        <w:t>w polach "Wnioskowane dofinansowanie" / "Wydatki kwalifikowalne</w:t>
      </w:r>
      <w:r w:rsidR="00112F6B">
        <w:rPr>
          <w:rFonts w:ascii="Verdana" w:hAnsi="Verdana"/>
          <w:noProof/>
          <w:color w:val="000000" w:themeColor="text1"/>
          <w:sz w:val="18"/>
          <w:szCs w:val="18"/>
        </w:rPr>
        <w:t xml:space="preserve"> </w:t>
      </w:r>
      <w:r>
        <w:rPr>
          <w:rFonts w:ascii="Verdana" w:hAnsi="Verdana"/>
          <w:noProof/>
          <w:color w:val="000000" w:themeColor="text1"/>
          <w:sz w:val="18"/>
          <w:szCs w:val="18"/>
        </w:rPr>
        <w:t>".</w:t>
      </w:r>
    </w:p>
    <w:p w:rsidR="00C975D2"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„Opis, uzasadnienie, specyfikacja i parametry kosztu danej kategorii”</w:t>
      </w:r>
      <w:r>
        <w:rPr>
          <w:rFonts w:ascii="Verdana" w:hAnsi="Verdana"/>
          <w:noProof/>
          <w:color w:val="000000" w:themeColor="text1"/>
          <w:sz w:val="18"/>
          <w:szCs w:val="18"/>
        </w:rPr>
        <w:t xml:space="preserve"> - należy podać</w:t>
      </w:r>
      <w:r w:rsidR="00C975D2">
        <w:rPr>
          <w:rFonts w:ascii="Verdana" w:hAnsi="Verdana"/>
          <w:noProof/>
          <w:color w:val="000000" w:themeColor="text1"/>
          <w:sz w:val="18"/>
          <w:szCs w:val="18"/>
        </w:rPr>
        <w:t xml:space="preserve"> następujące dane:</w:t>
      </w:r>
    </w:p>
    <w:p w:rsidR="00C975D2" w:rsidRDefault="00C975D2"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1) </w:t>
      </w:r>
      <w:r w:rsidR="00626165">
        <w:rPr>
          <w:rFonts w:ascii="Verdana" w:hAnsi="Verdana"/>
          <w:noProof/>
          <w:color w:val="000000" w:themeColor="text1"/>
          <w:sz w:val="18"/>
          <w:szCs w:val="18"/>
        </w:rPr>
        <w:t xml:space="preserve">opis, </w:t>
      </w:r>
      <w:r>
        <w:rPr>
          <w:rFonts w:ascii="Verdana" w:hAnsi="Verdana"/>
          <w:noProof/>
          <w:color w:val="000000" w:themeColor="text1"/>
          <w:sz w:val="18"/>
          <w:szCs w:val="18"/>
        </w:rPr>
        <w:t>specyfikacja</w:t>
      </w:r>
      <w:r w:rsidR="00E062F5">
        <w:rPr>
          <w:rFonts w:ascii="Verdana" w:hAnsi="Verdana"/>
          <w:noProof/>
          <w:color w:val="000000" w:themeColor="text1"/>
          <w:sz w:val="18"/>
          <w:szCs w:val="18"/>
        </w:rPr>
        <w:t xml:space="preserve"> kosztu, jego parametry techniczne</w:t>
      </w:r>
      <w:r w:rsidR="00AF2AF9">
        <w:rPr>
          <w:rFonts w:ascii="Verdana" w:hAnsi="Verdana"/>
          <w:noProof/>
          <w:color w:val="000000" w:themeColor="text1"/>
          <w:sz w:val="18"/>
          <w:szCs w:val="18"/>
        </w:rPr>
        <w:t>;</w:t>
      </w:r>
    </w:p>
    <w:p w:rsidR="00C975D2" w:rsidRDefault="00C975D2"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2) uzasadnie</w:t>
      </w:r>
      <w:r w:rsidR="00E062F5">
        <w:rPr>
          <w:rFonts w:ascii="Verdana" w:hAnsi="Verdana"/>
          <w:noProof/>
          <w:color w:val="000000" w:themeColor="text1"/>
          <w:sz w:val="18"/>
          <w:szCs w:val="18"/>
        </w:rPr>
        <w:t xml:space="preserve"> </w:t>
      </w:r>
      <w:r>
        <w:rPr>
          <w:rFonts w:ascii="Verdana" w:hAnsi="Verdana"/>
          <w:noProof/>
          <w:color w:val="000000" w:themeColor="text1"/>
          <w:sz w:val="18"/>
          <w:szCs w:val="18"/>
        </w:rPr>
        <w:t>wydatku</w:t>
      </w:r>
      <w:r w:rsidR="00E062F5">
        <w:rPr>
          <w:rFonts w:ascii="Verdana" w:hAnsi="Verdana"/>
          <w:noProof/>
          <w:color w:val="000000" w:themeColor="text1"/>
          <w:sz w:val="18"/>
          <w:szCs w:val="18"/>
        </w:rPr>
        <w:t xml:space="preserve"> pod względem konieczności jego poniesienia w celu </w:t>
      </w:r>
      <w:r>
        <w:rPr>
          <w:rFonts w:ascii="Verdana" w:hAnsi="Verdana"/>
          <w:noProof/>
          <w:color w:val="000000" w:themeColor="text1"/>
          <w:sz w:val="18"/>
          <w:szCs w:val="18"/>
        </w:rPr>
        <w:t>prawidłowej realizacji projektu</w:t>
      </w:r>
      <w:r w:rsidR="00AF2AF9">
        <w:rPr>
          <w:rFonts w:ascii="Verdana" w:hAnsi="Verdana"/>
          <w:noProof/>
          <w:color w:val="000000" w:themeColor="text1"/>
          <w:sz w:val="18"/>
          <w:szCs w:val="18"/>
        </w:rPr>
        <w:t>;</w:t>
      </w:r>
    </w:p>
    <w:p w:rsidR="00E062F5" w:rsidRDefault="00C975D2" w:rsidP="00C975D2">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3)</w:t>
      </w:r>
      <w:r w:rsidR="00E062F5">
        <w:rPr>
          <w:rFonts w:ascii="Verdana" w:hAnsi="Verdana"/>
          <w:noProof/>
          <w:color w:val="000000" w:themeColor="text1"/>
          <w:sz w:val="18"/>
          <w:szCs w:val="18"/>
        </w:rPr>
        <w:t xml:space="preserve"> </w:t>
      </w:r>
      <w:r>
        <w:rPr>
          <w:rFonts w:ascii="Verdana" w:hAnsi="Verdana"/>
          <w:noProof/>
          <w:color w:val="000000" w:themeColor="text1"/>
          <w:sz w:val="18"/>
          <w:szCs w:val="18"/>
        </w:rPr>
        <w:t>nazwa</w:t>
      </w:r>
      <w:r w:rsidR="00E062F5">
        <w:rPr>
          <w:rFonts w:ascii="Verdana" w:hAnsi="Verdana"/>
          <w:noProof/>
          <w:color w:val="000000" w:themeColor="text1"/>
          <w:sz w:val="18"/>
          <w:szCs w:val="18"/>
        </w:rPr>
        <w:t xml:space="preserve"> i kod określony we wspólnym słowniku zamówień, o którym mowa w Rozporządzeniu (WE) nr 2195/2002 Parlamentu Europejskiego i Rady z dnia 5 listopada 2002 r. w sprawie Wspólnego Słownika Zamówień (CPV) (Dz. Urz. WE L 340 z 16.12.2002 r., str. 1 z późn. zm.; Dz.Urz.UE Polskie wydanie specjalne rozdz. 6, t.5, str.3). Wspólny Słownik Zamówień dostępny</w:t>
      </w:r>
      <w:r>
        <w:rPr>
          <w:rFonts w:ascii="Verdana" w:hAnsi="Verdana"/>
          <w:noProof/>
          <w:color w:val="000000" w:themeColor="text1"/>
          <w:sz w:val="18"/>
          <w:szCs w:val="18"/>
        </w:rPr>
        <w:t xml:space="preserve"> jest m.in. </w:t>
      </w:r>
      <w:r w:rsidR="00E062F5">
        <w:rPr>
          <w:rFonts w:ascii="Verdana" w:hAnsi="Verdana"/>
          <w:noProof/>
          <w:color w:val="000000" w:themeColor="text1"/>
          <w:sz w:val="18"/>
          <w:szCs w:val="18"/>
        </w:rPr>
        <w:t>pod adresem: https://kody.uzp.gov.pl/</w:t>
      </w:r>
      <w:r w:rsidR="00AF2AF9">
        <w:rPr>
          <w:rFonts w:ascii="Verdana" w:hAnsi="Verdana"/>
          <w:noProof/>
          <w:color w:val="000000" w:themeColor="text1"/>
          <w:sz w:val="18"/>
          <w:szCs w:val="18"/>
        </w:rPr>
        <w:t>;</w:t>
      </w:r>
    </w:p>
    <w:p w:rsidR="00F85F00" w:rsidRDefault="00F85F00" w:rsidP="00C975D2">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4) metodologia wyliczenia wydatku</w:t>
      </w:r>
      <w:r w:rsidR="00AF2AF9">
        <w:rPr>
          <w:rFonts w:ascii="Verdana" w:hAnsi="Verdana"/>
          <w:noProof/>
          <w:color w:val="000000" w:themeColor="text1"/>
          <w:sz w:val="18"/>
          <w:szCs w:val="18"/>
        </w:rPr>
        <w:t>.</w:t>
      </w:r>
    </w:p>
    <w:p w:rsidR="00F85F00" w:rsidRPr="00DD068D" w:rsidRDefault="00F85F00" w:rsidP="00C975D2">
      <w:pPr>
        <w:pStyle w:val="Akapitzlist"/>
        <w:tabs>
          <w:tab w:val="left" w:pos="426"/>
          <w:tab w:val="left" w:pos="709"/>
          <w:tab w:val="left" w:pos="1418"/>
        </w:tabs>
        <w:spacing w:after="0"/>
        <w:ind w:left="0"/>
        <w:jc w:val="both"/>
        <w:rPr>
          <w:rFonts w:ascii="Verdana" w:hAnsi="Verdana"/>
          <w:noProof/>
          <w:color w:val="000000" w:themeColor="text1"/>
          <w:sz w:val="18"/>
          <w:szCs w:val="18"/>
        </w:rPr>
      </w:pPr>
    </w:p>
    <w:p w:rsidR="00E062F5" w:rsidRPr="00DD068D" w:rsidRDefault="00E062F5" w:rsidP="00E062F5">
      <w:pPr>
        <w:pStyle w:val="Akapitzlist"/>
        <w:tabs>
          <w:tab w:val="left" w:pos="426"/>
          <w:tab w:val="left" w:pos="709"/>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 </w:t>
      </w:r>
      <w:r>
        <w:rPr>
          <w:rFonts w:ascii="Verdana" w:hAnsi="Verdana"/>
          <w:b/>
          <w:noProof/>
          <w:color w:val="000000" w:themeColor="text1"/>
          <w:sz w:val="18"/>
          <w:szCs w:val="18"/>
        </w:rPr>
        <w:t xml:space="preserve">„Suma kwalifikowalne”, „Suma wnioskowane dofinansowanie” </w:t>
      </w:r>
      <w:r>
        <w:rPr>
          <w:rFonts w:ascii="Verdana" w:hAnsi="Verdana"/>
          <w:noProof/>
          <w:color w:val="000000" w:themeColor="text1"/>
          <w:sz w:val="18"/>
          <w:szCs w:val="18"/>
        </w:rPr>
        <w:t xml:space="preserve">– pole obliczane automatycznie jako suma wydatków kwalifikowalnych/wnioskowanego dofinansowania ujętych </w:t>
      </w:r>
      <w:r>
        <w:rPr>
          <w:rFonts w:ascii="Verdana" w:hAnsi="Verdana"/>
          <w:noProof/>
          <w:color w:val="000000" w:themeColor="text1"/>
          <w:sz w:val="18"/>
          <w:szCs w:val="18"/>
        </w:rPr>
        <w:br/>
        <w:t>w danym zadaniu.</w:t>
      </w:r>
    </w:p>
    <w:p w:rsidR="00E062F5" w:rsidRPr="00DD068D" w:rsidRDefault="00E062F5" w:rsidP="00E062F5">
      <w:pPr>
        <w:pStyle w:val="Akapitzlist"/>
        <w:tabs>
          <w:tab w:val="left" w:pos="426"/>
          <w:tab w:val="left" w:pos="709"/>
        </w:tabs>
        <w:spacing w:after="0"/>
        <w:ind w:left="0"/>
        <w:jc w:val="both"/>
        <w:rPr>
          <w:rFonts w:ascii="Verdana" w:hAnsi="Verdana"/>
          <w:noProof/>
          <w:color w:val="000000" w:themeColor="text1"/>
          <w:sz w:val="18"/>
          <w:szCs w:val="18"/>
        </w:rPr>
      </w:pPr>
    </w:p>
    <w:p w:rsidR="00E062F5" w:rsidRPr="00DD068D" w:rsidRDefault="00E062F5" w:rsidP="00E062F5">
      <w:pPr>
        <w:pStyle w:val="Akapitzlist"/>
        <w:tabs>
          <w:tab w:val="left" w:pos="426"/>
        </w:tabs>
        <w:spacing w:after="0"/>
        <w:ind w:left="0"/>
        <w:jc w:val="both"/>
        <w:rPr>
          <w:rFonts w:ascii="Verdana" w:hAnsi="Verdana"/>
          <w:noProof/>
          <w:sz w:val="18"/>
          <w:szCs w:val="18"/>
        </w:rPr>
      </w:pPr>
      <w:r>
        <w:rPr>
          <w:rFonts w:ascii="Verdana" w:hAnsi="Verdana"/>
          <w:b/>
          <w:noProof/>
          <w:sz w:val="18"/>
          <w:szCs w:val="18"/>
        </w:rPr>
        <w:t>Uwaga!</w:t>
      </w:r>
    </w:p>
    <w:p w:rsidR="00E062F5" w:rsidRPr="00DD068D" w:rsidRDefault="00E062F5" w:rsidP="00E062F5">
      <w:pPr>
        <w:pStyle w:val="Akapitzlist"/>
        <w:tabs>
          <w:tab w:val="left" w:pos="426"/>
        </w:tabs>
        <w:spacing w:after="0"/>
        <w:ind w:left="0"/>
        <w:jc w:val="both"/>
        <w:rPr>
          <w:rFonts w:ascii="Verdana" w:hAnsi="Verdana"/>
          <w:noProof/>
          <w:sz w:val="18"/>
          <w:szCs w:val="18"/>
        </w:rPr>
      </w:pPr>
      <w:r>
        <w:rPr>
          <w:rFonts w:ascii="Verdana" w:hAnsi="Verdana"/>
          <w:noProof/>
          <w:sz w:val="18"/>
          <w:szCs w:val="18"/>
        </w:rPr>
        <w:lastRenderedPageBreak/>
        <w:t xml:space="preserve">1. </w:t>
      </w:r>
      <w:r w:rsidRPr="00DD068D">
        <w:rPr>
          <w:rFonts w:ascii="Verdana" w:hAnsi="Verdana"/>
          <w:noProof/>
          <w:sz w:val="18"/>
          <w:szCs w:val="18"/>
        </w:rPr>
        <w:t xml:space="preserve">Nie należy używać zwrotów takich jak: itd., itp., około, m.in., w tym. Wnioskodawca zobligowany jest doprecyzować wydatki w sposób szczegółowy. W przypadku, gdy we wniosku zostaną użyte ww. zwroty/skróty nie precyzujące w sposób jednoznaczny zapisów wniosku dotyczących wydatków, wówczas uznaje się że skróty te nie wystąpiły (pod uwagę brane będą wartość/elementy/informacje użyte przy danym zwrocie/skrócie). </w:t>
      </w:r>
    </w:p>
    <w:p w:rsidR="00E062F5" w:rsidRPr="00DD068D" w:rsidRDefault="00E062F5" w:rsidP="00E062F5">
      <w:pPr>
        <w:pStyle w:val="Akapitzlist"/>
        <w:tabs>
          <w:tab w:val="left" w:pos="426"/>
        </w:tabs>
        <w:spacing w:after="0"/>
        <w:ind w:left="0"/>
        <w:jc w:val="both"/>
        <w:rPr>
          <w:rFonts w:ascii="Verdana" w:hAnsi="Verdana"/>
          <w:noProof/>
          <w:sz w:val="18"/>
          <w:szCs w:val="18"/>
        </w:rPr>
      </w:pPr>
      <w:r>
        <w:rPr>
          <w:rFonts w:ascii="Verdana" w:hAnsi="Verdana"/>
          <w:noProof/>
          <w:sz w:val="18"/>
          <w:szCs w:val="18"/>
        </w:rPr>
        <w:t xml:space="preserve">Przykład 1: Wnioskodawca zaplanował zakup minimum 2 mikroskopów – uznaje się, iż zaplanował zakup 2 mikroskopów. </w:t>
      </w:r>
    </w:p>
    <w:p w:rsidR="00E062F5" w:rsidRPr="00DD068D" w:rsidRDefault="00E062F5" w:rsidP="00E062F5">
      <w:pPr>
        <w:pStyle w:val="Akapitzlist"/>
        <w:tabs>
          <w:tab w:val="left" w:pos="426"/>
        </w:tabs>
        <w:spacing w:after="0"/>
        <w:ind w:left="0"/>
        <w:jc w:val="both"/>
        <w:rPr>
          <w:rFonts w:ascii="Verdana" w:hAnsi="Verdana"/>
          <w:noProof/>
          <w:sz w:val="18"/>
          <w:szCs w:val="18"/>
        </w:rPr>
      </w:pPr>
      <w:r>
        <w:rPr>
          <w:rFonts w:ascii="Verdana" w:hAnsi="Verdana"/>
          <w:noProof/>
          <w:sz w:val="18"/>
          <w:szCs w:val="18"/>
        </w:rPr>
        <w:t xml:space="preserve">Przykład 2: Wnioskodawca zaplanował zakup zestawu komputerowego m.in. monitora, stacji roboczej oraz klawiatury – uznaje się, iż zaplanował zakup monitora, stacji roboczej </w:t>
      </w:r>
      <w:r w:rsidR="00E15BB2">
        <w:rPr>
          <w:rFonts w:ascii="Verdana" w:hAnsi="Verdana"/>
          <w:noProof/>
          <w:sz w:val="18"/>
          <w:szCs w:val="18"/>
        </w:rPr>
        <w:br/>
      </w:r>
      <w:r>
        <w:rPr>
          <w:rFonts w:ascii="Verdana" w:hAnsi="Verdana"/>
          <w:noProof/>
          <w:sz w:val="18"/>
          <w:szCs w:val="18"/>
        </w:rPr>
        <w:t>oraz klawiatury.</w:t>
      </w:r>
    </w:p>
    <w:p w:rsidR="00E062F5" w:rsidRPr="00552DA4" w:rsidRDefault="00E062F5" w:rsidP="00E062F5">
      <w:pPr>
        <w:pStyle w:val="Default"/>
        <w:tabs>
          <w:tab w:val="left" w:pos="426"/>
        </w:tabs>
        <w:spacing w:line="276" w:lineRule="auto"/>
        <w:jc w:val="both"/>
        <w:rPr>
          <w:rFonts w:ascii="Verdana" w:hAnsi="Verdana"/>
          <w:noProof/>
          <w:color w:val="auto"/>
          <w:sz w:val="18"/>
          <w:szCs w:val="18"/>
        </w:rPr>
      </w:pPr>
      <w:r>
        <w:rPr>
          <w:rFonts w:ascii="Verdana" w:hAnsi="Verdana"/>
          <w:noProof/>
          <w:sz w:val="18"/>
          <w:szCs w:val="18"/>
        </w:rPr>
        <w:t xml:space="preserve">2. </w:t>
      </w:r>
      <w:r w:rsidRPr="00DD068D">
        <w:rPr>
          <w:rFonts w:ascii="Verdana" w:hAnsi="Verdana"/>
          <w:noProof/>
          <w:color w:val="auto"/>
          <w:sz w:val="18"/>
          <w:szCs w:val="18"/>
        </w:rPr>
        <w:t>W przypadku 1 typu projektu poziom dofinansowania jest uzależniony od kwalifikowalności wyd</w:t>
      </w:r>
      <w:r w:rsidR="00C975D2">
        <w:rPr>
          <w:rFonts w:ascii="Verdana" w:hAnsi="Verdana"/>
          <w:noProof/>
          <w:color w:val="auto"/>
          <w:sz w:val="18"/>
          <w:szCs w:val="18"/>
        </w:rPr>
        <w:t>atków oraz statusu Wnioskodawcy.</w:t>
      </w:r>
    </w:p>
    <w:p w:rsidR="00E062F5" w:rsidRPr="00DD068D" w:rsidRDefault="00E062F5" w:rsidP="00E062F5">
      <w:pPr>
        <w:pStyle w:val="Default"/>
        <w:tabs>
          <w:tab w:val="left" w:pos="426"/>
          <w:tab w:val="left" w:pos="709"/>
        </w:tabs>
        <w:spacing w:line="276" w:lineRule="auto"/>
        <w:jc w:val="both"/>
        <w:rPr>
          <w:rFonts w:ascii="Verdana" w:hAnsi="Verdana"/>
          <w:b/>
          <w:noProof/>
          <w:color w:val="000000" w:themeColor="text1"/>
          <w:sz w:val="18"/>
          <w:szCs w:val="18"/>
        </w:rPr>
      </w:pPr>
    </w:p>
    <w:p w:rsidR="00E062F5" w:rsidRPr="00552DA4" w:rsidRDefault="00E062F5" w:rsidP="0090321A">
      <w:pPr>
        <w:pStyle w:val="Default"/>
        <w:numPr>
          <w:ilvl w:val="0"/>
          <w:numId w:val="13"/>
        </w:numPr>
        <w:tabs>
          <w:tab w:val="clear" w:pos="720"/>
          <w:tab w:val="num" w:pos="360"/>
          <w:tab w:val="left" w:pos="426"/>
          <w:tab w:val="left" w:pos="709"/>
        </w:tabs>
        <w:spacing w:line="276" w:lineRule="auto"/>
        <w:ind w:left="0" w:firstLine="0"/>
        <w:jc w:val="both"/>
        <w:rPr>
          <w:rFonts w:ascii="Verdana" w:hAnsi="Verdana"/>
          <w:b/>
          <w:noProof/>
          <w:color w:val="000000" w:themeColor="text1"/>
          <w:sz w:val="18"/>
          <w:szCs w:val="18"/>
        </w:rPr>
      </w:pPr>
      <w:r>
        <w:rPr>
          <w:rFonts w:ascii="Verdana" w:hAnsi="Verdana"/>
          <w:b/>
          <w:noProof/>
          <w:color w:val="000000" w:themeColor="text1"/>
          <w:sz w:val="18"/>
          <w:szCs w:val="18"/>
        </w:rPr>
        <w:t xml:space="preserve">Sposób wypełnienia pkt. C.2.2. dla 2 typu projektu. </w:t>
      </w:r>
    </w:p>
    <w:p w:rsidR="0023767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 xml:space="preserve">Wnioskodawca wybierając w pkt. C.2.1 stosowne zadanie („Prace przemysłowe”, „prace rozwojowe” oraz „Wspieranie innowacyjności”) jest zobligowany do wskazania wydatków </w:t>
      </w:r>
      <w:r>
        <w:rPr>
          <w:rFonts w:ascii="Verdana" w:hAnsi="Verdana" w:cs="Calibri"/>
          <w:color w:val="000000"/>
          <w:sz w:val="18"/>
          <w:szCs w:val="18"/>
        </w:rPr>
        <w:br/>
      </w:r>
      <w:r w:rsidRPr="00DD068D">
        <w:rPr>
          <w:rFonts w:ascii="Verdana" w:hAnsi="Verdana" w:cs="Calibri"/>
          <w:color w:val="000000"/>
          <w:sz w:val="18"/>
          <w:szCs w:val="18"/>
        </w:rPr>
        <w:t>w ramach danego zadania.</w:t>
      </w: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 xml:space="preserve">W przypadku wybrania zadań „Prace przemysłowe”, „Prace rozwojowe” Wnioskodawca jest zobligowany do zaznaczenia stosownej opcji: </w:t>
      </w:r>
      <w:r w:rsidR="00E00D3B">
        <w:rPr>
          <w:rFonts w:ascii="Verdana" w:hAnsi="Verdana" w:cs="Calibri"/>
          <w:color w:val="000000"/>
          <w:sz w:val="18"/>
          <w:szCs w:val="18"/>
        </w:rPr>
        <w:t>„</w:t>
      </w:r>
      <w:r>
        <w:rPr>
          <w:rFonts w:ascii="Verdana" w:hAnsi="Verdana" w:cs="Calibri"/>
          <w:color w:val="000000"/>
          <w:sz w:val="18"/>
          <w:szCs w:val="18"/>
        </w:rPr>
        <w:t>wydatki rzecz</w:t>
      </w:r>
      <w:r w:rsidR="00E00D3B">
        <w:rPr>
          <w:rFonts w:ascii="Verdana" w:hAnsi="Verdana" w:cs="Calibri"/>
          <w:color w:val="000000"/>
          <w:sz w:val="18"/>
          <w:szCs w:val="18"/>
        </w:rPr>
        <w:t>ywiście poniesione” oraz</w:t>
      </w:r>
      <w:r>
        <w:rPr>
          <w:rFonts w:ascii="Verdana" w:hAnsi="Verdana" w:cs="Calibri"/>
          <w:color w:val="000000"/>
          <w:sz w:val="18"/>
          <w:szCs w:val="18"/>
        </w:rPr>
        <w:t xml:space="preserve"> „wydatki rozliczane metodą uproszczoną – stawki jednostkowe”</w:t>
      </w:r>
      <w:r w:rsidR="00E00D3B">
        <w:rPr>
          <w:rFonts w:ascii="Verdana" w:hAnsi="Verdana" w:cs="Calibri"/>
          <w:color w:val="000000"/>
          <w:sz w:val="18"/>
          <w:szCs w:val="18"/>
        </w:rPr>
        <w:t>.</w:t>
      </w:r>
    </w:p>
    <w:p w:rsidR="00E062F5"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W przypadku wybrania „tak” na jedną z powyższych opcji pojawiają się stosowne tabele.</w:t>
      </w:r>
    </w:p>
    <w:p w:rsidR="006C4C17" w:rsidRDefault="006C4C17" w:rsidP="00E062F5">
      <w:pPr>
        <w:tabs>
          <w:tab w:val="left" w:pos="426"/>
          <w:tab w:val="left" w:pos="709"/>
        </w:tabs>
        <w:autoSpaceDE w:val="0"/>
        <w:autoSpaceDN w:val="0"/>
        <w:adjustRightInd w:val="0"/>
        <w:spacing w:after="0"/>
        <w:jc w:val="both"/>
        <w:rPr>
          <w:rFonts w:ascii="Verdana" w:hAnsi="Verdana" w:cs="Calibri"/>
          <w:color w:val="000000"/>
          <w:sz w:val="18"/>
          <w:szCs w:val="18"/>
        </w:rPr>
      </w:pPr>
    </w:p>
    <w:p w:rsidR="006C4C17" w:rsidRPr="006C4C17" w:rsidRDefault="006C4C17" w:rsidP="00E062F5">
      <w:pPr>
        <w:tabs>
          <w:tab w:val="left" w:pos="426"/>
          <w:tab w:val="left" w:pos="709"/>
        </w:tabs>
        <w:autoSpaceDE w:val="0"/>
        <w:autoSpaceDN w:val="0"/>
        <w:adjustRightInd w:val="0"/>
        <w:spacing w:after="0"/>
        <w:jc w:val="both"/>
        <w:rPr>
          <w:rFonts w:ascii="Verdana" w:hAnsi="Verdana" w:cs="Calibri"/>
          <w:b/>
          <w:color w:val="000000"/>
          <w:sz w:val="18"/>
          <w:szCs w:val="18"/>
        </w:rPr>
      </w:pPr>
      <w:r w:rsidRPr="006C4C17">
        <w:rPr>
          <w:rFonts w:ascii="Verdana" w:hAnsi="Verdana" w:cs="Calibri"/>
          <w:b/>
          <w:color w:val="000000"/>
          <w:sz w:val="18"/>
          <w:szCs w:val="18"/>
        </w:rPr>
        <w:t>UWAGA!</w:t>
      </w:r>
    </w:p>
    <w:p w:rsidR="00237675" w:rsidRPr="004420C3" w:rsidRDefault="00237675" w:rsidP="00E062F5">
      <w:pPr>
        <w:tabs>
          <w:tab w:val="left" w:pos="426"/>
          <w:tab w:val="left" w:pos="709"/>
        </w:tabs>
        <w:autoSpaceDE w:val="0"/>
        <w:autoSpaceDN w:val="0"/>
        <w:adjustRightInd w:val="0"/>
        <w:spacing w:after="0"/>
        <w:jc w:val="both"/>
        <w:rPr>
          <w:rFonts w:ascii="Verdana" w:hAnsi="Verdana" w:cs="Calibri"/>
          <w:b/>
          <w:color w:val="000000"/>
          <w:sz w:val="18"/>
          <w:szCs w:val="18"/>
        </w:rPr>
      </w:pPr>
      <w:r w:rsidRPr="004420C3">
        <w:rPr>
          <w:rFonts w:ascii="Verdana" w:hAnsi="Verdana" w:cs="Calibri"/>
          <w:b/>
          <w:color w:val="000000"/>
          <w:sz w:val="18"/>
          <w:szCs w:val="18"/>
        </w:rPr>
        <w:t xml:space="preserve">W ramach przedmiotowego konkursu nie ma możliwości uzyskania wsparcia na koszty pośrednie, dlatego też Wnioskodawca zaznacza opcję „Nie” w polu </w:t>
      </w:r>
      <w:r w:rsidRPr="004420C3">
        <w:rPr>
          <w:b/>
        </w:rPr>
        <w:t xml:space="preserve">wydatki rozliczane metodą uproszczoną - stawki ryczałtowe.    </w:t>
      </w:r>
    </w:p>
    <w:p w:rsidR="00E00D3B" w:rsidRDefault="00E00D3B" w:rsidP="00E062F5">
      <w:pPr>
        <w:tabs>
          <w:tab w:val="left" w:pos="426"/>
          <w:tab w:val="left" w:pos="709"/>
        </w:tabs>
        <w:autoSpaceDE w:val="0"/>
        <w:autoSpaceDN w:val="0"/>
        <w:adjustRightInd w:val="0"/>
        <w:spacing w:after="0"/>
        <w:jc w:val="both"/>
        <w:rPr>
          <w:rFonts w:ascii="Verdana" w:hAnsi="Verdana" w:cs="Calibri"/>
          <w:color w:val="000000"/>
          <w:sz w:val="18"/>
          <w:szCs w:val="18"/>
        </w:rPr>
      </w:pPr>
    </w:p>
    <w:p w:rsidR="00E00D3B" w:rsidRPr="00E00D3B" w:rsidRDefault="00E00D3B" w:rsidP="00E062F5">
      <w:pPr>
        <w:tabs>
          <w:tab w:val="left" w:pos="426"/>
          <w:tab w:val="left" w:pos="709"/>
        </w:tabs>
        <w:autoSpaceDE w:val="0"/>
        <w:autoSpaceDN w:val="0"/>
        <w:adjustRightInd w:val="0"/>
        <w:spacing w:after="0"/>
        <w:jc w:val="both"/>
        <w:rPr>
          <w:rFonts w:ascii="Verdana" w:hAnsi="Verdana" w:cs="Calibri"/>
          <w:b/>
          <w:color w:val="000000"/>
          <w:sz w:val="18"/>
          <w:szCs w:val="18"/>
        </w:rPr>
      </w:pPr>
      <w:r w:rsidRPr="00E00D3B">
        <w:rPr>
          <w:rFonts w:ascii="Verdana" w:hAnsi="Verdana" w:cs="Calibri"/>
          <w:b/>
          <w:color w:val="000000"/>
          <w:sz w:val="18"/>
          <w:szCs w:val="18"/>
        </w:rPr>
        <w:t>UWAGA!</w:t>
      </w:r>
    </w:p>
    <w:p w:rsidR="00E062F5" w:rsidRDefault="00E00D3B" w:rsidP="00E062F5">
      <w:pPr>
        <w:tabs>
          <w:tab w:val="left" w:pos="426"/>
          <w:tab w:val="left" w:pos="709"/>
        </w:tabs>
        <w:autoSpaceDE w:val="0"/>
        <w:autoSpaceDN w:val="0"/>
        <w:adjustRightInd w:val="0"/>
        <w:spacing w:after="0"/>
        <w:jc w:val="both"/>
        <w:rPr>
          <w:rFonts w:ascii="Verdana" w:hAnsi="Verdana" w:cs="Calibri"/>
          <w:color w:val="000000"/>
          <w:sz w:val="18"/>
          <w:szCs w:val="18"/>
        </w:rPr>
      </w:pPr>
      <w:r>
        <w:rPr>
          <w:rFonts w:ascii="Verdana" w:hAnsi="Verdana" w:cs="Calibri"/>
          <w:color w:val="000000"/>
          <w:sz w:val="18"/>
          <w:szCs w:val="18"/>
        </w:rPr>
        <w:t xml:space="preserve">Należy zwrócić szczególną uwagę na prawidłowość przyporządkowania wydatku do stosownej tabeli (np. umowy o pracę mogą zostać wskazane wyłącznie w tabeli „Wydatki rozliczane metodą uproszczoną  - stawki jednostkowe”). </w:t>
      </w:r>
    </w:p>
    <w:p w:rsidR="00D13F9B" w:rsidRDefault="00D13F9B" w:rsidP="00E062F5">
      <w:pPr>
        <w:tabs>
          <w:tab w:val="left" w:pos="426"/>
          <w:tab w:val="left" w:pos="709"/>
        </w:tabs>
        <w:autoSpaceDE w:val="0"/>
        <w:autoSpaceDN w:val="0"/>
        <w:adjustRightInd w:val="0"/>
        <w:spacing w:after="0"/>
        <w:jc w:val="both"/>
        <w:rPr>
          <w:rFonts w:ascii="Verdana" w:hAnsi="Verdana" w:cs="Calibri"/>
          <w:color w:val="000000"/>
          <w:sz w:val="18"/>
          <w:szCs w:val="18"/>
        </w:rPr>
      </w:pPr>
    </w:p>
    <w:p w:rsidR="00D13F9B" w:rsidRPr="00D13F9B" w:rsidRDefault="00D13F9B" w:rsidP="00D13F9B">
      <w:pPr>
        <w:pStyle w:val="Default"/>
        <w:tabs>
          <w:tab w:val="left" w:pos="426"/>
          <w:tab w:val="left" w:pos="709"/>
        </w:tabs>
        <w:jc w:val="both"/>
        <w:rPr>
          <w:rFonts w:ascii="Verdana" w:hAnsi="Verdana"/>
          <w:b/>
          <w:sz w:val="18"/>
          <w:szCs w:val="18"/>
          <w:u w:val="single"/>
        </w:rPr>
      </w:pPr>
      <w:r>
        <w:rPr>
          <w:rFonts w:ascii="Verdana" w:hAnsi="Verdana"/>
          <w:noProof/>
          <w:color w:val="000000" w:themeColor="text1"/>
          <w:sz w:val="18"/>
          <w:szCs w:val="18"/>
        </w:rPr>
        <w:t>Następnie  należy odpowiedzieć na pytanie</w:t>
      </w:r>
      <w:r w:rsidRPr="00D13F9B">
        <w:rPr>
          <w:rFonts w:ascii="Verdana" w:hAnsi="Verdana"/>
          <w:noProof/>
          <w:color w:val="000000" w:themeColor="text1"/>
          <w:sz w:val="18"/>
          <w:szCs w:val="18"/>
        </w:rPr>
        <w:t xml:space="preserve"> </w:t>
      </w:r>
      <w:r w:rsidRPr="00D13F9B">
        <w:rPr>
          <w:rFonts w:ascii="Verdana" w:hAnsi="Verdana"/>
          <w:b/>
          <w:noProof/>
          <w:color w:val="000000" w:themeColor="text1"/>
          <w:sz w:val="18"/>
          <w:szCs w:val="18"/>
          <w:u w:val="single"/>
        </w:rPr>
        <w:t>„</w:t>
      </w:r>
      <w:r w:rsidRPr="00D13F9B">
        <w:rPr>
          <w:rFonts w:ascii="Verdana" w:hAnsi="Verdana"/>
          <w:b/>
          <w:sz w:val="18"/>
          <w:szCs w:val="18"/>
          <w:u w:val="single"/>
        </w:rPr>
        <w:t>Czy projekt jest projektem generującym dochód po ukończeniu”.</w:t>
      </w:r>
    </w:p>
    <w:p w:rsidR="00D13F9B" w:rsidRPr="00D13F9B" w:rsidRDefault="00D13F9B" w:rsidP="00D13F9B">
      <w:pPr>
        <w:tabs>
          <w:tab w:val="left" w:pos="426"/>
        </w:tabs>
        <w:suppressAutoHyphens/>
        <w:spacing w:after="0" w:line="240" w:lineRule="auto"/>
        <w:jc w:val="both"/>
        <w:rPr>
          <w:rFonts w:ascii="Verdana" w:hAnsi="Verdana"/>
          <w:sz w:val="18"/>
          <w:szCs w:val="18"/>
        </w:rPr>
      </w:pPr>
      <w:r w:rsidRPr="00D13F9B">
        <w:rPr>
          <w:rFonts w:ascii="Verdana" w:hAnsi="Verdana"/>
          <w:sz w:val="18"/>
          <w:szCs w:val="18"/>
        </w:rPr>
        <w:t xml:space="preserve">Należy mieć na uwadze, że do skorygowania kosztów </w:t>
      </w:r>
      <w:proofErr w:type="spellStart"/>
      <w:r w:rsidRPr="00D13F9B">
        <w:rPr>
          <w:rFonts w:ascii="Verdana" w:hAnsi="Verdana"/>
          <w:sz w:val="18"/>
          <w:szCs w:val="18"/>
        </w:rPr>
        <w:t>kwalifikowalnych</w:t>
      </w:r>
      <w:proofErr w:type="spellEnd"/>
      <w:r w:rsidRPr="00D13F9B">
        <w:rPr>
          <w:rFonts w:ascii="Verdana" w:hAnsi="Verdana"/>
          <w:sz w:val="18"/>
          <w:szCs w:val="18"/>
        </w:rPr>
        <w:t xml:space="preserve"> zgodnie z zastosowaną w działaniu 1.2 stawką ryczałtową 20%</w:t>
      </w:r>
      <w:r w:rsidRPr="00D13F9B">
        <w:rPr>
          <w:rStyle w:val="Odwoanieprzypisudolnego"/>
          <w:rFonts w:ascii="Verdana" w:hAnsi="Verdana"/>
          <w:sz w:val="18"/>
          <w:szCs w:val="18"/>
        </w:rPr>
        <w:footnoteReference w:id="3"/>
      </w:r>
      <w:r w:rsidRPr="00D13F9B">
        <w:rPr>
          <w:rFonts w:ascii="Verdana" w:hAnsi="Verdana"/>
          <w:sz w:val="18"/>
          <w:szCs w:val="18"/>
        </w:rPr>
        <w:t xml:space="preserve"> zobligowane są duże przedsiębiorstwa, składające projekt generujący dochód po ukończeniu, w którym wartość wydatków </w:t>
      </w:r>
      <w:proofErr w:type="spellStart"/>
      <w:r w:rsidRPr="00D13F9B">
        <w:rPr>
          <w:rFonts w:ascii="Verdana" w:hAnsi="Verdana"/>
          <w:sz w:val="18"/>
          <w:szCs w:val="18"/>
        </w:rPr>
        <w:t>kwalifikowalnych</w:t>
      </w:r>
      <w:proofErr w:type="spellEnd"/>
      <w:r w:rsidRPr="00D13F9B">
        <w:rPr>
          <w:rFonts w:ascii="Verdana" w:hAnsi="Verdana"/>
          <w:sz w:val="18"/>
          <w:szCs w:val="18"/>
        </w:rPr>
        <w:t xml:space="preserve"> przekracza równowartość 1 000 000,00 EUR. Do przeliczenia równowartości 1 000 000,00 EUR należy zastosować kurs wymiany EUR/PLN, stanowiący średnią arytmetyczną kursów średnich miesięcznych Narodowego Banku Polskiego (tabela: kursy średnioważone walut obcych w złotych - Tabela A), z ostatnich sześciu miesięcy poprzedzających miesiąc złożenia wniosku </w:t>
      </w:r>
      <w:r w:rsidR="00E15BB2">
        <w:rPr>
          <w:rFonts w:ascii="Verdana" w:hAnsi="Verdana"/>
          <w:sz w:val="18"/>
          <w:szCs w:val="18"/>
        </w:rPr>
        <w:br/>
      </w:r>
      <w:r w:rsidRPr="00D13F9B">
        <w:rPr>
          <w:rFonts w:ascii="Verdana" w:hAnsi="Verdana"/>
          <w:sz w:val="18"/>
          <w:szCs w:val="18"/>
        </w:rPr>
        <w:t>o dofinansowanie</w:t>
      </w:r>
      <w:r w:rsidRPr="00D13F9B">
        <w:rPr>
          <w:rStyle w:val="Odwoanieprzypisudolnego"/>
          <w:rFonts w:ascii="Verdana" w:hAnsi="Verdana"/>
          <w:sz w:val="18"/>
          <w:szCs w:val="18"/>
        </w:rPr>
        <w:footnoteReference w:id="4"/>
      </w:r>
      <w:r w:rsidRPr="00D13F9B">
        <w:rPr>
          <w:rFonts w:ascii="Verdana" w:hAnsi="Verdana"/>
          <w:sz w:val="18"/>
          <w:szCs w:val="18"/>
        </w:rPr>
        <w:t>.</w:t>
      </w:r>
    </w:p>
    <w:p w:rsidR="00D13F9B" w:rsidRPr="00D13F9B" w:rsidRDefault="00D13F9B" w:rsidP="00D13F9B">
      <w:pPr>
        <w:tabs>
          <w:tab w:val="left" w:pos="426"/>
        </w:tabs>
        <w:suppressAutoHyphens/>
        <w:spacing w:after="0" w:line="240" w:lineRule="auto"/>
        <w:jc w:val="both"/>
        <w:rPr>
          <w:rFonts w:ascii="Verdana" w:hAnsi="Verdana"/>
          <w:sz w:val="18"/>
          <w:szCs w:val="18"/>
        </w:rPr>
      </w:pPr>
    </w:p>
    <w:p w:rsidR="00D13F9B" w:rsidRPr="00D13F9B" w:rsidRDefault="00D13F9B" w:rsidP="00D13F9B">
      <w:pPr>
        <w:tabs>
          <w:tab w:val="left" w:pos="426"/>
        </w:tabs>
        <w:suppressAutoHyphens/>
        <w:spacing w:after="0" w:line="240" w:lineRule="auto"/>
        <w:jc w:val="both"/>
        <w:rPr>
          <w:rFonts w:ascii="Verdana" w:hAnsi="Verdana"/>
          <w:sz w:val="18"/>
          <w:szCs w:val="18"/>
        </w:rPr>
      </w:pPr>
      <w:r w:rsidRPr="00D13F9B">
        <w:rPr>
          <w:rFonts w:ascii="Verdana" w:hAnsi="Verdana"/>
          <w:sz w:val="18"/>
          <w:szCs w:val="18"/>
        </w:rPr>
        <w:t>W przypadku zaznaczenia odpowiedzi pozytywnej system automatycznie wyliczy (po uzupełnieniu pól „ilość”, „j.</w:t>
      </w:r>
      <w:r>
        <w:rPr>
          <w:rFonts w:ascii="Verdana" w:hAnsi="Verdana"/>
          <w:sz w:val="18"/>
          <w:szCs w:val="18"/>
        </w:rPr>
        <w:t xml:space="preserve"> </w:t>
      </w:r>
      <w:r w:rsidRPr="00D13F9B">
        <w:rPr>
          <w:rFonts w:ascii="Verdana" w:hAnsi="Verdana"/>
          <w:sz w:val="18"/>
          <w:szCs w:val="18"/>
        </w:rPr>
        <w:t>m”, „cena jednostkowa”</w:t>
      </w:r>
      <w:r>
        <w:rPr>
          <w:rFonts w:ascii="Verdana" w:hAnsi="Verdana"/>
          <w:sz w:val="18"/>
          <w:szCs w:val="18"/>
        </w:rPr>
        <w:t>/”stawka jednostkowa”</w:t>
      </w:r>
      <w:r w:rsidRPr="00D13F9B">
        <w:rPr>
          <w:rFonts w:ascii="Verdana" w:hAnsi="Verdana"/>
          <w:sz w:val="18"/>
          <w:szCs w:val="18"/>
        </w:rPr>
        <w:t xml:space="preserve">)  prawidłową wysokość wydatków </w:t>
      </w:r>
      <w:proofErr w:type="spellStart"/>
      <w:r w:rsidRPr="00D13F9B">
        <w:rPr>
          <w:rFonts w:ascii="Verdana" w:hAnsi="Verdana"/>
          <w:sz w:val="18"/>
          <w:szCs w:val="18"/>
        </w:rPr>
        <w:t>kwalifikowalnych</w:t>
      </w:r>
      <w:proofErr w:type="spellEnd"/>
      <w:r w:rsidRPr="00D13F9B">
        <w:rPr>
          <w:rFonts w:ascii="Verdana" w:hAnsi="Verdana"/>
          <w:sz w:val="18"/>
          <w:szCs w:val="18"/>
        </w:rPr>
        <w:t xml:space="preserve"> (uwzględniającą stawkę przyjętą stawkę ryczałtową i wynikający z niej wskaźnik luki w finansowaniu). </w:t>
      </w:r>
    </w:p>
    <w:p w:rsidR="00D13F9B" w:rsidRPr="00D13F9B" w:rsidRDefault="00D13F9B" w:rsidP="00D13F9B">
      <w:pPr>
        <w:tabs>
          <w:tab w:val="left" w:pos="426"/>
        </w:tabs>
        <w:suppressAutoHyphens/>
        <w:spacing w:after="0" w:line="240" w:lineRule="auto"/>
        <w:jc w:val="both"/>
        <w:rPr>
          <w:rFonts w:ascii="Verdana" w:hAnsi="Verdana" w:cs="Arial"/>
          <w:b/>
          <w:sz w:val="18"/>
          <w:szCs w:val="18"/>
        </w:rPr>
      </w:pPr>
      <w:r w:rsidRPr="00D13F9B">
        <w:rPr>
          <w:rFonts w:ascii="Verdana" w:hAnsi="Verdana"/>
          <w:b/>
          <w:sz w:val="18"/>
          <w:szCs w:val="18"/>
        </w:rPr>
        <w:t>Nie należy w tym zakresie nanosić jakichkolwiek/dodatkowych zmian.</w:t>
      </w:r>
    </w:p>
    <w:p w:rsidR="00D13F9B" w:rsidRPr="00DD068D" w:rsidRDefault="00D13F9B" w:rsidP="00E062F5">
      <w:pPr>
        <w:tabs>
          <w:tab w:val="left" w:pos="426"/>
          <w:tab w:val="left" w:pos="709"/>
        </w:tabs>
        <w:autoSpaceDE w:val="0"/>
        <w:autoSpaceDN w:val="0"/>
        <w:adjustRightInd w:val="0"/>
        <w:spacing w:after="0"/>
        <w:jc w:val="both"/>
        <w:rPr>
          <w:rFonts w:ascii="Verdana" w:hAnsi="Verdana" w:cs="Calibri"/>
          <w:color w:val="000000"/>
          <w:sz w:val="18"/>
          <w:szCs w:val="18"/>
        </w:rPr>
      </w:pPr>
    </w:p>
    <w:p w:rsidR="00E062F5" w:rsidRPr="00DD068D" w:rsidRDefault="00E062F5" w:rsidP="00E062F5">
      <w:pPr>
        <w:tabs>
          <w:tab w:val="left" w:pos="426"/>
          <w:tab w:val="left" w:pos="709"/>
        </w:tabs>
        <w:autoSpaceDE w:val="0"/>
        <w:autoSpaceDN w:val="0"/>
        <w:adjustRightInd w:val="0"/>
        <w:spacing w:after="0"/>
        <w:jc w:val="both"/>
        <w:rPr>
          <w:rFonts w:ascii="Verdana" w:hAnsi="Verdana" w:cs="Calibri"/>
          <w:color w:val="000000"/>
          <w:sz w:val="18"/>
          <w:szCs w:val="18"/>
        </w:rPr>
      </w:pPr>
    </w:p>
    <w:p w:rsidR="00E062F5" w:rsidRPr="00DD068D" w:rsidRDefault="00E062F5" w:rsidP="00E062F5">
      <w:pPr>
        <w:pStyle w:val="Default"/>
        <w:tabs>
          <w:tab w:val="left" w:pos="426"/>
        </w:tabs>
        <w:spacing w:line="276" w:lineRule="auto"/>
        <w:jc w:val="both"/>
        <w:rPr>
          <w:rFonts w:ascii="Verdana" w:hAnsi="Verdana"/>
          <w:b/>
          <w:noProof/>
          <w:color w:val="000000" w:themeColor="text1"/>
          <w:sz w:val="18"/>
          <w:szCs w:val="18"/>
        </w:rPr>
      </w:pPr>
      <w:r>
        <w:rPr>
          <w:rFonts w:ascii="Verdana" w:hAnsi="Verdana"/>
          <w:b/>
          <w:noProof/>
          <w:color w:val="000000" w:themeColor="text1"/>
          <w:sz w:val="18"/>
          <w:szCs w:val="18"/>
        </w:rPr>
        <w:t>Sposób wypełnienia tabeli: „Wydatki rzeczywiście poniesione” dla zadania „Prace przemysłowe” oraz „Prace rozwojowe”.</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Dla wybranego zadania wskazanego w punkcie C.2.1 należy podać koszty rzeczywiście poniesione, określąc wydatki w poszczególnych punktach.</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b/>
          <w:noProof/>
          <w:color w:val="000000" w:themeColor="text1"/>
          <w:sz w:val="18"/>
          <w:szCs w:val="18"/>
        </w:rPr>
        <w:t>-</w:t>
      </w:r>
      <w:r>
        <w:rPr>
          <w:rFonts w:ascii="Verdana" w:hAnsi="Verdana"/>
          <w:noProof/>
          <w:color w:val="000000" w:themeColor="text1"/>
          <w:sz w:val="18"/>
          <w:szCs w:val="18"/>
        </w:rPr>
        <w:t xml:space="preserve"> </w:t>
      </w:r>
      <w:r>
        <w:rPr>
          <w:rFonts w:ascii="Verdana" w:hAnsi="Verdana"/>
          <w:b/>
          <w:noProof/>
          <w:color w:val="000000" w:themeColor="text1"/>
          <w:sz w:val="18"/>
          <w:szCs w:val="18"/>
        </w:rPr>
        <w:t>„Sygnatura kosztu”</w:t>
      </w:r>
      <w:r>
        <w:rPr>
          <w:rFonts w:ascii="Verdana" w:hAnsi="Verdana"/>
          <w:noProof/>
          <w:color w:val="000000" w:themeColor="text1"/>
          <w:sz w:val="18"/>
          <w:szCs w:val="18"/>
        </w:rPr>
        <w:t xml:space="preserve"> – pozycja wypełniana jest automatycznie przez system oraz na stałe przypisana do tego kosztu i niezmienna w kolejnych wersjach wniosku składanych w ramach realizowanego projektu. </w:t>
      </w:r>
      <w:r w:rsidRPr="00F85F00">
        <w:rPr>
          <w:rFonts w:ascii="Verdana" w:hAnsi="Verdana"/>
          <w:noProof/>
          <w:color w:val="000000" w:themeColor="text1"/>
          <w:sz w:val="18"/>
          <w:szCs w:val="18"/>
          <w:u w:val="single"/>
        </w:rPr>
        <w:t>Nie należy jej edytować</w:t>
      </w:r>
      <w:r>
        <w:rPr>
          <w:rFonts w:ascii="Verdana" w:hAnsi="Verdana"/>
          <w:noProof/>
          <w:color w:val="000000" w:themeColor="text1"/>
          <w:sz w:val="18"/>
          <w:szCs w:val="18"/>
        </w:rPr>
        <w:t xml:space="preserve">.  Sygnatura usprawni proces rozliczania wydatków na etapie wniosków o płatność.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jednoznacznie identyfikującą </w:t>
      </w:r>
      <w:r w:rsidR="00E00D3B">
        <w:rPr>
          <w:rFonts w:ascii="Verdana" w:hAnsi="Verdana"/>
          <w:noProof/>
          <w:color w:val="000000" w:themeColor="text1"/>
          <w:sz w:val="18"/>
          <w:szCs w:val="18"/>
        </w:rPr>
        <w:t xml:space="preserve">jego </w:t>
      </w:r>
      <w:r>
        <w:rPr>
          <w:rFonts w:ascii="Verdana" w:hAnsi="Verdana"/>
          <w:noProof/>
          <w:color w:val="000000" w:themeColor="text1"/>
          <w:sz w:val="18"/>
          <w:szCs w:val="18"/>
        </w:rPr>
        <w:t>zakres, np. „amortyzacja budynku przy ul. Leśnej 5”, „umowa zlecenie – laborant chemiczny”. W polu tym nie należy opisywać szczegółowo danego kosztu.</w:t>
      </w:r>
    </w:p>
    <w:p w:rsidR="00E062F5" w:rsidRPr="00DD068D" w:rsidRDefault="00E062F5" w:rsidP="00E062F5">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kosztów”</w:t>
      </w:r>
      <w:r>
        <w:rPr>
          <w:rFonts w:ascii="Verdana" w:hAnsi="Verdana"/>
          <w:noProof/>
          <w:color w:val="000000" w:themeColor="text1"/>
          <w:sz w:val="18"/>
          <w:szCs w:val="18"/>
        </w:rPr>
        <w:t xml:space="preserve"> – należy z listy rozwijanej wybrać najbardziej adekwatną do zakresu danego wydatku kategorię.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„Kategoria podlegająca limitom” </w:t>
      </w:r>
      <w:r>
        <w:rPr>
          <w:rFonts w:ascii="Verdana" w:hAnsi="Verdana"/>
          <w:noProof/>
          <w:color w:val="000000" w:themeColor="text1"/>
          <w:sz w:val="18"/>
          <w:szCs w:val="18"/>
        </w:rPr>
        <w:t>– pole nieaktywne.</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„Pomoc publiczna”</w:t>
      </w:r>
      <w:r>
        <w:rPr>
          <w:rFonts w:ascii="Verdana" w:hAnsi="Verdana"/>
          <w:noProof/>
          <w:color w:val="000000" w:themeColor="text1"/>
          <w:sz w:val="18"/>
          <w:szCs w:val="18"/>
        </w:rPr>
        <w:t>– należy z listy rozwijanej wybrać odpowiednie do zadania rozporządzenie.</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„Ilość”, „jednostka miary (j.m.)”-</w:t>
      </w:r>
      <w:r>
        <w:rPr>
          <w:rFonts w:ascii="Verdana" w:hAnsi="Verdana"/>
          <w:noProof/>
          <w:color w:val="000000" w:themeColor="text1"/>
          <w:sz w:val="18"/>
          <w:szCs w:val="18"/>
        </w:rPr>
        <w:t xml:space="preserve"> należy podać odpowiednio dane skladające się na koszt poszczególnych wydatków (np. jednostka miary – sztuka).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„Cena jednostkowa”</w:t>
      </w:r>
      <w:r>
        <w:rPr>
          <w:rFonts w:ascii="Verdana" w:hAnsi="Verdana"/>
          <w:noProof/>
          <w:color w:val="000000" w:themeColor="text1"/>
          <w:sz w:val="18"/>
          <w:szCs w:val="18"/>
        </w:rPr>
        <w:t xml:space="preserve"> – kwotę powinna stanowić wartość netto podana w PLN.</w:t>
      </w:r>
    </w:p>
    <w:p w:rsidR="00112F6B" w:rsidRPr="00AD01F7"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-„Wydatki kwalifikowalne</w:t>
      </w:r>
      <w:r w:rsidR="00D13F9B">
        <w:rPr>
          <w:rFonts w:ascii="Verdana" w:hAnsi="Verdana"/>
          <w:b/>
          <w:noProof/>
          <w:color w:val="000000" w:themeColor="text1"/>
          <w:sz w:val="18"/>
          <w:szCs w:val="18"/>
        </w:rPr>
        <w:t xml:space="preserve"> (z uwzględnieniem ryczałtów – jeśli dotyczy)</w:t>
      </w:r>
      <w:r>
        <w:rPr>
          <w:rFonts w:ascii="Verdana" w:hAnsi="Verdana"/>
          <w:b/>
          <w:noProof/>
          <w:color w:val="000000" w:themeColor="text1"/>
          <w:sz w:val="18"/>
          <w:szCs w:val="18"/>
        </w:rPr>
        <w:t xml:space="preserve">” - </w:t>
      </w:r>
      <w:r>
        <w:rPr>
          <w:rFonts w:ascii="Verdana" w:hAnsi="Verdana"/>
          <w:noProof/>
          <w:color w:val="000000" w:themeColor="text1"/>
          <w:sz w:val="18"/>
          <w:szCs w:val="18"/>
        </w:rPr>
        <w:t xml:space="preserve">wartości wyliczane są automatycznie, jako iloczyn wartości wskazanych w polach "Ilość" i "Cena jednostkowa". </w:t>
      </w:r>
    </w:p>
    <w:p w:rsidR="00E511F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„Wnioskowane dofinansowanie” - </w:t>
      </w:r>
      <w:r>
        <w:rPr>
          <w:rFonts w:ascii="Verdana" w:hAnsi="Verdana"/>
          <w:noProof/>
          <w:color w:val="000000" w:themeColor="text1"/>
          <w:sz w:val="18"/>
          <w:szCs w:val="18"/>
        </w:rPr>
        <w:t>należy podać kwotę dofinansowania (w PLN) dla  kosztów, wynikającą z obliczeń poziomu dofinansowania z uwzględnieniem dopuszczalnej intensywności pomocy</w:t>
      </w:r>
      <w:r w:rsidR="00E511FD">
        <w:rPr>
          <w:rFonts w:ascii="Verdana" w:hAnsi="Verdana"/>
          <w:noProof/>
          <w:color w:val="000000" w:themeColor="text1"/>
          <w:sz w:val="18"/>
          <w:szCs w:val="18"/>
        </w:rPr>
        <w:t>. Nie należy zaokrąglać otrzymanych kwot w górę (należy wpisać wartość z uwzględnieniem otrzymanych w wyniku działania dwóch miejsc po przecinku).</w:t>
      </w:r>
    </w:p>
    <w:p w:rsidR="00E062F5" w:rsidRPr="00DD068D" w:rsidRDefault="00E062F5" w:rsidP="00E062F5">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noProof/>
          <w:color w:val="000000" w:themeColor="text1"/>
          <w:sz w:val="18"/>
          <w:szCs w:val="18"/>
        </w:rPr>
        <w:t>.</w:t>
      </w:r>
      <w:r>
        <w:rPr>
          <w:rFonts w:ascii="Verdana" w:hAnsi="Verdana"/>
          <w:b/>
          <w:noProof/>
          <w:color w:val="000000" w:themeColor="text1"/>
          <w:sz w:val="18"/>
          <w:szCs w:val="18"/>
        </w:rPr>
        <w:t xml:space="preserve">- „% dofinansowania” - </w:t>
      </w:r>
      <w:r>
        <w:rPr>
          <w:rFonts w:ascii="Verdana" w:hAnsi="Verdana"/>
          <w:noProof/>
          <w:color w:val="000000" w:themeColor="text1"/>
          <w:sz w:val="18"/>
          <w:szCs w:val="18"/>
        </w:rPr>
        <w:t>pole obliczane automatycznie jako iloraz wartości wskazanych w polach "Wnioskowane dofinansowanie" / "Wydatki kwalifikowalne".</w:t>
      </w:r>
    </w:p>
    <w:p w:rsidR="00E00D3B" w:rsidRDefault="00E062F5" w:rsidP="00E00D3B">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„Opis, uzasadnienie, specyfikacja i parametry kosztu danej kategorii w odniesieniu </w:t>
      </w:r>
      <w:r>
        <w:rPr>
          <w:rFonts w:ascii="Verdana" w:hAnsi="Verdana"/>
          <w:b/>
          <w:noProof/>
          <w:color w:val="000000" w:themeColor="text1"/>
          <w:sz w:val="18"/>
          <w:szCs w:val="18"/>
        </w:rPr>
        <w:br/>
        <w:t>do poziomów gotowości technologicznej”</w:t>
      </w:r>
      <w:r>
        <w:rPr>
          <w:rFonts w:ascii="Verdana" w:hAnsi="Verdana"/>
          <w:noProof/>
          <w:color w:val="000000" w:themeColor="text1"/>
          <w:sz w:val="18"/>
          <w:szCs w:val="18"/>
        </w:rPr>
        <w:t xml:space="preserve"> </w:t>
      </w:r>
      <w:r w:rsidR="00E00D3B">
        <w:rPr>
          <w:rFonts w:ascii="Verdana" w:hAnsi="Verdana"/>
          <w:noProof/>
          <w:color w:val="000000" w:themeColor="text1"/>
          <w:sz w:val="18"/>
          <w:szCs w:val="18"/>
        </w:rPr>
        <w:t>–</w:t>
      </w:r>
      <w:r>
        <w:rPr>
          <w:rFonts w:ascii="Verdana" w:hAnsi="Verdana"/>
          <w:noProof/>
          <w:color w:val="000000" w:themeColor="text1"/>
          <w:sz w:val="18"/>
          <w:szCs w:val="18"/>
        </w:rPr>
        <w:t xml:space="preserve"> </w:t>
      </w:r>
      <w:r w:rsidR="00E00D3B">
        <w:rPr>
          <w:rFonts w:ascii="Verdana" w:hAnsi="Verdana"/>
          <w:noProof/>
          <w:color w:val="000000" w:themeColor="text1"/>
          <w:sz w:val="18"/>
          <w:szCs w:val="18"/>
        </w:rPr>
        <w:t>należy podać następujące dane:</w:t>
      </w:r>
    </w:p>
    <w:p w:rsidR="00E00D3B" w:rsidRDefault="00E00D3B" w:rsidP="00E00D3B">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1) </w:t>
      </w:r>
      <w:r w:rsidR="00626165">
        <w:rPr>
          <w:rFonts w:ascii="Verdana" w:hAnsi="Verdana"/>
          <w:noProof/>
          <w:color w:val="000000" w:themeColor="text1"/>
          <w:sz w:val="18"/>
          <w:szCs w:val="18"/>
        </w:rPr>
        <w:t xml:space="preserve">opis, </w:t>
      </w:r>
      <w:r>
        <w:rPr>
          <w:rFonts w:ascii="Verdana" w:hAnsi="Verdana"/>
          <w:noProof/>
          <w:color w:val="000000" w:themeColor="text1"/>
          <w:sz w:val="18"/>
          <w:szCs w:val="18"/>
        </w:rPr>
        <w:t>specyfikacja kosztu, jego parametry techniczne</w:t>
      </w:r>
      <w:r w:rsidR="00F85F00">
        <w:rPr>
          <w:rFonts w:ascii="Verdana" w:hAnsi="Verdana"/>
          <w:noProof/>
          <w:color w:val="000000" w:themeColor="text1"/>
          <w:sz w:val="18"/>
          <w:szCs w:val="18"/>
        </w:rPr>
        <w:t xml:space="preserve"> (</w:t>
      </w:r>
      <w:r w:rsidR="00F85F00" w:rsidRPr="00F85887">
        <w:rPr>
          <w:rFonts w:ascii="Verdana" w:hAnsi="Verdana"/>
          <w:noProof/>
          <w:color w:val="000000" w:themeColor="text1"/>
          <w:sz w:val="18"/>
          <w:szCs w:val="18"/>
        </w:rPr>
        <w:t>np. w przypadku wyboru kosztu „wynagrodzenie – stosunek cywilno-prawny” należy podać stanowisko i ogólny zakres obowiązków)</w:t>
      </w:r>
    </w:p>
    <w:p w:rsidR="00E00D3B" w:rsidRDefault="00E00D3B" w:rsidP="00E00D3B">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2) uzasadnie wydatku pod względem konieczności jego poniesienia w celu prawidłowej realizacji projektu</w:t>
      </w:r>
    </w:p>
    <w:p w:rsidR="00E00D3B" w:rsidRDefault="00E00D3B" w:rsidP="00E00D3B">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3) nazwa i kod określony we wspólnym słowniku zamówień, o którym mowa w Rozporządzeniu (WE) nr 2195/2002 Parlamentu Europejskiego i Rady z dnia 5 listopada 2002 r. w sprawie Wspólnego Słownika Zamówień (CPV) (Dz. Urz. WE L 340 z 16.12.2002 r., str. 1 z późn. zm.; Dz.Urz.UE Polskie wydanie specjalne rozdz. 6, t.5, str.3). Wspólny Słownik Zamówień dostępny jest m.in. pod adresem: https://kody.uzp.gov.pl/. </w:t>
      </w:r>
    </w:p>
    <w:p w:rsidR="00E00D3B" w:rsidRDefault="00E00D3B" w:rsidP="00E00D3B">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4) informację nt. poziomów gotowości technologii, w ramach których dany koszt będzie realizowany/zostanie poniesiony</w:t>
      </w:r>
    </w:p>
    <w:p w:rsidR="00F85F00" w:rsidRPr="00DD068D" w:rsidRDefault="00F85F00" w:rsidP="00E00D3B">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5) metodologia wyliczenia wydatku</w:t>
      </w:r>
    </w:p>
    <w:p w:rsidR="00E00D3B" w:rsidRDefault="00E00D3B"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p>
    <w:p w:rsidR="00E00D3B" w:rsidRDefault="00E00D3B"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p>
    <w:p w:rsidR="00E062F5" w:rsidRPr="00DD068D" w:rsidRDefault="00E062F5" w:rsidP="00E062F5">
      <w:pPr>
        <w:pStyle w:val="Akapitzlist"/>
        <w:tabs>
          <w:tab w:val="left" w:pos="426"/>
          <w:tab w:val="left" w:pos="709"/>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w:t>
      </w:r>
      <w:r>
        <w:rPr>
          <w:rFonts w:ascii="Verdana" w:hAnsi="Verdana"/>
          <w:noProof/>
          <w:color w:val="000000" w:themeColor="text1"/>
          <w:sz w:val="18"/>
          <w:szCs w:val="18"/>
        </w:rPr>
        <w:t xml:space="preserve"> </w:t>
      </w:r>
      <w:r>
        <w:rPr>
          <w:rFonts w:ascii="Verdana" w:hAnsi="Verdana"/>
          <w:b/>
          <w:noProof/>
          <w:color w:val="000000" w:themeColor="text1"/>
          <w:sz w:val="18"/>
          <w:szCs w:val="18"/>
        </w:rPr>
        <w:t xml:space="preserve">„Suma kwalifikowalne”, „Suma wnioskowane dofinansowanie” </w:t>
      </w:r>
      <w:r>
        <w:rPr>
          <w:rFonts w:ascii="Verdana" w:hAnsi="Verdana"/>
          <w:noProof/>
          <w:color w:val="000000" w:themeColor="text1"/>
          <w:sz w:val="18"/>
          <w:szCs w:val="18"/>
        </w:rPr>
        <w:t xml:space="preserve">– pole obliczane automatycznie jako suma wydatków kwalifikowalnych/wnioskowanego dofinansowania ujętych </w:t>
      </w:r>
      <w:r>
        <w:rPr>
          <w:rFonts w:ascii="Verdana" w:hAnsi="Verdana"/>
          <w:noProof/>
          <w:color w:val="000000" w:themeColor="text1"/>
          <w:sz w:val="18"/>
          <w:szCs w:val="18"/>
        </w:rPr>
        <w:br/>
        <w:t>w wydatkach rzeczywiście poniesionych.</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rsidR="00E062F5" w:rsidRPr="00DD068D" w:rsidRDefault="00E062F5" w:rsidP="00E062F5">
      <w:pPr>
        <w:pStyle w:val="Default"/>
        <w:tabs>
          <w:tab w:val="left" w:pos="426"/>
        </w:tabs>
        <w:spacing w:line="276" w:lineRule="auto"/>
        <w:jc w:val="both"/>
        <w:rPr>
          <w:rFonts w:ascii="Verdana" w:hAnsi="Verdana"/>
          <w:b/>
          <w:noProof/>
          <w:color w:val="000000" w:themeColor="text1"/>
          <w:sz w:val="18"/>
          <w:szCs w:val="18"/>
        </w:rPr>
      </w:pPr>
      <w:r>
        <w:rPr>
          <w:rFonts w:ascii="Verdana" w:hAnsi="Verdana"/>
          <w:b/>
          <w:noProof/>
          <w:color w:val="000000" w:themeColor="text1"/>
          <w:sz w:val="18"/>
          <w:szCs w:val="18"/>
        </w:rPr>
        <w:t>Sposób wypełnienia tabeli: „Wydatki rozliczane uproszczoną metodą – stawki jednostkowe” dla zadania „Prace przemysłowe” oraz „Prace rozwojowe”.</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Dla wybranego zadania wskazanego w punkcie C.2.1 należy podać wydatki rozliczane uproszoną metodą – stawki jednostkowe, określąc wydatki w poszczególnych punktach.</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lastRenderedPageBreak/>
        <w:t xml:space="preserve">- </w:t>
      </w:r>
      <w:r>
        <w:rPr>
          <w:rFonts w:ascii="Verdana" w:hAnsi="Verdana"/>
          <w:b/>
          <w:noProof/>
          <w:color w:val="000000" w:themeColor="text1"/>
          <w:sz w:val="18"/>
          <w:szCs w:val="18"/>
        </w:rPr>
        <w:t>„Sygnatura kosztu”</w:t>
      </w:r>
      <w:r>
        <w:rPr>
          <w:rFonts w:ascii="Verdana" w:hAnsi="Verdana"/>
          <w:noProof/>
          <w:color w:val="000000" w:themeColor="text1"/>
          <w:sz w:val="18"/>
          <w:szCs w:val="18"/>
        </w:rPr>
        <w:t xml:space="preserve"> – pozycja wypełniana jest automatycznie przez system oraz na stałe przypisana do tego kosztu i niezmienna w kolejnych wersjach wniosku składanych w ramach realizowanego projektu. </w:t>
      </w:r>
      <w:r w:rsidRPr="00F85F00">
        <w:rPr>
          <w:rFonts w:ascii="Verdana" w:hAnsi="Verdana"/>
          <w:noProof/>
          <w:color w:val="000000" w:themeColor="text1"/>
          <w:sz w:val="18"/>
          <w:szCs w:val="18"/>
          <w:u w:val="single"/>
        </w:rPr>
        <w:t>Nie należy jej edytować</w:t>
      </w:r>
      <w:r>
        <w:rPr>
          <w:rFonts w:ascii="Verdana" w:hAnsi="Verdana"/>
          <w:noProof/>
          <w:color w:val="000000" w:themeColor="text1"/>
          <w:sz w:val="18"/>
          <w:szCs w:val="18"/>
        </w:rPr>
        <w:t xml:space="preserve">.  Sygnatura usprawni proces rozliczania wydatków na etapie wniosków o płatność.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 </w:t>
      </w:r>
      <w:r w:rsidRPr="006F05A8">
        <w:rPr>
          <w:rFonts w:ascii="Verdana" w:hAnsi="Verdana"/>
          <w:noProof/>
          <w:color w:val="000000" w:themeColor="text1"/>
          <w:sz w:val="18"/>
          <w:szCs w:val="18"/>
          <w:u w:val="single"/>
        </w:rPr>
        <w:t>stanowisko</w:t>
      </w:r>
      <w:r>
        <w:rPr>
          <w:rFonts w:ascii="Verdana" w:hAnsi="Verdana"/>
          <w:noProof/>
          <w:color w:val="000000" w:themeColor="text1"/>
          <w:sz w:val="18"/>
          <w:szCs w:val="18"/>
        </w:rPr>
        <w:t xml:space="preserve"> związane z wybranymi pracami, jednoznacznie identyfikujące zakres obowiązków służbowych, np.  „laborant chemiczny”. W polu tym nie należy opisywać szczegółowo danego kosztu.</w:t>
      </w:r>
    </w:p>
    <w:p w:rsidR="00E062F5" w:rsidRPr="00DD068D" w:rsidRDefault="00E062F5" w:rsidP="00E062F5">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kosztów”</w:t>
      </w:r>
      <w:r>
        <w:rPr>
          <w:rFonts w:ascii="Verdana" w:hAnsi="Verdana"/>
          <w:noProof/>
          <w:color w:val="000000" w:themeColor="text1"/>
          <w:sz w:val="18"/>
          <w:szCs w:val="18"/>
        </w:rPr>
        <w:t xml:space="preserve"> – pole wypełniane automatycznie – „wynagrodzenie – umowa o pracę”.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„Kategoria podlegająca limitom” – </w:t>
      </w:r>
      <w:r>
        <w:rPr>
          <w:rFonts w:ascii="Verdana" w:hAnsi="Verdana"/>
          <w:noProof/>
          <w:color w:val="000000" w:themeColor="text1"/>
          <w:sz w:val="18"/>
          <w:szCs w:val="18"/>
        </w:rPr>
        <w:t>pole nieaktywne.</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„Pomoc publiczna”</w:t>
      </w:r>
      <w:r>
        <w:rPr>
          <w:rFonts w:ascii="Verdana" w:hAnsi="Verdana"/>
          <w:noProof/>
          <w:color w:val="000000" w:themeColor="text1"/>
          <w:sz w:val="18"/>
          <w:szCs w:val="18"/>
        </w:rPr>
        <w:t>– należy z listy rozwijanej wybrać odpowiednie do zadania rozporządzenie.</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„Ilość” -  </w:t>
      </w:r>
      <w:r>
        <w:rPr>
          <w:rFonts w:ascii="Verdana" w:hAnsi="Verdana"/>
          <w:noProof/>
          <w:color w:val="000000" w:themeColor="text1"/>
          <w:sz w:val="18"/>
          <w:szCs w:val="18"/>
        </w:rPr>
        <w:t>należy podać liczbę godzin pracy pracownika na danym stanowisku.</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„jednostka miary (j.m.)”</w:t>
      </w:r>
      <w:r>
        <w:rPr>
          <w:rFonts w:ascii="Verdana" w:hAnsi="Verdana"/>
          <w:noProof/>
          <w:color w:val="000000" w:themeColor="text1"/>
          <w:sz w:val="18"/>
          <w:szCs w:val="18"/>
        </w:rPr>
        <w:t xml:space="preserve"> – pole wypełniane automatycznie – godzina.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„Stawka jednostkowa”</w:t>
      </w:r>
      <w:r>
        <w:rPr>
          <w:rFonts w:ascii="Verdana" w:hAnsi="Verdana"/>
          <w:noProof/>
          <w:color w:val="000000" w:themeColor="text1"/>
          <w:sz w:val="18"/>
          <w:szCs w:val="18"/>
        </w:rPr>
        <w:t xml:space="preserve"> – kwotę powinna sta</w:t>
      </w:r>
      <w:r w:rsidR="00F85F00">
        <w:rPr>
          <w:rFonts w:ascii="Verdana" w:hAnsi="Verdana"/>
          <w:noProof/>
          <w:color w:val="000000" w:themeColor="text1"/>
          <w:sz w:val="18"/>
          <w:szCs w:val="18"/>
        </w:rPr>
        <w:t>nowić godzinowa stawka jednostkowa brutto podana</w:t>
      </w:r>
      <w:r>
        <w:rPr>
          <w:rFonts w:ascii="Verdana" w:hAnsi="Verdana"/>
          <w:noProof/>
          <w:color w:val="000000" w:themeColor="text1"/>
          <w:sz w:val="18"/>
          <w:szCs w:val="18"/>
        </w:rPr>
        <w:t xml:space="preserve"> w PLN.</w:t>
      </w:r>
    </w:p>
    <w:p w:rsidR="00112F6B" w:rsidRPr="00DD068D" w:rsidRDefault="00E062F5" w:rsidP="00E062F5">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 „Wydatki kwalifikowalne</w:t>
      </w:r>
      <w:r w:rsidR="00D13F9B">
        <w:rPr>
          <w:rFonts w:ascii="Verdana" w:hAnsi="Verdana"/>
          <w:b/>
          <w:noProof/>
          <w:color w:val="000000" w:themeColor="text1"/>
          <w:sz w:val="18"/>
          <w:szCs w:val="18"/>
        </w:rPr>
        <w:t xml:space="preserve"> (z uwzględnieniem ryczałtów – jeśli dotyczy)</w:t>
      </w:r>
      <w:r>
        <w:rPr>
          <w:rFonts w:ascii="Verdana" w:hAnsi="Verdana"/>
          <w:b/>
          <w:noProof/>
          <w:color w:val="000000" w:themeColor="text1"/>
          <w:sz w:val="18"/>
          <w:szCs w:val="18"/>
        </w:rPr>
        <w:t xml:space="preserve">” - </w:t>
      </w:r>
      <w:r>
        <w:rPr>
          <w:rFonts w:ascii="Verdana" w:hAnsi="Verdana"/>
          <w:noProof/>
          <w:color w:val="000000" w:themeColor="text1"/>
          <w:sz w:val="18"/>
          <w:szCs w:val="18"/>
        </w:rPr>
        <w:t xml:space="preserve">wartości wyliczane są automatycznie, jako iloczyn wartości wskazanych w polach "Ilość" i "Stawka jednostkowa".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„Wnioskowane dofinansowanie” - </w:t>
      </w:r>
      <w:r>
        <w:rPr>
          <w:rFonts w:ascii="Verdana" w:hAnsi="Verdana"/>
          <w:noProof/>
          <w:color w:val="000000" w:themeColor="text1"/>
          <w:sz w:val="18"/>
          <w:szCs w:val="18"/>
        </w:rPr>
        <w:t>należy podać kwotę dofinansowania (w PLN) dla  kosztów, wynikającą z obliczeń poziomu dofinansowania z uwzględnieniem dopuszczalnej intensywności pomocy.</w:t>
      </w:r>
      <w:r w:rsidR="00E511FD" w:rsidRPr="00E511FD">
        <w:rPr>
          <w:rFonts w:ascii="Verdana" w:hAnsi="Verdana"/>
          <w:noProof/>
          <w:color w:val="000000" w:themeColor="text1"/>
          <w:sz w:val="18"/>
          <w:szCs w:val="18"/>
        </w:rPr>
        <w:t xml:space="preserve"> </w:t>
      </w:r>
      <w:r w:rsidR="00E511FD">
        <w:rPr>
          <w:rFonts w:ascii="Verdana" w:hAnsi="Verdana"/>
          <w:noProof/>
          <w:color w:val="000000" w:themeColor="text1"/>
          <w:sz w:val="18"/>
          <w:szCs w:val="18"/>
        </w:rPr>
        <w:t>Nie należy zaokrąglać otrzymanych kwot w górę (należy wpisać wartość z uwzględnieniem otrzymanych w wyniku działania dwóch miejsc po przecinku).</w:t>
      </w:r>
    </w:p>
    <w:p w:rsidR="00E062F5" w:rsidRPr="00DD068D" w:rsidRDefault="00E062F5" w:rsidP="00E062F5">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 xml:space="preserve">- „% dofinansowania” - </w:t>
      </w:r>
      <w:r>
        <w:rPr>
          <w:rFonts w:ascii="Verdana" w:hAnsi="Verdana"/>
          <w:noProof/>
          <w:color w:val="000000" w:themeColor="text1"/>
          <w:sz w:val="18"/>
          <w:szCs w:val="18"/>
        </w:rPr>
        <w:t>pole obliczane automatycznie jako iloraz wartości wskazanych w polach "Wnioskowane dofinansowanie" / "Wydatki kwalifikowalne".</w:t>
      </w:r>
    </w:p>
    <w:p w:rsidR="00F85F00" w:rsidRDefault="00E062F5" w:rsidP="00F85F00">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„Ogólny zakres obowiązków wraz z planowanym podziałem ilości godzin </w:t>
      </w:r>
      <w:r>
        <w:rPr>
          <w:rFonts w:ascii="Verdana" w:hAnsi="Verdana"/>
          <w:b/>
          <w:noProof/>
          <w:color w:val="000000" w:themeColor="text1"/>
          <w:sz w:val="18"/>
          <w:szCs w:val="18"/>
        </w:rPr>
        <w:br/>
        <w:t>na poszczególne poziomy gotowości technologicznej”</w:t>
      </w:r>
      <w:r w:rsidR="00F85F00">
        <w:rPr>
          <w:rFonts w:ascii="Verdana" w:hAnsi="Verdana"/>
          <w:noProof/>
          <w:color w:val="000000" w:themeColor="text1"/>
          <w:sz w:val="18"/>
          <w:szCs w:val="18"/>
        </w:rPr>
        <w:t>– należy podać następujące dane:</w:t>
      </w:r>
    </w:p>
    <w:p w:rsidR="00F85F00" w:rsidRDefault="00F85F00" w:rsidP="00F85F00">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1) </w:t>
      </w:r>
      <w:r w:rsidR="00F85887">
        <w:rPr>
          <w:rFonts w:ascii="Verdana" w:hAnsi="Verdana"/>
          <w:noProof/>
          <w:color w:val="000000" w:themeColor="text1"/>
          <w:sz w:val="18"/>
          <w:szCs w:val="18"/>
        </w:rPr>
        <w:t xml:space="preserve">zakres </w:t>
      </w:r>
      <w:r w:rsidR="00626165">
        <w:rPr>
          <w:rFonts w:ascii="Verdana" w:hAnsi="Verdana"/>
          <w:noProof/>
          <w:color w:val="000000" w:themeColor="text1"/>
          <w:sz w:val="18"/>
          <w:szCs w:val="18"/>
        </w:rPr>
        <w:t>obowiązków pracownika wskazujący</w:t>
      </w:r>
      <w:r w:rsidR="00F85887">
        <w:rPr>
          <w:rFonts w:ascii="Verdana" w:hAnsi="Verdana"/>
          <w:noProof/>
          <w:color w:val="000000" w:themeColor="text1"/>
          <w:sz w:val="18"/>
          <w:szCs w:val="18"/>
        </w:rPr>
        <w:t xml:space="preserve"> na jego zaangażowanie w prace B+R będące przedmiotem projektu</w:t>
      </w:r>
      <w:r w:rsidR="00AF2AF9">
        <w:rPr>
          <w:rFonts w:ascii="Verdana" w:hAnsi="Verdana"/>
          <w:noProof/>
          <w:color w:val="000000" w:themeColor="text1"/>
          <w:sz w:val="18"/>
          <w:szCs w:val="18"/>
        </w:rPr>
        <w:t>;</w:t>
      </w:r>
    </w:p>
    <w:p w:rsidR="00F85F00" w:rsidRDefault="00F85F00" w:rsidP="00F85F00">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2) uzasadnie wydatku pod względem konieczności jego poniesienia w celu prawidłowej realizacji proje</w:t>
      </w:r>
      <w:r w:rsidR="00F85887">
        <w:rPr>
          <w:rFonts w:ascii="Verdana" w:hAnsi="Verdana"/>
          <w:noProof/>
          <w:color w:val="000000" w:themeColor="text1"/>
          <w:sz w:val="18"/>
          <w:szCs w:val="18"/>
        </w:rPr>
        <w:t>ktu</w:t>
      </w:r>
      <w:r w:rsidR="00AF2AF9">
        <w:rPr>
          <w:rFonts w:ascii="Verdana" w:hAnsi="Verdana"/>
          <w:noProof/>
          <w:color w:val="000000" w:themeColor="text1"/>
          <w:sz w:val="18"/>
          <w:szCs w:val="18"/>
        </w:rPr>
        <w:t>;</w:t>
      </w:r>
    </w:p>
    <w:p w:rsidR="00F85F00" w:rsidRDefault="00F85887" w:rsidP="00F85F00">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3</w:t>
      </w:r>
      <w:r w:rsidR="00F85F00">
        <w:rPr>
          <w:rFonts w:ascii="Verdana" w:hAnsi="Verdana"/>
          <w:noProof/>
          <w:color w:val="000000" w:themeColor="text1"/>
          <w:sz w:val="18"/>
          <w:szCs w:val="18"/>
        </w:rPr>
        <w:t>) informację nt. poziomów gotowości technologii, w ramach których dany koszt będzie realizowany/zostanie poniesiony</w:t>
      </w:r>
      <w:r w:rsidR="00AF2AF9">
        <w:rPr>
          <w:rFonts w:ascii="Verdana" w:hAnsi="Verdana"/>
          <w:noProof/>
          <w:color w:val="000000" w:themeColor="text1"/>
          <w:sz w:val="18"/>
          <w:szCs w:val="18"/>
        </w:rPr>
        <w:t>;</w:t>
      </w:r>
    </w:p>
    <w:p w:rsidR="00F85F00" w:rsidRPr="00DD068D" w:rsidRDefault="00F85887" w:rsidP="00F85F00">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4</w:t>
      </w:r>
      <w:r w:rsidR="00F85F00">
        <w:rPr>
          <w:rFonts w:ascii="Verdana" w:hAnsi="Verdana"/>
          <w:noProof/>
          <w:color w:val="000000" w:themeColor="text1"/>
          <w:sz w:val="18"/>
          <w:szCs w:val="18"/>
        </w:rPr>
        <w:t xml:space="preserve">) metodologia wyliczenia </w:t>
      </w:r>
      <w:r w:rsidR="00CB7A44">
        <w:rPr>
          <w:rFonts w:ascii="Verdana" w:hAnsi="Verdana"/>
          <w:noProof/>
          <w:color w:val="000000" w:themeColor="text1"/>
          <w:sz w:val="18"/>
          <w:szCs w:val="18"/>
        </w:rPr>
        <w:t>godzinowej stawki jednsotkowej</w:t>
      </w:r>
      <w:r w:rsidR="00B95A5E">
        <w:rPr>
          <w:rFonts w:ascii="Verdana" w:hAnsi="Verdana"/>
          <w:noProof/>
          <w:color w:val="000000" w:themeColor="text1"/>
          <w:sz w:val="18"/>
          <w:szCs w:val="18"/>
        </w:rPr>
        <w:t xml:space="preserve"> </w:t>
      </w:r>
      <w:r w:rsidR="00CB7A44">
        <w:rPr>
          <w:rFonts w:ascii="Verdana" w:hAnsi="Verdana"/>
          <w:noProof/>
          <w:color w:val="000000" w:themeColor="text1"/>
          <w:sz w:val="18"/>
          <w:szCs w:val="18"/>
        </w:rPr>
        <w:t xml:space="preserve">(dalej gsj ) </w:t>
      </w:r>
      <w:r w:rsidR="00B95A5E">
        <w:rPr>
          <w:rFonts w:ascii="Verdana" w:hAnsi="Verdana"/>
          <w:noProof/>
          <w:color w:val="000000" w:themeColor="text1"/>
          <w:sz w:val="18"/>
          <w:szCs w:val="18"/>
        </w:rPr>
        <w:t xml:space="preserve">wraz </w:t>
      </w:r>
      <w:r w:rsidR="00B95A5E">
        <w:rPr>
          <w:rFonts w:ascii="Verdana" w:hAnsi="Verdana"/>
          <w:color w:val="000000"/>
          <w:sz w:val="18"/>
          <w:szCs w:val="18"/>
        </w:rPr>
        <w:t>ze wskazaniem metody oraz ze wskazaniem stosownego działania matematycznego.</w:t>
      </w:r>
    </w:p>
    <w:p w:rsidR="00F85F00" w:rsidRDefault="00F85F00" w:rsidP="00F85F00">
      <w:pPr>
        <w:pStyle w:val="Akapitzlist"/>
        <w:tabs>
          <w:tab w:val="left" w:pos="426"/>
          <w:tab w:val="left" w:pos="709"/>
          <w:tab w:val="left" w:pos="1418"/>
        </w:tabs>
        <w:spacing w:after="0"/>
        <w:ind w:left="0"/>
        <w:jc w:val="both"/>
        <w:rPr>
          <w:rFonts w:ascii="Verdana" w:hAnsi="Verdana"/>
          <w:noProof/>
          <w:color w:val="000000" w:themeColor="text1"/>
          <w:sz w:val="18"/>
          <w:szCs w:val="18"/>
        </w:rPr>
      </w:pPr>
    </w:p>
    <w:p w:rsidR="00CB7A44" w:rsidRPr="00AD01F7" w:rsidRDefault="00CB7A44" w:rsidP="00CB7A44">
      <w:pPr>
        <w:tabs>
          <w:tab w:val="left" w:pos="567"/>
        </w:tabs>
        <w:spacing w:after="0"/>
        <w:jc w:val="both"/>
        <w:rPr>
          <w:rFonts w:ascii="Verdana" w:hAnsi="Verdana"/>
          <w:color w:val="000000" w:themeColor="text1"/>
          <w:sz w:val="18"/>
          <w:szCs w:val="18"/>
          <w:u w:val="single"/>
        </w:rPr>
      </w:pPr>
      <w:r w:rsidRPr="00AD01F7">
        <w:rPr>
          <w:rFonts w:ascii="Verdana" w:hAnsi="Verdana"/>
          <w:color w:val="000000" w:themeColor="text1"/>
          <w:sz w:val="18"/>
          <w:szCs w:val="18"/>
          <w:u w:val="single"/>
        </w:rPr>
        <w:t>Metodologię należy sporządzić w następujący sposób:</w:t>
      </w:r>
    </w:p>
    <w:p w:rsidR="00CB7A44" w:rsidRDefault="00CB7A44" w:rsidP="00CB7A44">
      <w:pPr>
        <w:tabs>
          <w:tab w:val="left" w:pos="567"/>
        </w:tabs>
        <w:spacing w:after="0"/>
        <w:jc w:val="both"/>
        <w:rPr>
          <w:rFonts w:ascii="Verdana" w:hAnsi="Verdana"/>
          <w:color w:val="000000" w:themeColor="text1"/>
          <w:sz w:val="18"/>
          <w:szCs w:val="18"/>
        </w:rPr>
      </w:pPr>
    </w:p>
    <w:p w:rsidR="00CB7A44" w:rsidRDefault="00CB7A44" w:rsidP="00CB7A44">
      <w:pPr>
        <w:tabs>
          <w:tab w:val="left" w:pos="567"/>
        </w:tabs>
        <w:spacing w:after="0"/>
        <w:jc w:val="both"/>
        <w:rPr>
          <w:rFonts w:ascii="Verdana" w:hAnsi="Verdana"/>
          <w:sz w:val="18"/>
          <w:szCs w:val="18"/>
        </w:rPr>
      </w:pPr>
      <w:r w:rsidRPr="008479A0">
        <w:rPr>
          <w:rFonts w:ascii="Verdana" w:hAnsi="Verdana"/>
          <w:sz w:val="18"/>
          <w:szCs w:val="18"/>
        </w:rPr>
        <w:t xml:space="preserve">a) należy wybrać odpowiednią metodę obliczenia </w:t>
      </w:r>
      <w:proofErr w:type="spellStart"/>
      <w:r w:rsidRPr="008479A0">
        <w:rPr>
          <w:rFonts w:ascii="Verdana" w:hAnsi="Verdana"/>
          <w:sz w:val="18"/>
          <w:szCs w:val="18"/>
        </w:rPr>
        <w:t>gsj</w:t>
      </w:r>
      <w:proofErr w:type="spellEnd"/>
      <w:r w:rsidRPr="008479A0">
        <w:rPr>
          <w:rFonts w:ascii="Verdana" w:hAnsi="Verdana"/>
          <w:sz w:val="18"/>
          <w:szCs w:val="18"/>
        </w:rPr>
        <w:t xml:space="preserve">: </w:t>
      </w:r>
    </w:p>
    <w:p w:rsidR="00CB7A44" w:rsidRPr="008479A0" w:rsidRDefault="00CB7A44" w:rsidP="00CB7A44">
      <w:pPr>
        <w:tabs>
          <w:tab w:val="left" w:pos="567"/>
        </w:tabs>
        <w:spacing w:after="0"/>
        <w:jc w:val="both"/>
        <w:rPr>
          <w:rFonts w:ascii="Verdana" w:hAnsi="Verdana"/>
          <w:sz w:val="18"/>
          <w:szCs w:val="18"/>
        </w:rPr>
      </w:pPr>
      <w:r w:rsidRPr="008479A0">
        <w:rPr>
          <w:rFonts w:ascii="Verdana" w:hAnsi="Verdana"/>
          <w:sz w:val="18"/>
          <w:szCs w:val="18"/>
        </w:rPr>
        <w:t xml:space="preserve">- w przypadku oddelegowania do projektu dotychczasowego pracownika (przy założeniu, iż dany pracownik przepracował u pracodawcy </w:t>
      </w:r>
      <w:r w:rsidRPr="008479A0">
        <w:rPr>
          <w:rFonts w:ascii="Verdana" w:hAnsi="Verdana"/>
          <w:sz w:val="18"/>
          <w:szCs w:val="18"/>
          <w:u w:val="single"/>
        </w:rPr>
        <w:t>pełny rok na całym etacie</w:t>
      </w:r>
      <w:r w:rsidRPr="008479A0">
        <w:rPr>
          <w:rFonts w:ascii="Verdana" w:hAnsi="Verdana"/>
          <w:sz w:val="18"/>
          <w:szCs w:val="18"/>
        </w:rPr>
        <w:t xml:space="preserve">) - należy obliczyć </w:t>
      </w:r>
      <w:proofErr w:type="spellStart"/>
      <w:r w:rsidRPr="008479A0">
        <w:rPr>
          <w:rFonts w:ascii="Verdana" w:hAnsi="Verdana"/>
          <w:sz w:val="18"/>
          <w:szCs w:val="18"/>
        </w:rPr>
        <w:t>gsj</w:t>
      </w:r>
      <w:proofErr w:type="spellEnd"/>
      <w:r w:rsidRPr="008479A0">
        <w:rPr>
          <w:rFonts w:ascii="Verdana" w:hAnsi="Verdana"/>
          <w:sz w:val="18"/>
          <w:szCs w:val="18"/>
        </w:rPr>
        <w:t xml:space="preserve"> wg następującego wzoru: udokumentowane roczne koszty zatrudnienia brutto danej osoby u pracodawcy/1720 h (</w:t>
      </w:r>
      <w:r w:rsidRPr="008479A0">
        <w:rPr>
          <w:rFonts w:ascii="Verdana" w:hAnsi="Verdana"/>
          <w:b/>
          <w:sz w:val="18"/>
          <w:szCs w:val="18"/>
        </w:rPr>
        <w:t>metoda I</w:t>
      </w:r>
      <w:r w:rsidRPr="008479A0">
        <w:rPr>
          <w:rFonts w:ascii="Verdana" w:hAnsi="Verdana"/>
          <w:sz w:val="18"/>
          <w:szCs w:val="18"/>
        </w:rPr>
        <w:t>),</w:t>
      </w:r>
      <w:r w:rsidRPr="008479A0">
        <w:rPr>
          <w:rFonts w:ascii="Verdana" w:hAnsi="Verdana"/>
          <w:b/>
          <w:sz w:val="18"/>
          <w:szCs w:val="18"/>
        </w:rPr>
        <w:t xml:space="preserve"> </w:t>
      </w:r>
    </w:p>
    <w:p w:rsidR="00CB7A44" w:rsidRPr="008479A0" w:rsidRDefault="00CB7A44" w:rsidP="00CB7A44">
      <w:pPr>
        <w:pStyle w:val="Akapitzlist"/>
        <w:tabs>
          <w:tab w:val="left" w:pos="567"/>
        </w:tabs>
        <w:spacing w:after="0"/>
        <w:ind w:left="0"/>
        <w:jc w:val="both"/>
        <w:rPr>
          <w:rFonts w:ascii="Verdana" w:hAnsi="Verdana"/>
          <w:sz w:val="18"/>
          <w:szCs w:val="18"/>
        </w:rPr>
      </w:pPr>
      <w:r w:rsidRPr="008479A0">
        <w:rPr>
          <w:rFonts w:ascii="Verdana" w:hAnsi="Verdana"/>
          <w:sz w:val="18"/>
          <w:szCs w:val="18"/>
        </w:rPr>
        <w:t xml:space="preserve">- w przypadku zatrudnienia nowego pracownika lub oddelegowania dotychczasowego pracownika, który nie spełnia warunku, o którym mowa w metodzie I – należy obliczyć </w:t>
      </w:r>
      <w:proofErr w:type="spellStart"/>
      <w:r w:rsidRPr="008479A0">
        <w:rPr>
          <w:rFonts w:ascii="Verdana" w:hAnsi="Verdana"/>
          <w:sz w:val="18"/>
          <w:szCs w:val="18"/>
        </w:rPr>
        <w:t>gsj</w:t>
      </w:r>
      <w:proofErr w:type="spellEnd"/>
      <w:r w:rsidRPr="008479A0">
        <w:rPr>
          <w:rFonts w:ascii="Verdana" w:hAnsi="Verdana"/>
          <w:sz w:val="18"/>
          <w:szCs w:val="18"/>
        </w:rPr>
        <w:t xml:space="preserve"> wg następującego wzoru: udokumentowane roczne koszty zatrudnienia brutto pracowników Wnioskodawcy na takim samym lub zbliżonym stanowisku służbowym u pracodawcy/1720/liczba pracowników na takim samym lub zbliżonym stanowisku służbowym (</w:t>
      </w:r>
      <w:r w:rsidRPr="008479A0">
        <w:rPr>
          <w:rFonts w:ascii="Verdana" w:hAnsi="Verdana"/>
          <w:b/>
          <w:sz w:val="18"/>
          <w:szCs w:val="18"/>
        </w:rPr>
        <w:t>metoda II</w:t>
      </w:r>
      <w:r w:rsidRPr="008479A0">
        <w:rPr>
          <w:rFonts w:ascii="Verdana" w:hAnsi="Verdana"/>
          <w:sz w:val="18"/>
          <w:szCs w:val="18"/>
        </w:rPr>
        <w:t>),</w:t>
      </w:r>
    </w:p>
    <w:p w:rsidR="00CB7A44" w:rsidRDefault="00CB7A44" w:rsidP="00CB7A44">
      <w:pPr>
        <w:pStyle w:val="Akapitzlist"/>
        <w:tabs>
          <w:tab w:val="left" w:pos="426"/>
          <w:tab w:val="left" w:pos="567"/>
        </w:tabs>
        <w:spacing w:after="0"/>
        <w:ind w:left="0"/>
        <w:jc w:val="both"/>
        <w:rPr>
          <w:rFonts w:ascii="Verdana" w:hAnsi="Verdana"/>
          <w:sz w:val="18"/>
          <w:szCs w:val="18"/>
        </w:rPr>
      </w:pPr>
      <w:r w:rsidRPr="00BB3D17">
        <w:rPr>
          <w:rFonts w:ascii="Verdana" w:hAnsi="Verdana"/>
          <w:sz w:val="18"/>
          <w:szCs w:val="18"/>
        </w:rPr>
        <w:t xml:space="preserve">- w przypadku Wnioskodawcy który nie zatrudniał pracownika na takim samym lub zbliżonym stanowisku służbowym </w:t>
      </w:r>
      <w:r>
        <w:rPr>
          <w:rFonts w:ascii="Verdana" w:hAnsi="Verdana"/>
          <w:sz w:val="18"/>
          <w:szCs w:val="18"/>
        </w:rPr>
        <w:t xml:space="preserve">(nie może skorzystać z metody I </w:t>
      </w:r>
      <w:proofErr w:type="spellStart"/>
      <w:r>
        <w:rPr>
          <w:rFonts w:ascii="Verdana" w:hAnsi="Verdana"/>
          <w:sz w:val="18"/>
          <w:szCs w:val="18"/>
        </w:rPr>
        <w:t>i</w:t>
      </w:r>
      <w:proofErr w:type="spellEnd"/>
      <w:r>
        <w:rPr>
          <w:rFonts w:ascii="Verdana" w:hAnsi="Verdana"/>
          <w:sz w:val="18"/>
          <w:szCs w:val="18"/>
        </w:rPr>
        <w:t xml:space="preserve"> II)</w:t>
      </w:r>
      <w:r w:rsidRPr="00BB3D17">
        <w:rPr>
          <w:rFonts w:ascii="Verdana" w:hAnsi="Verdana"/>
          <w:sz w:val="18"/>
          <w:szCs w:val="18"/>
        </w:rPr>
        <w:t xml:space="preserve">– należy obliczyć </w:t>
      </w:r>
      <w:proofErr w:type="spellStart"/>
      <w:r w:rsidRPr="00BB3D17">
        <w:rPr>
          <w:rFonts w:ascii="Verdana" w:hAnsi="Verdana"/>
          <w:sz w:val="18"/>
          <w:szCs w:val="18"/>
        </w:rPr>
        <w:t>gsj</w:t>
      </w:r>
      <w:proofErr w:type="spellEnd"/>
      <w:r w:rsidRPr="00BB3D17">
        <w:rPr>
          <w:rFonts w:ascii="Verdana" w:hAnsi="Verdana"/>
          <w:sz w:val="18"/>
          <w:szCs w:val="18"/>
        </w:rPr>
        <w:t xml:space="preserve"> na podstawie danych statystycznych lub innych obiektywnych informacji, które umożliwiają rzetelne ustalenie stawki dla danego stanowiska (np. dane statystyczne GUS) w przeliczeniu na godzinową </w:t>
      </w:r>
      <w:r>
        <w:rPr>
          <w:rFonts w:ascii="Verdana" w:hAnsi="Verdana"/>
          <w:sz w:val="18"/>
          <w:szCs w:val="18"/>
        </w:rPr>
        <w:t>stawkę jednostkową (</w:t>
      </w:r>
      <w:r w:rsidRPr="008479A0">
        <w:rPr>
          <w:rFonts w:ascii="Verdana" w:hAnsi="Verdana"/>
          <w:b/>
          <w:sz w:val="18"/>
          <w:szCs w:val="18"/>
        </w:rPr>
        <w:t>metoda III</w:t>
      </w:r>
      <w:r>
        <w:rPr>
          <w:rFonts w:ascii="Verdana" w:hAnsi="Verdana"/>
          <w:sz w:val="18"/>
          <w:szCs w:val="18"/>
        </w:rPr>
        <w:t>);</w:t>
      </w:r>
    </w:p>
    <w:p w:rsidR="00CB7A44" w:rsidRDefault="00CB7A44" w:rsidP="00CB7A44">
      <w:pPr>
        <w:pStyle w:val="Akapitzlist"/>
        <w:tabs>
          <w:tab w:val="left" w:pos="426"/>
          <w:tab w:val="left" w:pos="567"/>
        </w:tabs>
        <w:spacing w:after="0"/>
        <w:ind w:left="0"/>
        <w:jc w:val="both"/>
        <w:rPr>
          <w:rFonts w:ascii="Verdana" w:hAnsi="Verdana"/>
          <w:sz w:val="18"/>
          <w:szCs w:val="18"/>
        </w:rPr>
      </w:pPr>
    </w:p>
    <w:p w:rsidR="00CB7A44" w:rsidRPr="00CB7A44" w:rsidRDefault="00CB7A44" w:rsidP="00CB7A44">
      <w:pPr>
        <w:pStyle w:val="Akapitzlist"/>
        <w:tabs>
          <w:tab w:val="left" w:pos="426"/>
          <w:tab w:val="left" w:pos="567"/>
        </w:tabs>
        <w:spacing w:after="0"/>
        <w:ind w:left="0"/>
        <w:jc w:val="both"/>
        <w:rPr>
          <w:rFonts w:ascii="Verdana" w:hAnsi="Verdana"/>
          <w:sz w:val="18"/>
          <w:szCs w:val="18"/>
        </w:rPr>
      </w:pPr>
      <w:r>
        <w:rPr>
          <w:rFonts w:ascii="Verdana" w:hAnsi="Verdana"/>
          <w:sz w:val="18"/>
          <w:szCs w:val="18"/>
        </w:rPr>
        <w:t xml:space="preserve">b) </w:t>
      </w:r>
      <w:r w:rsidRPr="00CB7A44">
        <w:rPr>
          <w:rFonts w:ascii="Verdana" w:hAnsi="Verdana"/>
          <w:color w:val="000000" w:themeColor="text1"/>
          <w:sz w:val="18"/>
          <w:szCs w:val="18"/>
        </w:rPr>
        <w:t xml:space="preserve">jeżeli godzinowa stawka jednostkowa zostanie obliczona na podstawie danych historycznych (metoda I </w:t>
      </w:r>
      <w:proofErr w:type="spellStart"/>
      <w:r w:rsidRPr="00CB7A44">
        <w:rPr>
          <w:rFonts w:ascii="Verdana" w:hAnsi="Verdana"/>
          <w:color w:val="000000" w:themeColor="text1"/>
          <w:sz w:val="18"/>
          <w:szCs w:val="18"/>
        </w:rPr>
        <w:t>i</w:t>
      </w:r>
      <w:proofErr w:type="spellEnd"/>
      <w:r w:rsidRPr="00CB7A44">
        <w:rPr>
          <w:rFonts w:ascii="Verdana" w:hAnsi="Verdana"/>
          <w:color w:val="000000" w:themeColor="text1"/>
          <w:sz w:val="18"/>
          <w:szCs w:val="18"/>
        </w:rPr>
        <w:t xml:space="preserve"> II), należy wskazać jaki okres wzięto pod uwagę do jej obliczenia (informuję, że godzinowa stawka jednostkowa powinna zostać obliczona w oparciu o dane pracowników </w:t>
      </w:r>
      <w:r w:rsidRPr="00CB7A44">
        <w:rPr>
          <w:rFonts w:ascii="Verdana" w:hAnsi="Verdana"/>
          <w:color w:val="000000" w:themeColor="text1"/>
          <w:sz w:val="18"/>
          <w:szCs w:val="18"/>
        </w:rPr>
        <w:lastRenderedPageBreak/>
        <w:t>zatrudnionych w oparciu o umowę o pracę za ostatni rok kalendarzowy poprzedzający rok złożenia wniosku aplikacyjnego),</w:t>
      </w:r>
    </w:p>
    <w:p w:rsidR="00CB7A44" w:rsidRDefault="00CB7A44" w:rsidP="00CB7A44">
      <w:pPr>
        <w:pStyle w:val="Akapitzlist"/>
        <w:tabs>
          <w:tab w:val="left" w:pos="426"/>
          <w:tab w:val="left" w:pos="567"/>
        </w:tabs>
        <w:spacing w:after="0"/>
        <w:jc w:val="both"/>
        <w:rPr>
          <w:rFonts w:ascii="Verdana" w:hAnsi="Verdana"/>
          <w:color w:val="000000" w:themeColor="text1"/>
          <w:sz w:val="18"/>
          <w:szCs w:val="18"/>
        </w:rPr>
      </w:pPr>
    </w:p>
    <w:p w:rsidR="00CB7A44" w:rsidRDefault="00CB7A44" w:rsidP="00CB7A44">
      <w:pPr>
        <w:pStyle w:val="Akapitzlist"/>
        <w:tabs>
          <w:tab w:val="left" w:pos="426"/>
          <w:tab w:val="left" w:pos="567"/>
        </w:tabs>
        <w:spacing w:after="0"/>
        <w:ind w:left="0"/>
        <w:jc w:val="both"/>
        <w:rPr>
          <w:rFonts w:ascii="Verdana" w:hAnsi="Verdana"/>
          <w:color w:val="000000" w:themeColor="text1"/>
          <w:sz w:val="18"/>
          <w:szCs w:val="18"/>
        </w:rPr>
      </w:pPr>
      <w:r>
        <w:rPr>
          <w:rFonts w:ascii="Verdana" w:hAnsi="Verdana"/>
          <w:color w:val="000000" w:themeColor="text1"/>
          <w:sz w:val="18"/>
          <w:szCs w:val="18"/>
        </w:rPr>
        <w:t xml:space="preserve">c) </w:t>
      </w:r>
      <w:r w:rsidRPr="00A87C0E">
        <w:rPr>
          <w:rFonts w:ascii="Verdana" w:hAnsi="Verdana"/>
          <w:sz w:val="18"/>
          <w:szCs w:val="18"/>
        </w:rPr>
        <w:t xml:space="preserve">jeżeli obliczono godzinową stawkę jednostkową za pomocą metody </w:t>
      </w:r>
      <w:r>
        <w:rPr>
          <w:rFonts w:ascii="Verdana" w:hAnsi="Verdana"/>
          <w:sz w:val="18"/>
          <w:szCs w:val="18"/>
        </w:rPr>
        <w:t>III</w:t>
      </w:r>
      <w:r w:rsidRPr="00A87C0E">
        <w:rPr>
          <w:rFonts w:ascii="Verdana" w:hAnsi="Verdana"/>
          <w:sz w:val="18"/>
          <w:szCs w:val="18"/>
        </w:rPr>
        <w:t xml:space="preserve"> </w:t>
      </w:r>
      <w:r w:rsidRPr="00A87C0E">
        <w:rPr>
          <w:rFonts w:ascii="Verdana" w:hAnsi="Verdana"/>
          <w:sz w:val="18"/>
          <w:szCs w:val="18"/>
        </w:rPr>
        <w:br/>
        <w:t>(na podstawie danych statystycznych lub innych obiektywnych</w:t>
      </w:r>
      <w:r>
        <w:rPr>
          <w:rFonts w:ascii="Verdana" w:hAnsi="Verdana"/>
          <w:sz w:val="18"/>
          <w:szCs w:val="18"/>
        </w:rPr>
        <w:t xml:space="preserve"> danych</w:t>
      </w:r>
      <w:r w:rsidRPr="00A87C0E">
        <w:rPr>
          <w:rFonts w:ascii="Verdana" w:hAnsi="Verdana"/>
          <w:sz w:val="18"/>
          <w:szCs w:val="18"/>
        </w:rPr>
        <w:t xml:space="preserve">), </w:t>
      </w:r>
      <w:r>
        <w:rPr>
          <w:rFonts w:ascii="Verdana" w:hAnsi="Verdana"/>
          <w:sz w:val="18"/>
          <w:szCs w:val="18"/>
        </w:rPr>
        <w:t>należy wskazać</w:t>
      </w:r>
      <w:r w:rsidRPr="00A87C0E">
        <w:rPr>
          <w:rFonts w:ascii="Verdana" w:hAnsi="Verdana"/>
          <w:sz w:val="18"/>
          <w:szCs w:val="18"/>
        </w:rPr>
        <w:t xml:space="preserve"> źródła danych</w:t>
      </w:r>
      <w:r>
        <w:rPr>
          <w:rFonts w:ascii="Verdana" w:hAnsi="Verdana"/>
          <w:sz w:val="18"/>
          <w:szCs w:val="18"/>
        </w:rPr>
        <w:t>/pozyskania informacji,</w:t>
      </w:r>
    </w:p>
    <w:p w:rsidR="00CB7A44" w:rsidRDefault="00CB7A44" w:rsidP="00CB7A44">
      <w:pPr>
        <w:pStyle w:val="Akapitzlist"/>
        <w:tabs>
          <w:tab w:val="left" w:pos="426"/>
          <w:tab w:val="left" w:pos="567"/>
        </w:tabs>
        <w:spacing w:after="0"/>
        <w:ind w:left="0"/>
        <w:jc w:val="both"/>
        <w:rPr>
          <w:rFonts w:ascii="Verdana" w:hAnsi="Verdana"/>
          <w:color w:val="000000" w:themeColor="text1"/>
          <w:sz w:val="18"/>
          <w:szCs w:val="18"/>
        </w:rPr>
      </w:pPr>
    </w:p>
    <w:p w:rsidR="00CB7A44" w:rsidRDefault="00CB7A44" w:rsidP="00CB7A44">
      <w:pPr>
        <w:jc w:val="both"/>
        <w:rPr>
          <w:rFonts w:ascii="Verdana" w:hAnsi="Verdana"/>
          <w:color w:val="000000"/>
          <w:sz w:val="18"/>
          <w:szCs w:val="18"/>
        </w:rPr>
      </w:pPr>
      <w:r>
        <w:rPr>
          <w:rFonts w:ascii="Verdana" w:hAnsi="Verdana"/>
          <w:color w:val="000000"/>
          <w:sz w:val="18"/>
          <w:szCs w:val="18"/>
        </w:rPr>
        <w:t xml:space="preserve">d) nie ma możliwości dzielenia wartości 1720 np. na połowę – w przypadku gdy Wnioskodawca nie ma możliwości skorzystania z I metody obliczenia godzinowej stawki jednostkowej </w:t>
      </w:r>
      <w:r w:rsidR="00E15BB2">
        <w:rPr>
          <w:rFonts w:ascii="Verdana" w:hAnsi="Verdana"/>
          <w:color w:val="000000"/>
          <w:sz w:val="18"/>
          <w:szCs w:val="18"/>
        </w:rPr>
        <w:br/>
      </w:r>
      <w:r>
        <w:rPr>
          <w:rFonts w:ascii="Verdana" w:hAnsi="Verdana"/>
          <w:color w:val="000000"/>
          <w:sz w:val="18"/>
          <w:szCs w:val="18"/>
        </w:rPr>
        <w:t>(np. w przypadku gdy dany pracownik nie przepracował u Wnioskodawcy pełnego roku – kalendarzowego poprzedzającego złożenie wniosku aplikacyjnego - na pełnym etacie), wówczas należy obliczyć godziną stawkę jednostkową metodą II. W przypadku gdy nie ma możliwości skorzystania z II metody, wówczas należy skorzystać z metody III obliczenia stawki jednostkowej,</w:t>
      </w:r>
    </w:p>
    <w:p w:rsidR="00CB7A44" w:rsidRDefault="00CB7A44" w:rsidP="00CB7A44">
      <w:pPr>
        <w:jc w:val="both"/>
        <w:rPr>
          <w:rFonts w:ascii="Verdana" w:hAnsi="Verdana"/>
          <w:color w:val="000000"/>
          <w:sz w:val="18"/>
          <w:szCs w:val="18"/>
        </w:rPr>
      </w:pPr>
      <w:r>
        <w:rPr>
          <w:rFonts w:ascii="Verdana" w:hAnsi="Verdana"/>
          <w:color w:val="000000"/>
          <w:sz w:val="18"/>
          <w:szCs w:val="18"/>
        </w:rPr>
        <w:t>e) nie należy zaokrąglać do pełnej jedności w górę obliczonej godzinowej stawki jednostkowej –należy podać dane uwzględniające dwa miejsca po przecinku,</w:t>
      </w:r>
    </w:p>
    <w:p w:rsidR="00CB7A44" w:rsidRPr="00191A8E" w:rsidRDefault="00CB7A44" w:rsidP="00CB7A44">
      <w:pPr>
        <w:jc w:val="both"/>
        <w:rPr>
          <w:rFonts w:ascii="Verdana" w:hAnsi="Verdana"/>
          <w:color w:val="000000"/>
          <w:sz w:val="18"/>
          <w:szCs w:val="18"/>
        </w:rPr>
      </w:pPr>
      <w:r>
        <w:rPr>
          <w:rFonts w:ascii="Verdana" w:hAnsi="Verdana"/>
          <w:color w:val="000000"/>
          <w:sz w:val="18"/>
          <w:szCs w:val="18"/>
        </w:rPr>
        <w:t>f) z przedstawionego działania matematycznego powinna wynikać wartość zastosowanej godzinowej stawki jednostkowej.</w:t>
      </w:r>
    </w:p>
    <w:p w:rsidR="00CB7A44" w:rsidRDefault="00CB7A44" w:rsidP="00CB7A44">
      <w:pPr>
        <w:tabs>
          <w:tab w:val="left" w:pos="426"/>
          <w:tab w:val="left" w:pos="709"/>
        </w:tabs>
        <w:spacing w:after="0"/>
        <w:jc w:val="both"/>
        <w:rPr>
          <w:rFonts w:ascii="Verdana" w:hAnsi="Verdana"/>
          <w:color w:val="000000" w:themeColor="text1"/>
          <w:sz w:val="18"/>
          <w:szCs w:val="18"/>
        </w:rPr>
      </w:pPr>
      <w:r>
        <w:rPr>
          <w:rFonts w:ascii="Verdana" w:hAnsi="Verdana"/>
          <w:color w:val="000000" w:themeColor="text1"/>
          <w:sz w:val="18"/>
          <w:szCs w:val="18"/>
        </w:rPr>
        <w:t xml:space="preserve">Wyliczenie godzinowej stawki jednostkowej powinno być zgodne z zapisami wskazanymi </w:t>
      </w:r>
      <w:r>
        <w:rPr>
          <w:rFonts w:ascii="Verdana" w:hAnsi="Verdana"/>
          <w:color w:val="000000" w:themeColor="text1"/>
          <w:sz w:val="18"/>
          <w:szCs w:val="18"/>
        </w:rPr>
        <w:br/>
        <w:t xml:space="preserve">w Wytycznych programowych w zakresie kwalifikowania wydatków z EFRR w ramach RPO WSL </w:t>
      </w:r>
      <w:r>
        <w:rPr>
          <w:rFonts w:ascii="Verdana" w:hAnsi="Verdana"/>
          <w:color w:val="000000" w:themeColor="text1"/>
          <w:sz w:val="18"/>
          <w:szCs w:val="18"/>
        </w:rPr>
        <w:br/>
        <w:t>na lata 2014-2020.</w:t>
      </w:r>
    </w:p>
    <w:p w:rsidR="00E062F5" w:rsidRPr="00DD068D" w:rsidRDefault="00E062F5" w:rsidP="00E062F5">
      <w:pPr>
        <w:pStyle w:val="Akapitzlist"/>
        <w:tabs>
          <w:tab w:val="left" w:pos="426"/>
          <w:tab w:val="left" w:pos="709"/>
        </w:tabs>
        <w:spacing w:after="0"/>
        <w:ind w:left="0"/>
        <w:jc w:val="both"/>
      </w:pPr>
      <w:r>
        <w:rPr>
          <w:rFonts w:ascii="Verdana" w:hAnsi="Verdana"/>
          <w:noProof/>
          <w:color w:val="000000" w:themeColor="text1"/>
          <w:sz w:val="18"/>
          <w:szCs w:val="18"/>
        </w:rPr>
        <w:t xml:space="preserve">- </w:t>
      </w:r>
      <w:r>
        <w:rPr>
          <w:rFonts w:ascii="Verdana" w:hAnsi="Verdana"/>
          <w:b/>
          <w:noProof/>
          <w:color w:val="000000" w:themeColor="text1"/>
          <w:sz w:val="18"/>
          <w:szCs w:val="18"/>
        </w:rPr>
        <w:t xml:space="preserve">„Suma kwalifikowalne”, „Suma wnioskowane dofinansowanie” </w:t>
      </w:r>
      <w:r>
        <w:rPr>
          <w:rFonts w:ascii="Verdana" w:hAnsi="Verdana"/>
          <w:noProof/>
          <w:color w:val="000000" w:themeColor="text1"/>
          <w:sz w:val="18"/>
          <w:szCs w:val="18"/>
        </w:rPr>
        <w:t xml:space="preserve">– pole obliczane automatycznie jako suma wydatków kwalifikowalnych/wnioskowanego dofinansowania ujętych </w:t>
      </w:r>
      <w:r>
        <w:rPr>
          <w:rFonts w:ascii="Verdana" w:hAnsi="Verdana"/>
          <w:noProof/>
          <w:color w:val="000000" w:themeColor="text1"/>
          <w:sz w:val="18"/>
          <w:szCs w:val="18"/>
        </w:rPr>
        <w:br/>
        <w:t>w wydatkach rozliczanych uproszczoną metodą – stawki jednostkowe.</w:t>
      </w:r>
    </w:p>
    <w:p w:rsidR="00E062F5" w:rsidRPr="00DD068D" w:rsidRDefault="00E062F5" w:rsidP="00E062F5">
      <w:pPr>
        <w:pStyle w:val="Default"/>
        <w:tabs>
          <w:tab w:val="left" w:pos="426"/>
          <w:tab w:val="left" w:pos="709"/>
        </w:tabs>
        <w:spacing w:line="276" w:lineRule="auto"/>
        <w:jc w:val="both"/>
        <w:rPr>
          <w:rFonts w:ascii="Verdana" w:hAnsi="Verdana"/>
          <w:b/>
          <w:sz w:val="18"/>
          <w:szCs w:val="18"/>
        </w:rPr>
      </w:pPr>
      <w:r>
        <w:rPr>
          <w:rFonts w:ascii="Verdana" w:hAnsi="Verdana"/>
          <w:b/>
          <w:sz w:val="18"/>
          <w:szCs w:val="18"/>
        </w:rPr>
        <w:t xml:space="preserve">Uwaga do „wydatków rzeczywiście poniesionych” oraz „wydatków rozliczanych metodą  uproszczoną - stawki jednostkowe”: </w:t>
      </w:r>
    </w:p>
    <w:p w:rsidR="00E062F5" w:rsidRPr="00DD068D" w:rsidRDefault="00E062F5" w:rsidP="00E062F5">
      <w:pPr>
        <w:pStyle w:val="Default"/>
        <w:tabs>
          <w:tab w:val="left" w:pos="426"/>
          <w:tab w:val="left" w:pos="709"/>
        </w:tabs>
        <w:spacing w:line="276" w:lineRule="auto"/>
        <w:jc w:val="both"/>
        <w:rPr>
          <w:rFonts w:ascii="Verdana" w:hAnsi="Verdana"/>
          <w:sz w:val="18"/>
          <w:szCs w:val="18"/>
        </w:rPr>
      </w:pPr>
      <w:r>
        <w:rPr>
          <w:rFonts w:ascii="Verdana" w:hAnsi="Verdana"/>
          <w:sz w:val="18"/>
          <w:szCs w:val="18"/>
        </w:rPr>
        <w:t xml:space="preserve">Nie należy używać zwrotów takich jak: itd., itp., około, m.in., w tym. Wnioskodawca zobligowany jest doprecyzować wydatki w sposób szczegółowy. W przypadku, gdy we wniosku zostaną użyte ww. zwroty/skróty nie precyzujące w sposób jednoznaczny zapisów wniosku dotyczących wydatków, wówczas uznaje się że skróty te nie wystąpiły (pod uwagę brane będą wartość/elementy/informacje użyte przy danym zwrocie/skrócie). </w:t>
      </w:r>
    </w:p>
    <w:p w:rsidR="00E062F5" w:rsidRPr="00DD068D" w:rsidRDefault="00E062F5" w:rsidP="00E062F5">
      <w:pPr>
        <w:pStyle w:val="Default"/>
        <w:tabs>
          <w:tab w:val="left" w:pos="426"/>
          <w:tab w:val="left" w:pos="709"/>
        </w:tabs>
        <w:spacing w:line="276" w:lineRule="auto"/>
        <w:jc w:val="both"/>
        <w:rPr>
          <w:rFonts w:ascii="Verdana" w:hAnsi="Verdana"/>
          <w:sz w:val="18"/>
          <w:szCs w:val="18"/>
        </w:rPr>
      </w:pPr>
      <w:r>
        <w:rPr>
          <w:rFonts w:ascii="Verdana" w:hAnsi="Verdana"/>
          <w:sz w:val="18"/>
          <w:szCs w:val="18"/>
        </w:rPr>
        <w:t xml:space="preserve">Przykład 1: Wnioskodawca zaplanował zakup minimum 100 mikroskopów – uznaje się, </w:t>
      </w:r>
      <w:r>
        <w:rPr>
          <w:rFonts w:ascii="Verdana" w:hAnsi="Verdana"/>
          <w:sz w:val="18"/>
          <w:szCs w:val="18"/>
        </w:rPr>
        <w:br/>
        <w:t xml:space="preserve">iż zaplanował zakup 100 mikroskopów. </w:t>
      </w:r>
    </w:p>
    <w:p w:rsidR="00E062F5" w:rsidRPr="00DD068D" w:rsidRDefault="00E062F5" w:rsidP="00E062F5">
      <w:pPr>
        <w:pStyle w:val="Default"/>
        <w:tabs>
          <w:tab w:val="left" w:pos="426"/>
          <w:tab w:val="left" w:pos="709"/>
        </w:tabs>
        <w:spacing w:line="276" w:lineRule="auto"/>
        <w:jc w:val="both"/>
        <w:rPr>
          <w:rFonts w:ascii="Verdana" w:hAnsi="Verdana"/>
          <w:sz w:val="18"/>
          <w:szCs w:val="18"/>
        </w:rPr>
      </w:pPr>
      <w:r>
        <w:rPr>
          <w:rFonts w:ascii="Verdana" w:hAnsi="Verdana"/>
          <w:sz w:val="18"/>
          <w:szCs w:val="18"/>
        </w:rPr>
        <w:t>Przykład 2: Wnioskodawca zaplanował koszty amortyzacji zestawu komputerowego m.in. monitora, stacji roboczej oraz klawiatury – uznaje się, iż zaplanował koszty amortyzacji monitora, stacji roboczej oraz klawiatury.</w:t>
      </w:r>
    </w:p>
    <w:p w:rsidR="00E062F5" w:rsidRPr="00DD068D" w:rsidRDefault="00E062F5" w:rsidP="00E062F5">
      <w:pPr>
        <w:pStyle w:val="Akapitzlist"/>
        <w:tabs>
          <w:tab w:val="left" w:pos="426"/>
          <w:tab w:val="left" w:pos="709"/>
          <w:tab w:val="left" w:pos="1418"/>
        </w:tabs>
        <w:spacing w:after="0"/>
        <w:ind w:left="0"/>
        <w:jc w:val="both"/>
        <w:rPr>
          <w:rFonts w:ascii="Verdana" w:hAnsi="Verdana"/>
          <w:b/>
          <w:noProof/>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b/>
          <w:noProof/>
          <w:color w:val="000000" w:themeColor="text1"/>
          <w:sz w:val="18"/>
          <w:szCs w:val="18"/>
        </w:rPr>
      </w:pPr>
      <w:r>
        <w:rPr>
          <w:rFonts w:ascii="Verdana" w:hAnsi="Verdana"/>
          <w:b/>
          <w:noProof/>
          <w:color w:val="000000" w:themeColor="text1"/>
          <w:sz w:val="18"/>
          <w:szCs w:val="18"/>
        </w:rPr>
        <w:t>Uwaga!</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cs="Verdana"/>
          <w:sz w:val="18"/>
          <w:szCs w:val="18"/>
        </w:rPr>
        <w:t xml:space="preserve">W przypadku 2 typu projektu (zadanie: „Prace przemysłowe”, „Prace rozwojowe”) należy wybrać właściwą podstawę prawną uwzględniając </w:t>
      </w:r>
      <w:proofErr w:type="spellStart"/>
      <w:r>
        <w:rPr>
          <w:rFonts w:ascii="Verdana" w:hAnsi="Verdana" w:cs="Verdana"/>
          <w:sz w:val="18"/>
          <w:szCs w:val="18"/>
        </w:rPr>
        <w:t>kwalifikowalność</w:t>
      </w:r>
      <w:proofErr w:type="spellEnd"/>
      <w:r>
        <w:rPr>
          <w:rFonts w:ascii="Verdana" w:hAnsi="Verdana" w:cs="Verdana"/>
          <w:sz w:val="18"/>
          <w:szCs w:val="18"/>
        </w:rPr>
        <w:t xml:space="preserve"> wydatków, status przedsiębiorstwa, rodzaj prowadzonych badań oraz możliwość uzyskania premii.  </w:t>
      </w:r>
    </w:p>
    <w:p w:rsidR="00E062F5" w:rsidRPr="00DD068D" w:rsidRDefault="00E062F5" w:rsidP="00E062F5">
      <w:pPr>
        <w:pStyle w:val="Default"/>
        <w:tabs>
          <w:tab w:val="left" w:pos="426"/>
        </w:tabs>
        <w:spacing w:line="276" w:lineRule="auto"/>
        <w:jc w:val="both"/>
        <w:rPr>
          <w:rFonts w:ascii="Verdana" w:hAnsi="Verdana"/>
          <w:b/>
          <w:noProof/>
          <w:color w:val="000000" w:themeColor="text1"/>
          <w:sz w:val="18"/>
          <w:szCs w:val="18"/>
        </w:rPr>
      </w:pPr>
      <w:r>
        <w:rPr>
          <w:rFonts w:ascii="Verdana" w:hAnsi="Verdana"/>
          <w:b/>
          <w:noProof/>
          <w:color w:val="000000" w:themeColor="text1"/>
          <w:sz w:val="18"/>
          <w:szCs w:val="18"/>
        </w:rPr>
        <w:t>Sposób wypełnienia tabeli: „Wydatki rzeczywiście poniesione” – dla zadania „Wspieranie innowacyjności”.</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Dla wybranego zadania wskazanego w punkcie C.2.1 należy podać koszty rzeczywiście poniesione, określąc wydatki w poszczególnych punktach.</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b/>
          <w:noProof/>
          <w:color w:val="000000" w:themeColor="text1"/>
          <w:sz w:val="18"/>
          <w:szCs w:val="18"/>
        </w:rPr>
        <w:t>- „Sygnatura kosztu”</w:t>
      </w:r>
      <w:r>
        <w:rPr>
          <w:rFonts w:ascii="Verdana" w:hAnsi="Verdana"/>
          <w:noProof/>
          <w:color w:val="000000" w:themeColor="text1"/>
          <w:sz w:val="18"/>
          <w:szCs w:val="18"/>
        </w:rPr>
        <w:t xml:space="preserve"> – pozycja wypełniana jest automatycznie przez system oraz na stałe przypisana do tego kosztu i niezmienna w kolejnych wersjach wniosku składanych w ramach realizowanego projektu. Nie należy jej edytować.  Sygnatura usprawni proces rozliczania wydatków na etapie wniosków o płatność.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lastRenderedPageBreak/>
        <w:t>- „Nazwa kosztu”</w:t>
      </w:r>
      <w:r>
        <w:rPr>
          <w:rFonts w:ascii="Verdana" w:hAnsi="Verdana"/>
          <w:noProof/>
          <w:color w:val="000000" w:themeColor="text1"/>
          <w:sz w:val="18"/>
          <w:szCs w:val="18"/>
        </w:rPr>
        <w:t xml:space="preserve"> - należy podać nazwę kosztu jednoznacznie identyfikującą zakres wydatków, np. usługa rzecznika patentowego. W polu tym nie należy opisywać szczegółowo danego kosztu.</w:t>
      </w:r>
    </w:p>
    <w:p w:rsidR="00E062F5" w:rsidRPr="00DD068D" w:rsidRDefault="00E062F5" w:rsidP="00E062F5">
      <w:pPr>
        <w:pStyle w:val="Akapitzlist"/>
        <w:tabs>
          <w:tab w:val="left" w:pos="426"/>
          <w:tab w:val="left" w:pos="709"/>
          <w:tab w:val="left" w:pos="1418"/>
        </w:tabs>
        <w:spacing w:after="0"/>
        <w:ind w:left="0"/>
        <w:jc w:val="both"/>
        <w:rPr>
          <w:rFonts w:ascii="Verdana" w:hAnsi="Verdana"/>
          <w:color w:val="000000" w:themeColor="text1"/>
          <w:sz w:val="18"/>
          <w:szCs w:val="18"/>
        </w:rPr>
      </w:pPr>
      <w:r>
        <w:rPr>
          <w:rFonts w:ascii="Verdana" w:hAnsi="Verdana"/>
          <w:b/>
          <w:noProof/>
          <w:color w:val="000000" w:themeColor="text1"/>
          <w:sz w:val="18"/>
          <w:szCs w:val="18"/>
        </w:rPr>
        <w:t>- „Kategoria kosztów”</w:t>
      </w:r>
      <w:r>
        <w:rPr>
          <w:rFonts w:ascii="Verdana" w:hAnsi="Verdana"/>
          <w:noProof/>
          <w:color w:val="000000" w:themeColor="text1"/>
          <w:sz w:val="18"/>
          <w:szCs w:val="18"/>
        </w:rPr>
        <w:t xml:space="preserve"> – należy z listy rozwijanej wybrać najbardziej adekwatną do zakresu danego wydatku kategorię. </w:t>
      </w:r>
      <w:r>
        <w:rPr>
          <w:rFonts w:ascii="Verdana" w:hAnsi="Verdana"/>
          <w:b/>
          <w:noProof/>
          <w:color w:val="000000" w:themeColor="text1"/>
          <w:sz w:val="18"/>
          <w:szCs w:val="18"/>
        </w:rPr>
        <w:t xml:space="preserve">Wnioskodawca może wybrać </w:t>
      </w:r>
      <w:r w:rsidR="00AF2AF9">
        <w:rPr>
          <w:rFonts w:ascii="Verdana" w:hAnsi="Verdana"/>
          <w:b/>
          <w:noProof/>
          <w:color w:val="000000" w:themeColor="text1"/>
          <w:sz w:val="18"/>
          <w:szCs w:val="18"/>
        </w:rPr>
        <w:t>jedną z następujących kategorii</w:t>
      </w:r>
      <w:r>
        <w:rPr>
          <w:rFonts w:ascii="Verdana" w:hAnsi="Verdana"/>
          <w:noProof/>
          <w:color w:val="000000" w:themeColor="text1"/>
          <w:sz w:val="18"/>
          <w:szCs w:val="18"/>
        </w:rPr>
        <w:t xml:space="preserve">: koszty uzyskania i walidacji patentów – koszty dokumentacji zgłoszeniowej oraz koszty uzyskania </w:t>
      </w:r>
      <w:r w:rsidR="00E15BB2">
        <w:rPr>
          <w:rFonts w:ascii="Verdana" w:hAnsi="Verdana"/>
          <w:noProof/>
          <w:color w:val="000000" w:themeColor="text1"/>
          <w:sz w:val="18"/>
          <w:szCs w:val="18"/>
        </w:rPr>
        <w:br/>
      </w:r>
      <w:r>
        <w:rPr>
          <w:rFonts w:ascii="Verdana" w:hAnsi="Verdana"/>
          <w:noProof/>
          <w:color w:val="000000" w:themeColor="text1"/>
          <w:sz w:val="18"/>
          <w:szCs w:val="18"/>
        </w:rPr>
        <w:t>i walidacji patentów – opłaty rzeczników patentowych.</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„Kategoria podlegająca limitom” </w:t>
      </w:r>
      <w:r>
        <w:rPr>
          <w:rFonts w:ascii="Verdana" w:hAnsi="Verdana"/>
          <w:noProof/>
          <w:color w:val="000000" w:themeColor="text1"/>
          <w:sz w:val="18"/>
          <w:szCs w:val="18"/>
        </w:rPr>
        <w:t>– pole nieaktywne.</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„Pomoc publiczna”</w:t>
      </w:r>
      <w:r>
        <w:rPr>
          <w:rFonts w:ascii="Verdana" w:hAnsi="Verdana"/>
          <w:noProof/>
          <w:color w:val="000000" w:themeColor="text1"/>
          <w:sz w:val="18"/>
          <w:szCs w:val="18"/>
        </w:rPr>
        <w:t>– należy z listy rozwijanej wybrać odpowiednie do zadania rozporządzenie.</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„Ilość”, „jednostka miary (j.m.)”</w:t>
      </w:r>
      <w:r>
        <w:rPr>
          <w:rFonts w:ascii="Verdana" w:hAnsi="Verdana"/>
          <w:noProof/>
          <w:color w:val="000000" w:themeColor="text1"/>
          <w:sz w:val="18"/>
          <w:szCs w:val="18"/>
        </w:rPr>
        <w:t xml:space="preserve"> - należy podać odpowiednio dane skladające się na koszt poszczególnych wydatków (np. jednostka miary – sztuka).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„Cena jednostkowa”</w:t>
      </w:r>
      <w:r>
        <w:rPr>
          <w:rFonts w:ascii="Verdana" w:hAnsi="Verdana"/>
          <w:noProof/>
          <w:color w:val="000000" w:themeColor="text1"/>
          <w:sz w:val="18"/>
          <w:szCs w:val="18"/>
        </w:rPr>
        <w:t xml:space="preserve"> – kwotę powinna stanowić wartość netto podaną w PLN.</w:t>
      </w:r>
    </w:p>
    <w:p w:rsidR="00112F6B" w:rsidRPr="00AD01F7"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„Wydatki kwalifikowalne</w:t>
      </w:r>
      <w:r w:rsidR="00D13F9B">
        <w:rPr>
          <w:rFonts w:ascii="Verdana" w:hAnsi="Verdana"/>
          <w:b/>
          <w:noProof/>
          <w:color w:val="000000" w:themeColor="text1"/>
          <w:sz w:val="18"/>
          <w:szCs w:val="18"/>
        </w:rPr>
        <w:t xml:space="preserve"> (z uwzględnieniem ryczałtów – jeśli dotyczy)</w:t>
      </w:r>
      <w:r>
        <w:rPr>
          <w:rFonts w:ascii="Verdana" w:hAnsi="Verdana"/>
          <w:b/>
          <w:noProof/>
          <w:color w:val="000000" w:themeColor="text1"/>
          <w:sz w:val="18"/>
          <w:szCs w:val="18"/>
        </w:rPr>
        <w:t xml:space="preserve">” - </w:t>
      </w:r>
      <w:r>
        <w:rPr>
          <w:rFonts w:ascii="Verdana" w:hAnsi="Verdana"/>
          <w:noProof/>
          <w:color w:val="000000" w:themeColor="text1"/>
          <w:sz w:val="18"/>
          <w:szCs w:val="18"/>
        </w:rPr>
        <w:t xml:space="preserve">wartości wyliczane są automatycznie, jako iloczyn wartości wskazanych w polach "Ilość" i "Cena jednostkowa".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„Wnioskowane dofinansowanie” - </w:t>
      </w:r>
      <w:r>
        <w:rPr>
          <w:rFonts w:ascii="Verdana" w:hAnsi="Verdana"/>
          <w:noProof/>
          <w:color w:val="000000" w:themeColor="text1"/>
          <w:sz w:val="18"/>
          <w:szCs w:val="18"/>
        </w:rPr>
        <w:t>należy podać kwotę dofinansowania (w PLN) dla  kosztów, wynikającą z obliczeń poziomu dofinansowania z uwzględnieniem dopuszczalnej intensywności pomocy.</w:t>
      </w:r>
      <w:r w:rsidR="00E511FD" w:rsidRPr="00E511FD">
        <w:rPr>
          <w:rFonts w:ascii="Verdana" w:hAnsi="Verdana"/>
          <w:noProof/>
          <w:color w:val="000000" w:themeColor="text1"/>
          <w:sz w:val="18"/>
          <w:szCs w:val="18"/>
        </w:rPr>
        <w:t xml:space="preserve"> </w:t>
      </w:r>
      <w:r w:rsidR="00E511FD">
        <w:rPr>
          <w:rFonts w:ascii="Verdana" w:hAnsi="Verdana"/>
          <w:noProof/>
          <w:color w:val="000000" w:themeColor="text1"/>
          <w:sz w:val="18"/>
          <w:szCs w:val="18"/>
        </w:rPr>
        <w:t>Nie należy zaokrąglać otrzymanych kwot w górę (należy wpisać wartość z uwzględnieniem otrzymanych w wyniku działania dwóch miejsc po przecinku).</w:t>
      </w:r>
    </w:p>
    <w:p w:rsidR="00E062F5" w:rsidRPr="00DD068D" w:rsidRDefault="00E062F5" w:rsidP="00E062F5">
      <w:pPr>
        <w:pStyle w:val="Akapitzlist"/>
        <w:tabs>
          <w:tab w:val="left" w:pos="426"/>
          <w:tab w:val="left" w:pos="709"/>
          <w:tab w:val="left" w:pos="1418"/>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 xml:space="preserve">- „% dofinansowania” - </w:t>
      </w:r>
      <w:r>
        <w:rPr>
          <w:rFonts w:ascii="Verdana" w:hAnsi="Verdana"/>
          <w:noProof/>
          <w:color w:val="000000" w:themeColor="text1"/>
          <w:sz w:val="18"/>
          <w:szCs w:val="18"/>
        </w:rPr>
        <w:t>pole obliczane automatycznie jako iloraz wartości wskazanych w polach "Wnioskowane dofinansowanie" / "Wydatki kwalifikowalne".</w:t>
      </w:r>
    </w:p>
    <w:p w:rsidR="00AF2AF9" w:rsidRDefault="00E062F5" w:rsidP="00AF2AF9">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„Opis, uzasadnienie, specyfikacja i parametry kosztu danej kategorii”</w:t>
      </w:r>
      <w:r>
        <w:rPr>
          <w:rFonts w:ascii="Verdana" w:hAnsi="Verdana"/>
          <w:noProof/>
          <w:color w:val="000000" w:themeColor="text1"/>
          <w:sz w:val="18"/>
          <w:szCs w:val="18"/>
        </w:rPr>
        <w:t xml:space="preserve"> </w:t>
      </w:r>
      <w:r w:rsidR="00AF2AF9">
        <w:rPr>
          <w:rFonts w:ascii="Verdana" w:hAnsi="Verdana"/>
          <w:noProof/>
          <w:color w:val="000000" w:themeColor="text1"/>
          <w:sz w:val="18"/>
          <w:szCs w:val="18"/>
        </w:rPr>
        <w:t>- należy podać następujące dane:</w:t>
      </w:r>
    </w:p>
    <w:p w:rsidR="00AF2AF9" w:rsidRDefault="00AF2AF9" w:rsidP="00AF2AF9">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 xml:space="preserve">1) specyfikacja kosztu, jego parametry techniczne; </w:t>
      </w:r>
    </w:p>
    <w:p w:rsidR="00AF2AF9" w:rsidRDefault="00AF2AF9" w:rsidP="00AF2AF9">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2) uzasadnie wydatku pod względem konieczności jego poniesienia w celu prawidłowej realizacji projektu;</w:t>
      </w:r>
    </w:p>
    <w:p w:rsidR="00AF2AF9" w:rsidRDefault="00AF2AF9" w:rsidP="00AF2AF9">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3) nazwa i kod określony we wspólnym słowniku zamówień, o którym mowa w Rozporządzeniu (WE) nr 2195/2002 Parlamentu Europejskiego i Rady z dnia 5 listopada 2002 r. w sprawie Wspólnego Słownika Zamówień (CPV) (Dz. Urz. WE L 340 z 16.12.2002 r., str. 1 z późn. zm.; Dz.Urz.UE Polskie wydanie specjalne rozdz. 6, t.5, str.3). Wspólny Słownik Zamówień dostępny jest m.in. pod adresem: https://kody.uzp.gov.pl/;</w:t>
      </w:r>
    </w:p>
    <w:p w:rsidR="00AF2AF9" w:rsidRDefault="00AF2AF9" w:rsidP="00AF2AF9">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noProof/>
          <w:color w:val="000000" w:themeColor="text1"/>
          <w:sz w:val="18"/>
          <w:szCs w:val="18"/>
        </w:rPr>
        <w:t>4) metodologia wyliczenia wydatku.</w:t>
      </w:r>
    </w:p>
    <w:p w:rsidR="00E062F5" w:rsidRPr="00DD068D" w:rsidRDefault="00E062F5" w:rsidP="00E062F5">
      <w:pPr>
        <w:pStyle w:val="Akapitzlist"/>
        <w:tabs>
          <w:tab w:val="left" w:pos="426"/>
          <w:tab w:val="left" w:pos="709"/>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xml:space="preserve">- „Suma kwalifikowalne”, „Suma wnioskowane dofinansowanie” </w:t>
      </w:r>
      <w:r>
        <w:rPr>
          <w:rFonts w:ascii="Verdana" w:hAnsi="Verdana"/>
          <w:noProof/>
          <w:color w:val="000000" w:themeColor="text1"/>
          <w:sz w:val="18"/>
          <w:szCs w:val="18"/>
        </w:rPr>
        <w:t xml:space="preserve">– pole obliczane automatycznie jako suma wydatków kwalifikowalnych/wnioskowanego dofinansowania ujętych </w:t>
      </w:r>
      <w:r>
        <w:rPr>
          <w:rFonts w:ascii="Verdana" w:hAnsi="Verdana"/>
          <w:noProof/>
          <w:color w:val="000000" w:themeColor="text1"/>
          <w:sz w:val="18"/>
          <w:szCs w:val="18"/>
        </w:rPr>
        <w:br/>
      </w:r>
      <w:r w:rsidRPr="00DD068D">
        <w:rPr>
          <w:rFonts w:ascii="Verdana" w:hAnsi="Verdana"/>
          <w:noProof/>
          <w:color w:val="000000" w:themeColor="text1"/>
          <w:sz w:val="18"/>
          <w:szCs w:val="18"/>
        </w:rPr>
        <w:t>w wydatkach rzeczywiście poniesionych.</w:t>
      </w:r>
    </w:p>
    <w:p w:rsidR="00E062F5" w:rsidRPr="00DD068D" w:rsidRDefault="00E062F5" w:rsidP="00E062F5">
      <w:pPr>
        <w:pStyle w:val="Akapitzlist"/>
        <w:tabs>
          <w:tab w:val="left" w:pos="426"/>
          <w:tab w:val="left" w:pos="709"/>
        </w:tabs>
        <w:spacing w:after="0"/>
        <w:ind w:left="0"/>
        <w:jc w:val="both"/>
        <w:rPr>
          <w:rFonts w:ascii="Verdana" w:hAnsi="Verdana"/>
          <w:noProof/>
          <w:color w:val="000000" w:themeColor="text1"/>
          <w:sz w:val="18"/>
          <w:szCs w:val="18"/>
        </w:rPr>
      </w:pPr>
    </w:p>
    <w:p w:rsidR="00E062F5" w:rsidRPr="00DD068D" w:rsidRDefault="00E062F5" w:rsidP="00E062F5">
      <w:pPr>
        <w:pStyle w:val="Akapitzlist"/>
        <w:tabs>
          <w:tab w:val="left" w:pos="426"/>
          <w:tab w:val="left" w:pos="709"/>
        </w:tabs>
        <w:spacing w:after="0"/>
        <w:ind w:left="0"/>
        <w:jc w:val="both"/>
        <w:rPr>
          <w:rFonts w:ascii="Verdana" w:hAnsi="Verdana"/>
          <w:b/>
          <w:noProof/>
          <w:color w:val="000000" w:themeColor="text1"/>
          <w:sz w:val="18"/>
          <w:szCs w:val="18"/>
        </w:rPr>
      </w:pPr>
      <w:r>
        <w:rPr>
          <w:rFonts w:ascii="Verdana" w:hAnsi="Verdana"/>
          <w:b/>
          <w:noProof/>
          <w:color w:val="000000" w:themeColor="text1"/>
          <w:sz w:val="18"/>
          <w:szCs w:val="18"/>
        </w:rPr>
        <w:t>Uwaga!</w:t>
      </w:r>
    </w:p>
    <w:p w:rsidR="00E062F5" w:rsidRPr="00552DA4" w:rsidRDefault="00E062F5" w:rsidP="00E062F5">
      <w:pPr>
        <w:pStyle w:val="Default"/>
        <w:spacing w:line="276" w:lineRule="auto"/>
        <w:jc w:val="both"/>
        <w:rPr>
          <w:rFonts w:ascii="Verdana" w:hAnsi="Verdana" w:cs="Verdana"/>
          <w:sz w:val="18"/>
          <w:szCs w:val="18"/>
        </w:rPr>
      </w:pPr>
      <w:r>
        <w:rPr>
          <w:rFonts w:ascii="Verdana" w:hAnsi="Verdana" w:cs="Verdana"/>
          <w:sz w:val="18"/>
          <w:szCs w:val="18"/>
        </w:rPr>
        <w:t xml:space="preserve">W przypadku 2 typu projektu (zadanie: „Wspieranie innowacyjności”) należy wybrać właściwą podstawę prawną uwzględniając </w:t>
      </w:r>
      <w:proofErr w:type="spellStart"/>
      <w:r>
        <w:rPr>
          <w:rFonts w:ascii="Verdana" w:hAnsi="Verdana" w:cs="Verdana"/>
          <w:sz w:val="18"/>
          <w:szCs w:val="18"/>
        </w:rPr>
        <w:t>kwalifikowalność</w:t>
      </w:r>
      <w:proofErr w:type="spellEnd"/>
      <w:r>
        <w:rPr>
          <w:rFonts w:ascii="Verdana" w:hAnsi="Verdana" w:cs="Verdana"/>
          <w:sz w:val="18"/>
          <w:szCs w:val="18"/>
        </w:rPr>
        <w:t xml:space="preserve"> wydatków oraz status przedsiębiorstwa. </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p>
    <w:p w:rsidR="00E062F5" w:rsidRDefault="00E062F5" w:rsidP="00E062F5">
      <w:pPr>
        <w:pStyle w:val="Default"/>
        <w:tabs>
          <w:tab w:val="left" w:pos="426"/>
          <w:tab w:val="left" w:pos="709"/>
        </w:tabs>
        <w:spacing w:line="276" w:lineRule="auto"/>
        <w:jc w:val="both"/>
        <w:rPr>
          <w:rFonts w:ascii="Verdana" w:hAnsi="Verdana"/>
          <w:b/>
          <w:color w:val="000000" w:themeColor="text1"/>
          <w:sz w:val="18"/>
          <w:szCs w:val="18"/>
        </w:rPr>
      </w:pPr>
      <w:r>
        <w:rPr>
          <w:rFonts w:ascii="Verdana" w:hAnsi="Verdana"/>
          <w:b/>
          <w:color w:val="000000" w:themeColor="text1"/>
          <w:sz w:val="18"/>
          <w:szCs w:val="18"/>
        </w:rPr>
        <w:t xml:space="preserve">C.2.3 Koszty niekwalifikowane </w:t>
      </w:r>
    </w:p>
    <w:p w:rsidR="00AD01F7" w:rsidRPr="00DD068D" w:rsidRDefault="00AD01F7" w:rsidP="00E062F5">
      <w:pPr>
        <w:pStyle w:val="Default"/>
        <w:tabs>
          <w:tab w:val="left" w:pos="426"/>
          <w:tab w:val="left" w:pos="709"/>
        </w:tabs>
        <w:spacing w:line="276" w:lineRule="auto"/>
        <w:jc w:val="both"/>
        <w:rPr>
          <w:rFonts w:ascii="Verdana" w:hAnsi="Verdana"/>
          <w:b/>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 xml:space="preserve">W pierwszej kolejności należy „Dodać nową pozycję”. </w:t>
      </w: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noProof/>
          <w:color w:val="000000" w:themeColor="text1"/>
          <w:sz w:val="18"/>
          <w:szCs w:val="18"/>
        </w:rPr>
        <w:t>Dla wybranego zadania wskazanego w punkcie C.2.1 należy podać koszty niekwalifikowalne określąc wydatki w poszczególnych punktach:</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„Nazwa kosztu”</w:t>
      </w:r>
      <w:r>
        <w:rPr>
          <w:rFonts w:ascii="Verdana" w:hAnsi="Verdana"/>
          <w:noProof/>
          <w:color w:val="000000" w:themeColor="text1"/>
          <w:sz w:val="18"/>
          <w:szCs w:val="18"/>
        </w:rPr>
        <w:t xml:space="preserve"> - należy podać nazwę kosztu niekwalifikowanego związanego z ponoszonymi wydatkami, np. podatek VAT od zakupu </w:t>
      </w:r>
      <w:r w:rsidR="00AF2AF9">
        <w:rPr>
          <w:rFonts w:ascii="Verdana" w:hAnsi="Verdana"/>
          <w:noProof/>
          <w:color w:val="000000" w:themeColor="text1"/>
          <w:sz w:val="18"/>
          <w:szCs w:val="18"/>
        </w:rPr>
        <w:t>laptopa</w:t>
      </w:r>
      <w:r>
        <w:rPr>
          <w:rFonts w:ascii="Verdana" w:hAnsi="Verdana"/>
          <w:noProof/>
          <w:color w:val="000000" w:themeColor="text1"/>
          <w:sz w:val="18"/>
          <w:szCs w:val="18"/>
        </w:rPr>
        <w:t>.</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„Opis, uzasadnienie, kosztu w danej kategorii</w:t>
      </w:r>
      <w:r>
        <w:rPr>
          <w:rFonts w:ascii="Verdana" w:hAnsi="Verdana"/>
          <w:noProof/>
          <w:color w:val="000000" w:themeColor="text1"/>
          <w:sz w:val="18"/>
          <w:szCs w:val="18"/>
        </w:rPr>
        <w:t>” - należy w jasny sposób opisać zakres wydatków, jakie są planowane w ramach danego kosztu niekwalifikowanego oraz wskazać ich rolę w realizacji projektu. W przypadku ujęcia jako wydatek niekwalifikowany kwoty VAT, należy wskazać, jakiego wydatku z pola C.2.2 „Koszty kwalifikowalne" on dotyczy oraz podać stawkę VAT. Ponadto należy wskazać termin realizacji pszczególnych kosztów niekwalifikowalnych.</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r>
        <w:rPr>
          <w:rFonts w:ascii="Verdana" w:hAnsi="Verdana"/>
          <w:b/>
          <w:noProof/>
          <w:color w:val="000000" w:themeColor="text1"/>
          <w:sz w:val="18"/>
          <w:szCs w:val="18"/>
        </w:rPr>
        <w:t>- „Wydatki niekwalifikowalne”</w:t>
      </w:r>
      <w:r>
        <w:rPr>
          <w:rFonts w:ascii="Verdana" w:hAnsi="Verdana"/>
          <w:noProof/>
          <w:color w:val="000000" w:themeColor="text1"/>
          <w:sz w:val="18"/>
          <w:szCs w:val="18"/>
        </w:rPr>
        <w:t xml:space="preserve"> - należy podać kwotę wydatków niekwalifikowalnych w PLN. </w:t>
      </w:r>
    </w:p>
    <w:p w:rsidR="00E062F5" w:rsidRPr="00DD068D" w:rsidRDefault="00E062F5" w:rsidP="00E062F5">
      <w:pPr>
        <w:pStyle w:val="Akapitzlist"/>
        <w:tabs>
          <w:tab w:val="left" w:pos="426"/>
          <w:tab w:val="left" w:pos="709"/>
          <w:tab w:val="left" w:pos="1418"/>
        </w:tabs>
        <w:spacing w:after="0"/>
        <w:ind w:left="0"/>
        <w:jc w:val="both"/>
        <w:rPr>
          <w:rFonts w:ascii="Verdana" w:hAnsi="Verdana"/>
          <w:noProof/>
          <w:color w:val="000000" w:themeColor="text1"/>
          <w:sz w:val="18"/>
          <w:szCs w:val="18"/>
        </w:rPr>
      </w:pPr>
    </w:p>
    <w:p w:rsidR="00E062F5" w:rsidRPr="00DD068D" w:rsidRDefault="00E062F5" w:rsidP="00E062F5">
      <w:pPr>
        <w:tabs>
          <w:tab w:val="left" w:pos="426"/>
          <w:tab w:val="left" w:pos="709"/>
        </w:tabs>
        <w:spacing w:after="0"/>
        <w:jc w:val="both"/>
        <w:rPr>
          <w:rFonts w:ascii="Verdana" w:hAnsi="Verdana" w:cs="Calibri"/>
          <w:b/>
          <w:noProof/>
          <w:color w:val="000000" w:themeColor="text1"/>
          <w:sz w:val="18"/>
          <w:szCs w:val="18"/>
        </w:rPr>
      </w:pPr>
      <w:r>
        <w:rPr>
          <w:rFonts w:ascii="Verdana" w:hAnsi="Verdana" w:cs="Calibri"/>
          <w:b/>
          <w:color w:val="000000" w:themeColor="text1"/>
          <w:sz w:val="18"/>
          <w:szCs w:val="18"/>
        </w:rPr>
        <w:t>Uwaga</w:t>
      </w:r>
      <w:r>
        <w:rPr>
          <w:rFonts w:ascii="Verdana" w:hAnsi="Verdana" w:cs="Calibri"/>
          <w:b/>
          <w:noProof/>
          <w:color w:val="000000" w:themeColor="text1"/>
          <w:sz w:val="18"/>
          <w:szCs w:val="18"/>
        </w:rPr>
        <w:t xml:space="preserve">! </w:t>
      </w:r>
    </w:p>
    <w:p w:rsidR="00E062F5" w:rsidRPr="00DD068D" w:rsidRDefault="00E062F5" w:rsidP="00E062F5">
      <w:pPr>
        <w:tabs>
          <w:tab w:val="left" w:pos="426"/>
          <w:tab w:val="left" w:pos="709"/>
        </w:tabs>
        <w:spacing w:after="0"/>
        <w:jc w:val="both"/>
        <w:rPr>
          <w:rFonts w:ascii="Verdana" w:hAnsi="Verdana" w:cs="Calibri"/>
          <w:noProof/>
          <w:color w:val="000000" w:themeColor="text1"/>
          <w:sz w:val="18"/>
          <w:szCs w:val="18"/>
        </w:rPr>
      </w:pPr>
      <w:r>
        <w:rPr>
          <w:rFonts w:ascii="Verdana" w:hAnsi="Verdana" w:cs="Calibri"/>
          <w:noProof/>
          <w:color w:val="000000" w:themeColor="text1"/>
          <w:sz w:val="18"/>
          <w:szCs w:val="18"/>
        </w:rPr>
        <w:lastRenderedPageBreak/>
        <w:t xml:space="preserve">Podatek VAT zawsze jest wydatkiem niekwalifikowalnym. Wydatki niekwalifikowalne muszą być poniesione w terminie realizacji projektu. </w:t>
      </w:r>
    </w:p>
    <w:p w:rsidR="00E062F5" w:rsidRPr="00DD068D" w:rsidRDefault="00E062F5" w:rsidP="00E062F5">
      <w:pPr>
        <w:tabs>
          <w:tab w:val="left" w:pos="426"/>
          <w:tab w:val="left" w:pos="709"/>
        </w:tabs>
        <w:spacing w:after="0"/>
        <w:jc w:val="both"/>
        <w:rPr>
          <w:rFonts w:ascii="Verdana" w:hAnsi="Verdana" w:cs="Calibri"/>
          <w:noProof/>
          <w:color w:val="000000" w:themeColor="text1"/>
          <w:sz w:val="18"/>
          <w:szCs w:val="18"/>
        </w:rPr>
      </w:pPr>
    </w:p>
    <w:p w:rsidR="00E062F5" w:rsidRPr="00DD068D" w:rsidRDefault="00E062F5" w:rsidP="00E062F5">
      <w:pPr>
        <w:tabs>
          <w:tab w:val="left" w:pos="426"/>
          <w:tab w:val="left" w:pos="709"/>
        </w:tabs>
        <w:spacing w:after="0"/>
        <w:jc w:val="both"/>
        <w:rPr>
          <w:rFonts w:ascii="Verdana" w:hAnsi="Verdana" w:cs="Calibri"/>
          <w:noProof/>
          <w:color w:val="000000" w:themeColor="text1"/>
          <w:sz w:val="18"/>
          <w:szCs w:val="18"/>
        </w:rPr>
      </w:pPr>
      <w:r>
        <w:rPr>
          <w:rFonts w:ascii="Verdana" w:hAnsi="Verdana" w:cs="Calibri"/>
          <w:b/>
          <w:noProof/>
          <w:color w:val="000000" w:themeColor="text1"/>
          <w:sz w:val="18"/>
          <w:szCs w:val="18"/>
        </w:rPr>
        <w:t>C.2.4.</w:t>
      </w:r>
      <w:r w:rsidRPr="00DD068D">
        <w:rPr>
          <w:rFonts w:ascii="Verdana" w:hAnsi="Verdana" w:cs="Calibri"/>
          <w:b/>
          <w:noProof/>
          <w:color w:val="000000" w:themeColor="text1"/>
          <w:sz w:val="18"/>
          <w:szCs w:val="18"/>
        </w:rPr>
        <w:t xml:space="preserve"> Koszty do rozliczenia ryczałtem</w:t>
      </w:r>
      <w:r w:rsidRPr="00DD068D">
        <w:rPr>
          <w:rFonts w:ascii="Verdana" w:hAnsi="Verdana" w:cs="Calibri"/>
          <w:noProof/>
          <w:color w:val="000000" w:themeColor="text1"/>
          <w:sz w:val="18"/>
          <w:szCs w:val="18"/>
        </w:rPr>
        <w:t xml:space="preserve"> – punkt nieaktywny.</w:t>
      </w:r>
    </w:p>
    <w:p w:rsidR="00E062F5" w:rsidRPr="00552DA4" w:rsidRDefault="00E062F5" w:rsidP="00E062F5">
      <w:pPr>
        <w:tabs>
          <w:tab w:val="left" w:pos="426"/>
          <w:tab w:val="left" w:pos="709"/>
        </w:tabs>
        <w:spacing w:after="0"/>
        <w:jc w:val="both"/>
        <w:rPr>
          <w:rFonts w:ascii="Verdana" w:hAnsi="Verdana" w:cs="Calibri"/>
          <w:noProof/>
          <w:color w:val="000000" w:themeColor="text1"/>
          <w:sz w:val="18"/>
          <w:szCs w:val="18"/>
        </w:rPr>
      </w:pPr>
      <w:r w:rsidRPr="00DD068D">
        <w:rPr>
          <w:rFonts w:ascii="Verdana" w:hAnsi="Verdana" w:cs="Calibri"/>
          <w:noProof/>
          <w:color w:val="000000" w:themeColor="text1"/>
          <w:sz w:val="18"/>
          <w:szCs w:val="18"/>
        </w:rPr>
        <w:t xml:space="preserve"> </w:t>
      </w:r>
      <w:r w:rsidRPr="00DD068D">
        <w:rPr>
          <w:rFonts w:ascii="Verdana" w:hAnsi="Verdana" w:cs="Calibri"/>
          <w:noProof/>
          <w:color w:val="000000" w:themeColor="text1"/>
          <w:sz w:val="18"/>
          <w:szCs w:val="18"/>
        </w:rPr>
        <w:br/>
      </w:r>
      <w:r w:rsidRPr="00DD068D">
        <w:rPr>
          <w:rFonts w:ascii="Verdana" w:hAnsi="Verdana"/>
          <w:b/>
          <w:color w:val="000000" w:themeColor="text1"/>
          <w:sz w:val="18"/>
          <w:szCs w:val="18"/>
        </w:rPr>
        <w:t>C.2.5</w:t>
      </w:r>
      <w:r>
        <w:rPr>
          <w:rFonts w:ascii="Verdana" w:hAnsi="Verdana"/>
          <w:b/>
          <w:color w:val="000000" w:themeColor="text1"/>
          <w:sz w:val="18"/>
          <w:szCs w:val="18"/>
        </w:rPr>
        <w:t>.</w:t>
      </w:r>
      <w:r w:rsidRPr="00DD068D">
        <w:rPr>
          <w:rFonts w:ascii="Verdana" w:hAnsi="Verdana"/>
          <w:b/>
          <w:color w:val="000000" w:themeColor="text1"/>
          <w:sz w:val="18"/>
          <w:szCs w:val="18"/>
        </w:rPr>
        <w:t xml:space="preserve"> Podsumowanie zadań </w:t>
      </w:r>
      <w:r>
        <w:rPr>
          <w:rFonts w:ascii="Verdana" w:hAnsi="Verdana"/>
          <w:b/>
          <w:color w:val="000000" w:themeColor="text1"/>
          <w:sz w:val="18"/>
          <w:szCs w:val="18"/>
        </w:rPr>
        <w:t xml:space="preserve">- </w:t>
      </w:r>
      <w:r w:rsidRPr="000E55D4">
        <w:rPr>
          <w:rFonts w:ascii="Verdana" w:hAnsi="Verdana"/>
          <w:color w:val="000000" w:themeColor="text1"/>
          <w:sz w:val="18"/>
          <w:szCs w:val="18"/>
        </w:rPr>
        <w:t>p</w:t>
      </w:r>
      <w:r w:rsidRPr="000E55D4">
        <w:rPr>
          <w:rFonts w:ascii="Verdana" w:hAnsi="Verdana"/>
          <w:noProof/>
          <w:color w:val="000000" w:themeColor="text1"/>
          <w:sz w:val="18"/>
          <w:szCs w:val="18"/>
        </w:rPr>
        <w:t>o</w:t>
      </w:r>
      <w:r w:rsidRPr="00DD068D">
        <w:rPr>
          <w:rFonts w:ascii="Verdana" w:hAnsi="Verdana"/>
          <w:noProof/>
          <w:color w:val="000000" w:themeColor="text1"/>
          <w:sz w:val="18"/>
          <w:szCs w:val="18"/>
        </w:rPr>
        <w:t>la uzupełniane są automatycznie na podstawie informacji zawartych we wskazanych powyżej punktach.</w:t>
      </w:r>
    </w:p>
    <w:p w:rsidR="00E062F5" w:rsidRPr="00DD068D" w:rsidRDefault="00E062F5" w:rsidP="00E062F5">
      <w:pPr>
        <w:pStyle w:val="Default"/>
        <w:tabs>
          <w:tab w:val="left" w:pos="426"/>
          <w:tab w:val="left" w:pos="709"/>
        </w:tabs>
        <w:spacing w:line="276" w:lineRule="auto"/>
        <w:jc w:val="both"/>
        <w:rPr>
          <w:rFonts w:ascii="Verdana" w:hAnsi="Verdana"/>
          <w:b/>
          <w:color w:val="000000" w:themeColor="text1"/>
          <w:sz w:val="18"/>
          <w:szCs w:val="18"/>
        </w:rPr>
      </w:pPr>
    </w:p>
    <w:p w:rsidR="00E062F5" w:rsidRPr="000E55D4" w:rsidRDefault="00E062F5" w:rsidP="00E062F5">
      <w:pPr>
        <w:pStyle w:val="Default"/>
        <w:tabs>
          <w:tab w:val="left" w:pos="426"/>
          <w:tab w:val="left" w:pos="709"/>
        </w:tabs>
        <w:spacing w:line="276" w:lineRule="auto"/>
        <w:jc w:val="both"/>
        <w:rPr>
          <w:rFonts w:ascii="Verdana" w:hAnsi="Verdana"/>
          <w:b/>
          <w:color w:val="000000" w:themeColor="text1"/>
          <w:sz w:val="18"/>
          <w:szCs w:val="18"/>
        </w:rPr>
      </w:pPr>
      <w:r>
        <w:rPr>
          <w:rFonts w:ascii="Verdana" w:hAnsi="Verdana"/>
          <w:b/>
          <w:color w:val="000000" w:themeColor="text1"/>
          <w:sz w:val="18"/>
          <w:szCs w:val="18"/>
        </w:rPr>
        <w:t>C.2.6.</w:t>
      </w:r>
      <w:r w:rsidRPr="00DD068D">
        <w:rPr>
          <w:rFonts w:ascii="Verdana" w:hAnsi="Verdana"/>
          <w:b/>
          <w:color w:val="000000" w:themeColor="text1"/>
          <w:sz w:val="18"/>
          <w:szCs w:val="18"/>
        </w:rPr>
        <w:t xml:space="preserve"> Podsumowanie kategorii kosztów </w:t>
      </w:r>
      <w:r>
        <w:rPr>
          <w:rFonts w:ascii="Verdana" w:hAnsi="Verdana"/>
          <w:b/>
          <w:color w:val="000000" w:themeColor="text1"/>
          <w:sz w:val="18"/>
          <w:szCs w:val="18"/>
        </w:rPr>
        <w:t xml:space="preserve">- </w:t>
      </w:r>
      <w:r>
        <w:rPr>
          <w:rFonts w:ascii="Verdana" w:hAnsi="Verdana"/>
          <w:noProof/>
          <w:color w:val="000000" w:themeColor="text1"/>
          <w:sz w:val="18"/>
          <w:szCs w:val="18"/>
        </w:rPr>
        <w:t>p</w:t>
      </w:r>
      <w:r w:rsidRPr="00DD068D">
        <w:rPr>
          <w:rFonts w:ascii="Verdana" w:hAnsi="Verdana"/>
          <w:noProof/>
          <w:color w:val="000000" w:themeColor="text1"/>
          <w:sz w:val="18"/>
          <w:szCs w:val="18"/>
        </w:rPr>
        <w:t>ola uzupełniane są automatycznie na podstawie informacji zawartych we wskazanych powyżej punktach.</w:t>
      </w:r>
    </w:p>
    <w:p w:rsidR="00E062F5" w:rsidRPr="00DD068D" w:rsidRDefault="00E062F5" w:rsidP="00E062F5">
      <w:pPr>
        <w:pStyle w:val="Default"/>
        <w:tabs>
          <w:tab w:val="left" w:pos="426"/>
          <w:tab w:val="left" w:pos="709"/>
        </w:tabs>
        <w:spacing w:line="276" w:lineRule="auto"/>
        <w:jc w:val="both"/>
        <w:rPr>
          <w:rFonts w:ascii="Verdana" w:hAnsi="Verdana"/>
          <w:b/>
          <w:noProof/>
          <w:color w:val="000000" w:themeColor="text1"/>
          <w:sz w:val="18"/>
          <w:szCs w:val="18"/>
        </w:rPr>
      </w:pPr>
    </w:p>
    <w:p w:rsidR="00E062F5" w:rsidRPr="00DD068D" w:rsidRDefault="00E062F5" w:rsidP="00E062F5">
      <w:pPr>
        <w:pStyle w:val="Default"/>
        <w:tabs>
          <w:tab w:val="left" w:pos="426"/>
          <w:tab w:val="left" w:pos="709"/>
        </w:tabs>
        <w:spacing w:line="276" w:lineRule="auto"/>
        <w:jc w:val="both"/>
        <w:rPr>
          <w:rFonts w:ascii="Verdana" w:hAnsi="Verdana"/>
          <w:noProof/>
          <w:color w:val="000000" w:themeColor="text1"/>
          <w:sz w:val="18"/>
          <w:szCs w:val="18"/>
        </w:rPr>
      </w:pPr>
      <w:r>
        <w:rPr>
          <w:rFonts w:ascii="Verdana" w:hAnsi="Verdana"/>
          <w:b/>
          <w:noProof/>
          <w:color w:val="000000" w:themeColor="text1"/>
          <w:sz w:val="18"/>
          <w:szCs w:val="18"/>
        </w:rPr>
        <w:t>UWAGA DOTYCZĄCA OCENY MERYTORYCZNEJ!</w:t>
      </w:r>
    </w:p>
    <w:p w:rsidR="00E062F5" w:rsidRPr="000E55D4" w:rsidRDefault="00E062F5" w:rsidP="00E062F5">
      <w:pPr>
        <w:pStyle w:val="Default"/>
        <w:tabs>
          <w:tab w:val="left" w:pos="426"/>
          <w:tab w:val="left" w:pos="709"/>
        </w:tabs>
        <w:spacing w:line="276" w:lineRule="auto"/>
        <w:jc w:val="both"/>
        <w:rPr>
          <w:rFonts w:ascii="Verdana" w:hAnsi="Verdana" w:cs="Arial"/>
          <w:i/>
          <w:sz w:val="18"/>
          <w:szCs w:val="18"/>
        </w:rPr>
      </w:pPr>
      <w:r>
        <w:rPr>
          <w:rFonts w:ascii="Verdana" w:hAnsi="Verdana" w:cs="Arial"/>
          <w:i/>
          <w:sz w:val="18"/>
          <w:szCs w:val="18"/>
        </w:rPr>
        <w:t xml:space="preserve">Informacje zawarte w punkcie C.2 zostaną ocenione na etapie oceny merytorycznej w ramach „Rodzaj prowadzonych badań (dotyczy 2 typu projektu)”, „Wnioskodawca dysponuje wiarygodnym </w:t>
      </w:r>
      <w:r>
        <w:rPr>
          <w:rFonts w:ascii="Verdana" w:hAnsi="Verdana" w:cs="Arial"/>
          <w:i/>
          <w:sz w:val="18"/>
          <w:szCs w:val="18"/>
        </w:rPr>
        <w:br/>
      </w:r>
      <w:r w:rsidRPr="00DD068D">
        <w:rPr>
          <w:rFonts w:ascii="Verdana" w:hAnsi="Verdana" w:cs="Arial"/>
          <w:i/>
          <w:sz w:val="18"/>
          <w:szCs w:val="18"/>
        </w:rPr>
        <w:t xml:space="preserve">i realnym planem w zakresie prac B + R (dotyczy 1 typu projektu), „Poziom wsparcia zgodny </w:t>
      </w:r>
      <w:r>
        <w:rPr>
          <w:rFonts w:ascii="Verdana" w:hAnsi="Verdana" w:cs="Arial"/>
          <w:i/>
          <w:sz w:val="18"/>
          <w:szCs w:val="18"/>
        </w:rPr>
        <w:br/>
      </w:r>
      <w:r w:rsidRPr="00DD068D">
        <w:rPr>
          <w:rFonts w:ascii="Verdana" w:hAnsi="Verdana" w:cs="Arial"/>
          <w:i/>
          <w:sz w:val="18"/>
          <w:szCs w:val="18"/>
        </w:rPr>
        <w:t>z przepisami dotyczącymi pomocy publicznej”, „Wykonalność projektu techniczna i finansowa”, „Zasadność i odpowiednia wysokość wydatków”, „Metodologia projektu”, „Efektywność”</w:t>
      </w:r>
      <w:r w:rsidR="00C67759">
        <w:rPr>
          <w:rFonts w:ascii="Verdana" w:hAnsi="Verdana" w:cs="Arial"/>
          <w:i/>
          <w:sz w:val="18"/>
          <w:szCs w:val="18"/>
        </w:rPr>
        <w:t>, „Zasada dodatkowości funduszy strukturalnych”</w:t>
      </w:r>
      <w:r w:rsidRPr="00DD068D">
        <w:rPr>
          <w:rFonts w:ascii="Verdana" w:hAnsi="Verdana" w:cs="Arial"/>
          <w:i/>
          <w:sz w:val="18"/>
          <w:szCs w:val="18"/>
        </w:rPr>
        <w:t xml:space="preserve">. Dane zawarte w punkcie C.2 mogą mieć również wpływ </w:t>
      </w:r>
      <w:r w:rsidR="00E15BB2">
        <w:rPr>
          <w:rFonts w:ascii="Verdana" w:hAnsi="Verdana" w:cs="Arial"/>
          <w:i/>
          <w:sz w:val="18"/>
          <w:szCs w:val="18"/>
        </w:rPr>
        <w:br/>
      </w:r>
      <w:r w:rsidRPr="00DD068D">
        <w:rPr>
          <w:rFonts w:ascii="Verdana" w:hAnsi="Verdana" w:cs="Arial"/>
          <w:i/>
          <w:sz w:val="18"/>
          <w:szCs w:val="18"/>
        </w:rPr>
        <w:t>na pozostałe kryteria merytoryczne.</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D. POZIOM DOFINANSOWANIA, MONTAŻ FINANSOWY</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 xml:space="preserve">D.2. Montaż finansowy i budżet projektu </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Wartości w kolumnach: A - "Wydatki ogółem", B - "Wydatki kwalifikowalne", C -"Dofinansowanie", D - "Procent dofinansowania", F - "Procent dofinansowania UE" i G - "Wkład własny" wyliczane są automatycznie.</w:t>
      </w:r>
    </w:p>
    <w:p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 xml:space="preserve">W kolumnie E - "Wkład UE" należy podać kwotę dofinansowania projektu z EFRR (w PLN) </w:t>
      </w:r>
      <w:r>
        <w:rPr>
          <w:rFonts w:ascii="Verdana" w:hAnsi="Verdana"/>
          <w:noProof/>
          <w:sz w:val="18"/>
          <w:szCs w:val="18"/>
        </w:rPr>
        <w:br/>
      </w:r>
      <w:r w:rsidRPr="00DD068D">
        <w:rPr>
          <w:rFonts w:ascii="Verdana" w:hAnsi="Verdana"/>
          <w:noProof/>
          <w:sz w:val="18"/>
          <w:szCs w:val="18"/>
        </w:rPr>
        <w:t>w podziale na poszczególne rodzaje pomocy. Kwota ta musi być spójna z kwotą dofinansowania ujętą w kolumnie C - "Dofinansowanie" dla wybranej opcji pomocy.</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b/>
          <w:sz w:val="18"/>
          <w:szCs w:val="18"/>
        </w:rPr>
      </w:pPr>
      <w:r>
        <w:rPr>
          <w:rFonts w:ascii="Verdana" w:hAnsi="Verdana"/>
          <w:b/>
          <w:sz w:val="18"/>
          <w:szCs w:val="18"/>
        </w:rPr>
        <w:t xml:space="preserve">D.3.a Źródła finansowania wydatków </w:t>
      </w:r>
    </w:p>
    <w:p w:rsidR="00E062F5" w:rsidRPr="00DD068D" w:rsidRDefault="00E062F5" w:rsidP="00E062F5">
      <w:pPr>
        <w:pStyle w:val="Default"/>
        <w:spacing w:line="276" w:lineRule="auto"/>
        <w:jc w:val="both"/>
        <w:rPr>
          <w:rFonts w:ascii="Verdana" w:hAnsi="Verdana"/>
          <w:b/>
          <w:sz w:val="18"/>
          <w:szCs w:val="18"/>
        </w:rPr>
      </w:pPr>
    </w:p>
    <w:p w:rsidR="00E062F5" w:rsidRPr="00AB51E7" w:rsidRDefault="00E062F5" w:rsidP="00E062F5">
      <w:pPr>
        <w:pStyle w:val="Default"/>
        <w:spacing w:line="276" w:lineRule="auto"/>
        <w:jc w:val="both"/>
        <w:rPr>
          <w:rFonts w:ascii="Verdana" w:hAnsi="Verdana"/>
          <w:b/>
          <w:noProof/>
          <w:sz w:val="18"/>
          <w:szCs w:val="18"/>
        </w:rPr>
      </w:pPr>
      <w:r w:rsidRPr="00AB51E7">
        <w:rPr>
          <w:rFonts w:ascii="Verdana" w:hAnsi="Verdana"/>
          <w:b/>
          <w:noProof/>
          <w:sz w:val="18"/>
          <w:szCs w:val="18"/>
        </w:rPr>
        <w:t>Zakładka „Wnioskodawca”</w:t>
      </w:r>
    </w:p>
    <w:p w:rsidR="001D3E08" w:rsidRPr="006453EE"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Kolumna „</w:t>
      </w:r>
      <w:r w:rsidRPr="006453EE">
        <w:rPr>
          <w:rFonts w:ascii="Verdana" w:hAnsi="Verdana" w:cs="Calibri"/>
          <w:b/>
          <w:noProof/>
          <w:color w:val="000000"/>
          <w:sz w:val="18"/>
          <w:szCs w:val="18"/>
        </w:rPr>
        <w:t>Kwota wydatków ogółem</w:t>
      </w:r>
      <w:r w:rsidRPr="006453EE">
        <w:rPr>
          <w:rFonts w:ascii="Verdana" w:hAnsi="Verdana" w:cs="Calibri"/>
          <w:noProof/>
          <w:color w:val="000000"/>
          <w:sz w:val="18"/>
          <w:szCs w:val="18"/>
        </w:rPr>
        <w:t>”:</w:t>
      </w:r>
    </w:p>
    <w:p w:rsidR="001D3E08" w:rsidRPr="006453EE" w:rsidRDefault="001D3E08" w:rsidP="001D3E08">
      <w:pPr>
        <w:spacing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 xml:space="preserve">Należy określić całkowite wydatki projektu (kolumna „Kwota wydatków ogółem”) w podziale </w:t>
      </w:r>
      <w:r w:rsidR="00BF674B">
        <w:rPr>
          <w:rFonts w:ascii="Verdana" w:hAnsi="Verdana" w:cs="Calibri"/>
          <w:noProof/>
          <w:color w:val="000000"/>
          <w:sz w:val="18"/>
          <w:szCs w:val="18"/>
        </w:rPr>
        <w:br/>
      </w:r>
      <w:r w:rsidRPr="006453EE">
        <w:rPr>
          <w:rFonts w:ascii="Verdana" w:hAnsi="Verdana" w:cs="Calibri"/>
          <w:noProof/>
          <w:color w:val="000000"/>
          <w:sz w:val="18"/>
          <w:szCs w:val="18"/>
        </w:rPr>
        <w:t xml:space="preserve">na poszczególne źródła finansowania projektu. Należy w wierszu 1 „Dofinansowanie UE” podać kwotę dofinansowania zgodną z kwotą ujętą w punkcie C.2.5 (kolumna „Dofinansowanie” wiersz „Suma”). Następnie w wierszu 3 „Prywatne” należy określić źródło finansowania wkładu prywatnego (np. środki własne) oraz wskazać całkowitą wartość wydatków w ramach projektu ogółem, które będą finansowane wyłącznie ze środków prywatnych Wnioskodawcy. </w:t>
      </w:r>
    </w:p>
    <w:p w:rsidR="001D3E08" w:rsidRPr="006453EE" w:rsidRDefault="001D3E08" w:rsidP="001D3E08">
      <w:pPr>
        <w:spacing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Prywatne = kwota wydatków ogółem (</w:t>
      </w:r>
      <w:r w:rsidRPr="006453EE">
        <w:rPr>
          <w:rFonts w:ascii="Verdana" w:hAnsi="Verdana" w:cs="Calibri"/>
          <w:bCs/>
          <w:noProof/>
          <w:color w:val="000000"/>
          <w:sz w:val="18"/>
          <w:szCs w:val="18"/>
        </w:rPr>
        <w:t>C.2.5 Podsumowanie zadań kolumna „Wydatki ogółem” wiersz „suma”)</w:t>
      </w:r>
      <w:r w:rsidRPr="006453EE">
        <w:rPr>
          <w:rFonts w:ascii="Verdana" w:hAnsi="Verdana" w:cs="Calibri"/>
          <w:noProof/>
          <w:color w:val="000000"/>
          <w:sz w:val="18"/>
          <w:szCs w:val="18"/>
        </w:rPr>
        <w:t xml:space="preserve"> – dofinansowanie UE</w:t>
      </w:r>
      <w:r w:rsidRPr="006453EE">
        <w:rPr>
          <w:rFonts w:ascii="Verdana" w:hAnsi="Verdana"/>
          <w:sz w:val="18"/>
          <w:szCs w:val="18"/>
        </w:rPr>
        <w:t xml:space="preserve"> (punkt C.2.5 kolumna „Dofinansowanie” wiersz „Suma”)</w:t>
      </w:r>
      <w:r w:rsidRPr="006453EE">
        <w:rPr>
          <w:rFonts w:ascii="Verdana" w:hAnsi="Verdana" w:cs="Calibri"/>
          <w:noProof/>
          <w:color w:val="000000"/>
          <w:sz w:val="18"/>
          <w:szCs w:val="18"/>
        </w:rPr>
        <w:t>.</w:t>
      </w:r>
    </w:p>
    <w:p w:rsidR="001D3E08" w:rsidRPr="006453EE" w:rsidRDefault="001D3E08" w:rsidP="001D3E08">
      <w:pPr>
        <w:spacing w:after="0" w:line="240" w:lineRule="auto"/>
        <w:rPr>
          <w:rFonts w:ascii="Verdana" w:hAnsi="Verdana" w:cs="Calibri"/>
          <w:noProof/>
          <w:color w:val="000000"/>
          <w:sz w:val="18"/>
          <w:szCs w:val="18"/>
        </w:rPr>
      </w:pPr>
      <w:r w:rsidRPr="006453EE">
        <w:rPr>
          <w:rFonts w:ascii="Verdana" w:hAnsi="Verdana" w:cs="Calibri"/>
          <w:noProof/>
          <w:color w:val="000000"/>
          <w:sz w:val="18"/>
          <w:szCs w:val="18"/>
        </w:rPr>
        <w:t xml:space="preserve">W wierszu </w:t>
      </w:r>
      <w:r w:rsidRPr="006453EE">
        <w:rPr>
          <w:rFonts w:ascii="Verdana" w:hAnsi="Verdana" w:cs="Calibri"/>
          <w:b/>
          <w:noProof/>
          <w:color w:val="000000"/>
          <w:sz w:val="18"/>
          <w:szCs w:val="18"/>
        </w:rPr>
        <w:t>Prywatne</w:t>
      </w:r>
      <w:r w:rsidRPr="006453EE">
        <w:rPr>
          <w:rFonts w:ascii="Verdana" w:hAnsi="Verdana" w:cs="Calibri"/>
          <w:noProof/>
          <w:color w:val="000000"/>
          <w:sz w:val="18"/>
          <w:szCs w:val="18"/>
        </w:rPr>
        <w:t xml:space="preserve"> Wnioskodawca ma możliwość dodania kilku źródeł finansowania projektu (np. środki własne, kredyt, leasing).</w:t>
      </w:r>
    </w:p>
    <w:p w:rsidR="001D3E08" w:rsidRPr="006453EE" w:rsidRDefault="001D3E08" w:rsidP="001D3E08">
      <w:pPr>
        <w:spacing w:after="0" w:line="240" w:lineRule="auto"/>
        <w:ind w:left="426"/>
        <w:jc w:val="both"/>
        <w:rPr>
          <w:rFonts w:ascii="Verdana" w:hAnsi="Verdana" w:cs="Calibri"/>
          <w:noProof/>
          <w:color w:val="000000"/>
          <w:sz w:val="18"/>
          <w:szCs w:val="18"/>
        </w:rPr>
      </w:pPr>
    </w:p>
    <w:p w:rsidR="001D3E08" w:rsidRPr="006453EE"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 xml:space="preserve">Kolumna </w:t>
      </w:r>
      <w:r w:rsidRPr="006453EE">
        <w:rPr>
          <w:rFonts w:ascii="Verdana" w:hAnsi="Verdana" w:cs="Calibri"/>
          <w:b/>
          <w:noProof/>
          <w:color w:val="000000"/>
          <w:sz w:val="18"/>
          <w:szCs w:val="18"/>
        </w:rPr>
        <w:t>„kwota wydatków kwalifikowalnych”:</w:t>
      </w:r>
    </w:p>
    <w:p w:rsidR="001D3E08" w:rsidRPr="006453EE"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 xml:space="preserve">Należy określić wydatki kwalifikowalne projektu (kolumna „kwota wydatków kwalifikowalnych”) </w:t>
      </w:r>
      <w:r w:rsidR="00BF674B">
        <w:rPr>
          <w:rFonts w:ascii="Verdana" w:hAnsi="Verdana" w:cs="Calibri"/>
          <w:noProof/>
          <w:color w:val="000000"/>
          <w:sz w:val="18"/>
          <w:szCs w:val="18"/>
        </w:rPr>
        <w:br/>
      </w:r>
      <w:r w:rsidRPr="006453EE">
        <w:rPr>
          <w:rFonts w:ascii="Verdana" w:hAnsi="Verdana" w:cs="Calibri"/>
          <w:noProof/>
          <w:color w:val="000000"/>
          <w:sz w:val="18"/>
          <w:szCs w:val="18"/>
        </w:rPr>
        <w:t xml:space="preserve">w podziale na poszczególne źródła finansowania projektu. Należy w wierszu 1 „Dofinansowanie UE” podać kwotę dofinansowania zgodną z kolumną „Kwota wydatków ogółem” wiersz 1 „Dofinansowanie UE”. Następnie w wierszu „Prywatne” należy wskazać wartość wydatków kwalifikowalnych w ramach projektu, które będą finansowane wyłącznie ze środków prywatnych Wnioskodawcy. </w:t>
      </w:r>
    </w:p>
    <w:p w:rsidR="001D3E08" w:rsidRPr="006453EE" w:rsidRDefault="001D3E08" w:rsidP="001D3E08">
      <w:pPr>
        <w:spacing w:after="0" w:line="240" w:lineRule="auto"/>
        <w:ind w:left="426"/>
        <w:jc w:val="both"/>
        <w:rPr>
          <w:rFonts w:ascii="Verdana" w:hAnsi="Verdana" w:cs="Calibri"/>
          <w:noProof/>
          <w:color w:val="000000"/>
          <w:sz w:val="18"/>
          <w:szCs w:val="18"/>
        </w:rPr>
      </w:pPr>
    </w:p>
    <w:p w:rsidR="001D3E08" w:rsidRPr="006453EE"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lastRenderedPageBreak/>
        <w:t>Prywatne = kwota wydatków kwalifikowalnych (C.2.5 Podsumowanie zadań kolumna „Wydatki kwalifikowalne” wiersz „Suma”) – dofinansowanie UE (punkt C.2.5 kolumna „Dofinansowanie” wiersz „Suma”).</w:t>
      </w:r>
    </w:p>
    <w:p w:rsidR="001D3E08" w:rsidRPr="006453EE" w:rsidRDefault="001D3E08" w:rsidP="001D3E08">
      <w:pPr>
        <w:spacing w:after="0" w:line="240" w:lineRule="auto"/>
        <w:ind w:left="426"/>
        <w:rPr>
          <w:rFonts w:ascii="Verdana" w:hAnsi="Verdana" w:cs="Calibri"/>
          <w:noProof/>
          <w:color w:val="000000"/>
          <w:sz w:val="18"/>
          <w:szCs w:val="18"/>
        </w:rPr>
      </w:pPr>
    </w:p>
    <w:p w:rsidR="001D3E08" w:rsidRPr="00AB51E7" w:rsidRDefault="001D3E08" w:rsidP="001D3E08">
      <w:pPr>
        <w:spacing w:after="0" w:line="240" w:lineRule="auto"/>
        <w:jc w:val="both"/>
        <w:rPr>
          <w:rFonts w:ascii="Verdana" w:hAnsi="Verdana" w:cs="Calibri"/>
          <w:noProof/>
          <w:color w:val="000000"/>
          <w:sz w:val="18"/>
          <w:szCs w:val="18"/>
        </w:rPr>
      </w:pPr>
      <w:r w:rsidRPr="006453EE">
        <w:rPr>
          <w:rFonts w:ascii="Verdana" w:hAnsi="Verdana" w:cs="Calibri"/>
          <w:noProof/>
          <w:color w:val="000000"/>
          <w:sz w:val="18"/>
          <w:szCs w:val="18"/>
        </w:rPr>
        <w:t>W pozycji "-w tym EBI" w punkcie 4 należy wyszczególnić z wydatków ogółem i wydatków kwalifikowalnych wartość dofinansowania EBI.</w:t>
      </w:r>
    </w:p>
    <w:p w:rsidR="001D3E08" w:rsidRPr="00AB51E7" w:rsidRDefault="001D3E08" w:rsidP="001D3E08">
      <w:pPr>
        <w:pStyle w:val="Default"/>
        <w:ind w:left="426"/>
        <w:rPr>
          <w:rFonts w:ascii="Verdana" w:hAnsi="Verdana"/>
          <w:b/>
          <w:noProof/>
          <w:sz w:val="18"/>
          <w:szCs w:val="18"/>
        </w:rPr>
      </w:pPr>
    </w:p>
    <w:p w:rsidR="001D3E08" w:rsidRPr="00AB51E7" w:rsidRDefault="001D3E08" w:rsidP="001D3E08">
      <w:pPr>
        <w:pStyle w:val="Default"/>
        <w:rPr>
          <w:rFonts w:ascii="Verdana" w:hAnsi="Verdana"/>
          <w:b/>
          <w:noProof/>
          <w:sz w:val="18"/>
          <w:szCs w:val="18"/>
        </w:rPr>
      </w:pPr>
      <w:r w:rsidRPr="00AB51E7">
        <w:rPr>
          <w:rFonts w:ascii="Verdana" w:hAnsi="Verdana"/>
          <w:b/>
          <w:noProof/>
          <w:sz w:val="18"/>
          <w:szCs w:val="18"/>
        </w:rPr>
        <w:t>Zakładka „Podsumowanie”</w:t>
      </w:r>
    </w:p>
    <w:p w:rsidR="001D3E08" w:rsidRPr="00AB51E7" w:rsidRDefault="001D3E08" w:rsidP="001D3E08">
      <w:pPr>
        <w:pStyle w:val="Default"/>
        <w:ind w:left="426"/>
        <w:rPr>
          <w:rFonts w:ascii="Verdana" w:hAnsi="Verdana"/>
          <w:b/>
          <w:noProof/>
          <w:sz w:val="18"/>
          <w:szCs w:val="18"/>
        </w:rPr>
      </w:pPr>
    </w:p>
    <w:p w:rsidR="001D3E08" w:rsidRPr="00DA7274" w:rsidRDefault="001D3E08" w:rsidP="001D3E08">
      <w:pPr>
        <w:pStyle w:val="Default"/>
        <w:jc w:val="both"/>
        <w:rPr>
          <w:rFonts w:ascii="Verdana" w:hAnsi="Verdana"/>
          <w:noProof/>
          <w:sz w:val="18"/>
          <w:szCs w:val="18"/>
        </w:rPr>
      </w:pPr>
      <w:r w:rsidRPr="00AB51E7">
        <w:rPr>
          <w:rFonts w:ascii="Verdana" w:hAnsi="Verdana"/>
          <w:noProof/>
          <w:sz w:val="18"/>
          <w:szCs w:val="18"/>
        </w:rPr>
        <w:t>Pola uzupełniane automatycznie na podstawie informacji zawartych w zakładce „Wnioskodawca”.</w:t>
      </w:r>
    </w:p>
    <w:p w:rsidR="00E062F5" w:rsidRPr="00DD068D" w:rsidRDefault="00E062F5" w:rsidP="00E062F5">
      <w:pPr>
        <w:pStyle w:val="Default"/>
        <w:spacing w:line="276" w:lineRule="auto"/>
        <w:jc w:val="both"/>
        <w:rPr>
          <w:rFonts w:ascii="Verdana" w:hAnsi="Verdana"/>
          <w:b/>
          <w:sz w:val="18"/>
          <w:szCs w:val="18"/>
        </w:rPr>
      </w:pPr>
    </w:p>
    <w:p w:rsidR="00E062F5" w:rsidRDefault="00E062F5" w:rsidP="00E062F5">
      <w:pPr>
        <w:pStyle w:val="Default"/>
        <w:spacing w:line="276" w:lineRule="auto"/>
        <w:jc w:val="both"/>
        <w:rPr>
          <w:rFonts w:ascii="Verdana" w:hAnsi="Verdana"/>
          <w:sz w:val="18"/>
          <w:szCs w:val="18"/>
        </w:rPr>
      </w:pPr>
      <w:r>
        <w:rPr>
          <w:rFonts w:ascii="Verdana" w:hAnsi="Verdana"/>
          <w:b/>
          <w:sz w:val="18"/>
          <w:szCs w:val="18"/>
        </w:rPr>
        <w:t xml:space="preserve">D.3.b Założenia przyjęte do określenia źródeł finansowania wydatków </w:t>
      </w:r>
      <w:r>
        <w:rPr>
          <w:rFonts w:ascii="Verdana" w:hAnsi="Verdana"/>
          <w:sz w:val="18"/>
          <w:szCs w:val="18"/>
        </w:rPr>
        <w:t>– punkt nieaktywny.</w:t>
      </w:r>
    </w:p>
    <w:p w:rsidR="00954F6A" w:rsidRPr="00DD068D" w:rsidRDefault="00954F6A" w:rsidP="00E062F5">
      <w:pPr>
        <w:pStyle w:val="Default"/>
        <w:spacing w:line="276" w:lineRule="auto"/>
        <w:jc w:val="both"/>
        <w:rPr>
          <w:rFonts w:ascii="Verdana" w:hAnsi="Verdana"/>
          <w:sz w:val="18"/>
          <w:szCs w:val="18"/>
        </w:rPr>
      </w:pPr>
    </w:p>
    <w:p w:rsidR="00E062F5" w:rsidRDefault="00E062F5" w:rsidP="00E062F5">
      <w:pPr>
        <w:pStyle w:val="Default"/>
        <w:spacing w:line="276" w:lineRule="auto"/>
        <w:jc w:val="both"/>
        <w:rPr>
          <w:rFonts w:ascii="Verdana" w:hAnsi="Verdana"/>
          <w:sz w:val="18"/>
          <w:szCs w:val="18"/>
        </w:rPr>
      </w:pPr>
      <w:r>
        <w:rPr>
          <w:rFonts w:ascii="Verdana" w:hAnsi="Verdana"/>
          <w:b/>
          <w:sz w:val="18"/>
          <w:szCs w:val="18"/>
        </w:rPr>
        <w:t xml:space="preserve">D.4.a Wymagane zabezpieczenie środków [PLN] na potrzeby podpisania umowy </w:t>
      </w:r>
      <w:r>
        <w:rPr>
          <w:rFonts w:ascii="Verdana" w:hAnsi="Verdana"/>
          <w:sz w:val="18"/>
          <w:szCs w:val="18"/>
        </w:rPr>
        <w:t xml:space="preserve">– punkt nieaktywny </w:t>
      </w:r>
    </w:p>
    <w:p w:rsidR="00954F6A" w:rsidRPr="00DD068D" w:rsidRDefault="00954F6A" w:rsidP="00E062F5">
      <w:pPr>
        <w:pStyle w:val="Default"/>
        <w:spacing w:line="276" w:lineRule="auto"/>
        <w:jc w:val="both"/>
        <w:rPr>
          <w:rFonts w:ascii="Verdana" w:hAnsi="Verdana"/>
          <w:sz w:val="18"/>
          <w:szCs w:val="18"/>
        </w:rPr>
      </w:pPr>
    </w:p>
    <w:p w:rsidR="00E062F5" w:rsidRPr="00DD068D" w:rsidRDefault="00E062F5" w:rsidP="00E062F5">
      <w:pPr>
        <w:pStyle w:val="Default"/>
        <w:spacing w:line="276" w:lineRule="auto"/>
        <w:jc w:val="both"/>
        <w:rPr>
          <w:rFonts w:ascii="Verdana" w:hAnsi="Verdana"/>
          <w:b/>
          <w:sz w:val="18"/>
          <w:szCs w:val="18"/>
        </w:rPr>
      </w:pPr>
      <w:r>
        <w:rPr>
          <w:rFonts w:ascii="Verdana" w:hAnsi="Verdana"/>
          <w:b/>
          <w:bCs/>
          <w:sz w:val="18"/>
          <w:szCs w:val="18"/>
        </w:rPr>
        <w:t xml:space="preserve">D.4.b Wyjaśnienia dot. zabezpieczenie środków </w:t>
      </w:r>
      <w:r>
        <w:rPr>
          <w:rFonts w:ascii="Verdana" w:hAnsi="Verdana"/>
          <w:bCs/>
          <w:sz w:val="18"/>
          <w:szCs w:val="18"/>
        </w:rPr>
        <w:t xml:space="preserve">– punkt nieaktywny </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UWAGA DOTYCZĄCA OCENY MERYTORYCZNEJ!</w:t>
      </w:r>
      <w:r w:rsidRPr="00DD068D">
        <w:rPr>
          <w:rFonts w:ascii="Verdana" w:hAnsi="Verdana"/>
          <w:b/>
          <w:sz w:val="18"/>
          <w:szCs w:val="18"/>
        </w:rPr>
        <w:tab/>
      </w:r>
    </w:p>
    <w:p w:rsidR="00E062F5" w:rsidRPr="00DD068D" w:rsidRDefault="00E062F5" w:rsidP="00E062F5">
      <w:pPr>
        <w:pStyle w:val="Default"/>
        <w:spacing w:line="276" w:lineRule="auto"/>
        <w:jc w:val="both"/>
        <w:rPr>
          <w:rFonts w:ascii="Verdana" w:hAnsi="Verdana"/>
          <w:i/>
          <w:sz w:val="18"/>
          <w:szCs w:val="18"/>
        </w:rPr>
      </w:pPr>
      <w:r>
        <w:rPr>
          <w:rFonts w:ascii="Verdana" w:hAnsi="Verdana"/>
          <w:i/>
          <w:sz w:val="18"/>
          <w:szCs w:val="18"/>
        </w:rPr>
        <w:t>Informacje zawarte w punkcie D zostaną ocenione na etapie oceny merytorycznej w ramach kryterium „Wykonalność projektu techniczna i finansowa”, „Realność wskaźników”,   „Efektywność projektu”.</w:t>
      </w:r>
    </w:p>
    <w:p w:rsidR="00E062F5" w:rsidRPr="00DD068D" w:rsidRDefault="00E062F5" w:rsidP="00E062F5">
      <w:pPr>
        <w:pStyle w:val="Default"/>
        <w:spacing w:line="276" w:lineRule="auto"/>
        <w:jc w:val="both"/>
        <w:rPr>
          <w:rFonts w:ascii="Verdana" w:hAnsi="Verdana"/>
          <w:b/>
          <w:i/>
          <w:sz w:val="18"/>
          <w:szCs w:val="18"/>
        </w:rPr>
      </w:pPr>
    </w:p>
    <w:p w:rsidR="00E062F5" w:rsidRDefault="00E062F5" w:rsidP="00E062F5">
      <w:pPr>
        <w:pStyle w:val="Default"/>
        <w:spacing w:line="276" w:lineRule="auto"/>
        <w:jc w:val="both"/>
        <w:rPr>
          <w:rFonts w:ascii="Verdana" w:hAnsi="Verdana"/>
          <w:sz w:val="18"/>
          <w:szCs w:val="18"/>
        </w:rPr>
      </w:pPr>
      <w:r>
        <w:rPr>
          <w:rFonts w:ascii="Verdana" w:hAnsi="Verdana"/>
          <w:b/>
          <w:sz w:val="18"/>
          <w:szCs w:val="18"/>
        </w:rPr>
        <w:t>E. POSTĘPOWANIA / ZAMÓWIENIA W PROJEKCIE</w:t>
      </w:r>
      <w:r>
        <w:rPr>
          <w:rFonts w:ascii="Verdana" w:hAnsi="Verdana"/>
          <w:sz w:val="18"/>
          <w:szCs w:val="18"/>
        </w:rPr>
        <w:t>– punkt nieaktywny.</w:t>
      </w:r>
    </w:p>
    <w:p w:rsidR="00954F6A" w:rsidRPr="00DD068D" w:rsidRDefault="00954F6A"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F. MIERZALNE WSKAŹNIKI PROJEKTU</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 xml:space="preserve">F.1. Wskaźniki produktu i inne wskaźniki rzeczowe stosowane w celu monitorowania postępów </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b/>
          <w:noProof/>
          <w:sz w:val="18"/>
          <w:szCs w:val="18"/>
        </w:rPr>
      </w:pPr>
      <w:r w:rsidRPr="00DD068D">
        <w:rPr>
          <w:rFonts w:ascii="Verdana" w:hAnsi="Verdana"/>
          <w:b/>
          <w:noProof/>
          <w:sz w:val="18"/>
          <w:szCs w:val="18"/>
        </w:rPr>
        <w:t>Zakładka Wnioskodawca</w:t>
      </w:r>
    </w:p>
    <w:p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 xml:space="preserve">W ramach RPO WSL na lata 2014- 2020 rozróżnia się następujące wskaźniki: </w:t>
      </w:r>
    </w:p>
    <w:p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a) obligatoryjne; wskaźniki ujęte w RPO WSL na lata 2014-2020 (RPO)</w:t>
      </w:r>
      <w:r>
        <w:rPr>
          <w:rFonts w:ascii="Verdana" w:hAnsi="Verdana"/>
          <w:noProof/>
          <w:sz w:val="18"/>
          <w:szCs w:val="18"/>
        </w:rPr>
        <w:t>,</w:t>
      </w:r>
    </w:p>
    <w:p w:rsidR="00E062F5" w:rsidRPr="00DD068D" w:rsidRDefault="00E062F5" w:rsidP="00E062F5">
      <w:pPr>
        <w:pStyle w:val="Default"/>
        <w:spacing w:line="276" w:lineRule="auto"/>
        <w:jc w:val="both"/>
        <w:rPr>
          <w:rFonts w:ascii="Verdana" w:hAnsi="Verdana"/>
          <w:noProof/>
          <w:sz w:val="18"/>
          <w:szCs w:val="18"/>
        </w:rPr>
      </w:pPr>
      <w:r w:rsidRPr="00DD068D">
        <w:rPr>
          <w:rFonts w:ascii="Verdana" w:hAnsi="Verdana"/>
          <w:noProof/>
          <w:sz w:val="18"/>
          <w:szCs w:val="18"/>
        </w:rPr>
        <w:t xml:space="preserve">b) fakultatywne; wskaźniki występujące tylko w Szczegółowym Opisie Osi Priorytetowych RPO WSL na lata 2014-2020 (SZOOP). </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Wymienione powyżej wskaźniki mogą mieć charakter „kluczowych produktu”, „kluczowych rezultatu bezpośredniego” oraz wskaźników „specyficznych dla programu”, do których osiągnięcia przyczyni się realizacja projektu oraz do monitorowania wskaźników o charakterze informacyjnym: wskaźnika „specyficznego dla projektu” oraz wskaźników „horyzontalnych”. Ich lista ujęta została zbiorczo w Szczegółowym Opisie Osi Priorytetowych Regionalnego Programu Operacyjnego na lata 2014 - 2020.</w:t>
      </w:r>
    </w:p>
    <w:p w:rsidR="00E062F5" w:rsidRPr="00D90288" w:rsidRDefault="00E062F5" w:rsidP="00D90288">
      <w:pPr>
        <w:pStyle w:val="Nagwek1"/>
        <w:spacing w:before="120" w:after="120" w:line="360" w:lineRule="auto"/>
        <w:rPr>
          <w:rFonts w:ascii="Verdana" w:eastAsiaTheme="minorEastAsia" w:hAnsi="Verdana" w:cs="Calibri"/>
          <w:b w:val="0"/>
          <w:bCs w:val="0"/>
          <w:noProof/>
          <w:color w:val="000000"/>
          <w:sz w:val="18"/>
          <w:szCs w:val="18"/>
        </w:rPr>
      </w:pPr>
      <w:r w:rsidRPr="00D90288">
        <w:rPr>
          <w:rFonts w:ascii="Verdana" w:eastAsiaTheme="minorEastAsia" w:hAnsi="Verdana" w:cs="Calibri"/>
          <w:b w:val="0"/>
          <w:bCs w:val="0"/>
          <w:noProof/>
          <w:color w:val="000000"/>
          <w:sz w:val="18"/>
          <w:szCs w:val="18"/>
          <w:u w:val="single"/>
        </w:rPr>
        <w:t xml:space="preserve">Definicje przedmiotowych wskaźników znajdują się w Rozdziale </w:t>
      </w:r>
      <w:bookmarkStart w:id="0" w:name="_Toc466984238"/>
      <w:r w:rsidR="00D90288" w:rsidRPr="00D90288">
        <w:rPr>
          <w:rFonts w:ascii="Verdana" w:eastAsiaTheme="minorEastAsia" w:hAnsi="Verdana" w:cs="Calibri"/>
          <w:b w:val="0"/>
          <w:bCs w:val="0"/>
          <w:noProof/>
          <w:color w:val="000000"/>
          <w:sz w:val="18"/>
          <w:szCs w:val="18"/>
          <w:u w:val="single"/>
        </w:rPr>
        <w:t>3 „Wskaźniki pomiaru stopnia osiągnięcia założeń konkursu</w:t>
      </w:r>
      <w:bookmarkEnd w:id="0"/>
      <w:r w:rsidR="00D90288" w:rsidRPr="00D90288">
        <w:rPr>
          <w:rFonts w:ascii="Verdana" w:eastAsiaTheme="minorEastAsia" w:hAnsi="Verdana" w:cs="Calibri"/>
          <w:b w:val="0"/>
          <w:bCs w:val="0"/>
          <w:noProof/>
          <w:color w:val="000000"/>
          <w:sz w:val="18"/>
          <w:szCs w:val="18"/>
          <w:u w:val="single"/>
        </w:rPr>
        <w:t xml:space="preserve">” </w:t>
      </w:r>
      <w:r w:rsidRPr="00D90288">
        <w:rPr>
          <w:rFonts w:ascii="Verdana" w:eastAsiaTheme="minorEastAsia" w:hAnsi="Verdana" w:cs="Calibri"/>
          <w:b w:val="0"/>
          <w:bCs w:val="0"/>
          <w:noProof/>
          <w:color w:val="000000"/>
          <w:sz w:val="18"/>
          <w:szCs w:val="18"/>
          <w:u w:val="single"/>
        </w:rPr>
        <w:t>Regulaminu Konkursu</w:t>
      </w:r>
      <w:r w:rsidRPr="00D90288">
        <w:rPr>
          <w:rFonts w:ascii="Verdana" w:eastAsiaTheme="minorEastAsia" w:hAnsi="Verdana" w:cs="Calibri"/>
          <w:b w:val="0"/>
          <w:bCs w:val="0"/>
          <w:noProof/>
          <w:color w:val="000000"/>
          <w:sz w:val="18"/>
          <w:szCs w:val="18"/>
        </w:rPr>
        <w:t>.</w:t>
      </w: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Nie ma możliwości wskazywania dodatkowych wskaźników, nie znajdujących się na liście SZOOP 2014 - 2020.</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Produktem jest bezpośredni, materialny efekt realizacji przedsięwzięcia mierzony konkretnymi wielkościami. Wskaźniki produktu powinny odzwierciedlać kategorie wydatków kwalifikowanych </w:t>
      </w:r>
      <w:r>
        <w:rPr>
          <w:rFonts w:ascii="Verdana" w:hAnsi="Verdana"/>
          <w:noProof/>
          <w:sz w:val="18"/>
          <w:szCs w:val="18"/>
        </w:rPr>
        <w:br/>
      </w:r>
      <w:r w:rsidRPr="00DD068D">
        <w:rPr>
          <w:rFonts w:ascii="Verdana" w:hAnsi="Verdana"/>
          <w:noProof/>
          <w:sz w:val="18"/>
          <w:szCs w:val="18"/>
        </w:rPr>
        <w:t>w projekcie. Wskaźniki powinny obrazować zarówno wydatki kwalifikowalne jak i niekwalifikowalne pojektu. Wskaź</w:t>
      </w:r>
      <w:r>
        <w:rPr>
          <w:rFonts w:ascii="Verdana" w:hAnsi="Verdana"/>
          <w:noProof/>
          <w:sz w:val="18"/>
          <w:szCs w:val="18"/>
        </w:rPr>
        <w:t>niki produktu powinny wynikać z logiki interwencji i jak najtrafniej obrazować charakter projektu oraz postęp w jego realizacji.</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Wskaźniki produktu dzielą się w następujący sposób:</w:t>
      </w:r>
    </w:p>
    <w:p w:rsidR="00E062F5" w:rsidRDefault="00E062F5" w:rsidP="0090321A">
      <w:pPr>
        <w:pStyle w:val="Default"/>
        <w:numPr>
          <w:ilvl w:val="0"/>
          <w:numId w:val="20"/>
        </w:numPr>
        <w:spacing w:line="276" w:lineRule="auto"/>
        <w:jc w:val="both"/>
        <w:rPr>
          <w:rFonts w:ascii="Verdana" w:hAnsi="Verdana"/>
          <w:noProof/>
          <w:sz w:val="18"/>
          <w:szCs w:val="18"/>
        </w:rPr>
      </w:pPr>
      <w:r w:rsidRPr="00DD068D">
        <w:rPr>
          <w:rFonts w:ascii="Verdana" w:hAnsi="Verdana"/>
          <w:noProof/>
          <w:sz w:val="18"/>
          <w:szCs w:val="18"/>
        </w:rPr>
        <w:lastRenderedPageBreak/>
        <w:t>kluczowe produktu (obligatoryjne oraz fakultatywne)</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przedsiębiorstw otrzymujących dotacje</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Inwestycje prywatne uzupełniające wsparcie publiczne dla przedsiębiorstw (dotacje)</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xml:space="preserve">- Inwestycje prywatne uzupełniające wsparcie publiczne w projekty w zakresie badań </w:t>
      </w:r>
      <w:r w:rsidR="00BF674B">
        <w:rPr>
          <w:rFonts w:ascii="Verdana" w:hAnsi="Verdana"/>
          <w:noProof/>
          <w:sz w:val="18"/>
          <w:szCs w:val="18"/>
        </w:rPr>
        <w:br/>
      </w:r>
      <w:r>
        <w:rPr>
          <w:rFonts w:ascii="Verdana" w:hAnsi="Verdana"/>
          <w:noProof/>
          <w:sz w:val="18"/>
          <w:szCs w:val="18"/>
        </w:rPr>
        <w:t>i rozwoju</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przedsiębiorstw współpracujących z ośrodkami badawczymi</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przedsiębiorstw wspartych w zakresie prowadzenia prac B+R</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realizowanych projetków B+R</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przedsiębiorstw ponoszących nakłady inwestycyjne na działalność B+R</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Nakłady inwestycyjne na zakup aparatury naukowo – badawczej</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wspartych laboratoriów badawczych w przedsiębio</w:t>
      </w:r>
      <w:r w:rsidR="00F23B2A">
        <w:rPr>
          <w:rFonts w:ascii="Verdana" w:hAnsi="Verdana"/>
          <w:noProof/>
          <w:sz w:val="18"/>
          <w:szCs w:val="18"/>
        </w:rPr>
        <w:t>r</w:t>
      </w:r>
      <w:r>
        <w:rPr>
          <w:rFonts w:ascii="Verdana" w:hAnsi="Verdana"/>
          <w:noProof/>
          <w:sz w:val="18"/>
          <w:szCs w:val="18"/>
        </w:rPr>
        <w:t xml:space="preserve">stwach </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przedsięwzięć i projektów w inteligentnych specjalizacjach</w:t>
      </w:r>
    </w:p>
    <w:p w:rsidR="0090321A" w:rsidRPr="00DD068D" w:rsidRDefault="0090321A" w:rsidP="0090321A">
      <w:pPr>
        <w:pStyle w:val="Default"/>
        <w:spacing w:line="276" w:lineRule="auto"/>
        <w:ind w:left="720"/>
        <w:jc w:val="both"/>
        <w:rPr>
          <w:rFonts w:ascii="Verdana" w:hAnsi="Verdana"/>
          <w:noProof/>
          <w:sz w:val="18"/>
          <w:szCs w:val="18"/>
        </w:rPr>
      </w:pPr>
    </w:p>
    <w:p w:rsidR="00E062F5" w:rsidRDefault="00E062F5" w:rsidP="0090321A">
      <w:pPr>
        <w:pStyle w:val="Default"/>
        <w:numPr>
          <w:ilvl w:val="0"/>
          <w:numId w:val="20"/>
        </w:numPr>
        <w:spacing w:line="276" w:lineRule="auto"/>
        <w:jc w:val="both"/>
        <w:rPr>
          <w:rFonts w:ascii="Verdana" w:hAnsi="Verdana"/>
          <w:noProof/>
          <w:sz w:val="18"/>
          <w:szCs w:val="18"/>
        </w:rPr>
      </w:pPr>
      <w:r w:rsidRPr="00DD068D">
        <w:rPr>
          <w:rFonts w:ascii="Verdana" w:hAnsi="Verdana"/>
          <w:noProof/>
          <w:sz w:val="18"/>
          <w:szCs w:val="18"/>
        </w:rPr>
        <w:t>produktu specyficzne dla programu</w:t>
      </w:r>
    </w:p>
    <w:p w:rsidR="0090321A" w:rsidRPr="00DD068D"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realizowanych prac B+R</w:t>
      </w:r>
    </w:p>
    <w:p w:rsidR="00E062F5" w:rsidRPr="00DD068D" w:rsidRDefault="00E062F5" w:rsidP="00E062F5">
      <w:pPr>
        <w:pStyle w:val="Default"/>
        <w:spacing w:line="276" w:lineRule="auto"/>
        <w:jc w:val="both"/>
        <w:rPr>
          <w:rFonts w:ascii="Verdana" w:hAnsi="Verdana"/>
          <w:b/>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Lista wskaźników produktu określana jest w LSI 2014 automatycznie dla danego naboru. Wybór wskaźnika produktu dokonuje się poprzez oznacznie właściwego pola (check-box) przy wskaźniku, który Wnioskodawca zamierza wykazywać. </w:t>
      </w: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Oznacznie pola check-box dla danego wskaźnika ale niewypełnienie pól dla danego wskaźnika traktowane jest jako niewybranie wskaźnika.</w:t>
      </w:r>
    </w:p>
    <w:p w:rsidR="00E062F5" w:rsidRPr="00DD068D" w:rsidRDefault="00E062F5" w:rsidP="00E062F5">
      <w:pPr>
        <w:pStyle w:val="Default"/>
        <w:spacing w:line="276" w:lineRule="auto"/>
        <w:jc w:val="both"/>
        <w:rPr>
          <w:rFonts w:ascii="Verdana" w:hAnsi="Verdana"/>
          <w:noProof/>
          <w:sz w:val="18"/>
          <w:szCs w:val="18"/>
        </w:rPr>
      </w:pPr>
    </w:p>
    <w:p w:rsidR="00E062F5" w:rsidRDefault="00E062F5" w:rsidP="00E062F5">
      <w:pPr>
        <w:pStyle w:val="Default"/>
        <w:spacing w:line="276" w:lineRule="auto"/>
        <w:jc w:val="both"/>
        <w:rPr>
          <w:rFonts w:ascii="Verdana" w:hAnsi="Verdana"/>
          <w:b/>
          <w:noProof/>
          <w:sz w:val="18"/>
          <w:szCs w:val="18"/>
        </w:rPr>
      </w:pPr>
      <w:r>
        <w:rPr>
          <w:rFonts w:ascii="Verdana" w:hAnsi="Verdana"/>
          <w:b/>
          <w:noProof/>
          <w:sz w:val="18"/>
          <w:szCs w:val="18"/>
        </w:rPr>
        <w:t>Należy wybrać wszystkie wskaźniki produktu</w:t>
      </w:r>
      <w:r w:rsidR="00BD7F67">
        <w:rPr>
          <w:rFonts w:ascii="Verdana" w:hAnsi="Verdana"/>
          <w:b/>
          <w:noProof/>
          <w:sz w:val="18"/>
          <w:szCs w:val="18"/>
        </w:rPr>
        <w:t xml:space="preserve"> adekwatne dla danego typu projektu</w:t>
      </w:r>
      <w:r w:rsidR="00D90288">
        <w:rPr>
          <w:rFonts w:ascii="Verdana" w:hAnsi="Verdana"/>
          <w:b/>
          <w:noProof/>
          <w:sz w:val="18"/>
          <w:szCs w:val="18"/>
        </w:rPr>
        <w:t xml:space="preserve">. </w:t>
      </w:r>
      <w:r w:rsidR="00BF674B">
        <w:rPr>
          <w:rFonts w:ascii="Verdana" w:hAnsi="Verdana"/>
          <w:b/>
          <w:noProof/>
          <w:sz w:val="18"/>
          <w:szCs w:val="18"/>
        </w:rPr>
        <w:br/>
      </w:r>
      <w:r w:rsidR="00D90288">
        <w:rPr>
          <w:rFonts w:ascii="Verdana" w:hAnsi="Verdana"/>
          <w:b/>
          <w:noProof/>
          <w:sz w:val="18"/>
          <w:szCs w:val="18"/>
        </w:rPr>
        <w:t>W przypadku gdy Wnioskodawca nie jest w stanie ich monitorować i osiągnąć, wówczas jako wartoś</w:t>
      </w:r>
      <w:r w:rsidR="00135F1B">
        <w:rPr>
          <w:rFonts w:ascii="Verdana" w:hAnsi="Verdana"/>
          <w:b/>
          <w:noProof/>
          <w:sz w:val="18"/>
          <w:szCs w:val="18"/>
        </w:rPr>
        <w:t>ć</w:t>
      </w:r>
      <w:r w:rsidR="00D90288">
        <w:rPr>
          <w:rFonts w:ascii="Verdana" w:hAnsi="Verdana"/>
          <w:b/>
          <w:noProof/>
          <w:sz w:val="18"/>
          <w:szCs w:val="18"/>
        </w:rPr>
        <w:t xml:space="preserve"> docelową należy wpisać „0”.</w:t>
      </w:r>
    </w:p>
    <w:p w:rsidR="00D90288" w:rsidRPr="000E55D4" w:rsidRDefault="00D90288" w:rsidP="00E062F5">
      <w:pPr>
        <w:pStyle w:val="Default"/>
        <w:spacing w:line="276" w:lineRule="auto"/>
        <w:jc w:val="both"/>
        <w:rPr>
          <w:rFonts w:ascii="Verdana" w:hAnsi="Verdana"/>
          <w:b/>
          <w:noProof/>
          <w:sz w:val="18"/>
          <w:szCs w:val="18"/>
        </w:rPr>
      </w:pPr>
    </w:p>
    <w:p w:rsidR="00E062F5" w:rsidRPr="00DD068D" w:rsidRDefault="00E062F5" w:rsidP="00E062F5">
      <w:pPr>
        <w:pStyle w:val="Default"/>
        <w:spacing w:line="276" w:lineRule="auto"/>
        <w:jc w:val="both"/>
        <w:rPr>
          <w:rFonts w:ascii="Verdana" w:hAnsi="Verdana"/>
          <w:noProof/>
          <w:sz w:val="18"/>
          <w:szCs w:val="18"/>
        </w:rPr>
      </w:pPr>
      <w:r w:rsidRPr="000E55D4">
        <w:rPr>
          <w:rFonts w:ascii="Verdana" w:hAnsi="Verdana"/>
          <w:b/>
          <w:noProof/>
          <w:sz w:val="18"/>
          <w:szCs w:val="18"/>
        </w:rPr>
        <w:t>Wartość docelowa</w:t>
      </w:r>
      <w:r w:rsidRPr="00DD068D">
        <w:rPr>
          <w:rFonts w:ascii="Verdana" w:hAnsi="Verdana"/>
          <w:noProof/>
          <w:sz w:val="18"/>
          <w:szCs w:val="18"/>
        </w:rPr>
        <w:t xml:space="preserve"> dla wskaźnika produktu to wyrażony liczbowo stan danego wskaźnika </w:t>
      </w:r>
      <w:r>
        <w:rPr>
          <w:rFonts w:ascii="Verdana" w:hAnsi="Verdana"/>
          <w:noProof/>
          <w:sz w:val="18"/>
          <w:szCs w:val="18"/>
        </w:rPr>
        <w:br/>
      </w:r>
      <w:r w:rsidRPr="00DD068D">
        <w:rPr>
          <w:rFonts w:ascii="Verdana" w:hAnsi="Verdana"/>
          <w:noProof/>
          <w:sz w:val="18"/>
          <w:szCs w:val="18"/>
        </w:rPr>
        <w:t>na moment zakończenia realizacji projektu.</w:t>
      </w: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Wartość docelowa dla „wskaźnika kluczowego produktu” oraz „wskaźnika produktu specyficznego dla programu” to wyrażony liczbowo stan danego wskaźnika (wykazywany we wniosku o płatność) za okres, w którym osiągnięto daną wartość wskaźnika, przy czym osiągnięte wartości powinny zostać wykazane najpóźniej we wniosku o płatność końcową.</w:t>
      </w: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Realizacja wskaźników jest podstawą rozliczania projektu – zgodnie z zapisami Umowy </w:t>
      </w:r>
      <w:r>
        <w:rPr>
          <w:rFonts w:ascii="Verdana" w:hAnsi="Verdana"/>
          <w:noProof/>
          <w:sz w:val="18"/>
          <w:szCs w:val="18"/>
        </w:rPr>
        <w:br/>
      </w:r>
      <w:r w:rsidRPr="00DD068D">
        <w:rPr>
          <w:rFonts w:ascii="Verdana" w:hAnsi="Verdana"/>
          <w:noProof/>
          <w:sz w:val="18"/>
          <w:szCs w:val="18"/>
        </w:rPr>
        <w:t>o dofinansowanie.</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W opisie sposobu pomiaru i monitorowania wskaźnika należy wskazać dodatkowo źródło informacji, z którego wynikać będzie rzeczywista wartość osiągniętego wskaźnika. Jako źródło wskazać należy odpowiedni dokument (np. protokół odbioru, ewidencja środków trwałych, faktura, umowa </w:t>
      </w:r>
      <w:r>
        <w:rPr>
          <w:rFonts w:ascii="Verdana" w:hAnsi="Verdana"/>
          <w:noProof/>
          <w:sz w:val="18"/>
          <w:szCs w:val="18"/>
        </w:rPr>
        <w:br/>
      </w:r>
      <w:r w:rsidRPr="00DD068D">
        <w:rPr>
          <w:rFonts w:ascii="Verdana" w:hAnsi="Verdana"/>
          <w:noProof/>
          <w:sz w:val="18"/>
          <w:szCs w:val="18"/>
        </w:rPr>
        <w:t xml:space="preserve">o dofinansowanie). </w:t>
      </w:r>
    </w:p>
    <w:p w:rsidR="00E062F5" w:rsidRPr="00DD068D" w:rsidRDefault="00E062F5" w:rsidP="00E062F5">
      <w:pPr>
        <w:pStyle w:val="Default"/>
        <w:spacing w:line="276" w:lineRule="auto"/>
        <w:jc w:val="both"/>
        <w:rPr>
          <w:rFonts w:ascii="Verdana" w:hAnsi="Verdana"/>
          <w:noProof/>
          <w:sz w:val="18"/>
          <w:szCs w:val="18"/>
        </w:rPr>
      </w:pPr>
    </w:p>
    <w:p w:rsidR="00E062F5" w:rsidRPr="000E55D4" w:rsidRDefault="00E062F5" w:rsidP="00E062F5">
      <w:pPr>
        <w:pStyle w:val="Default"/>
        <w:spacing w:line="276" w:lineRule="auto"/>
        <w:jc w:val="both"/>
        <w:rPr>
          <w:rFonts w:ascii="Verdana" w:hAnsi="Verdana"/>
          <w:b/>
          <w:noProof/>
          <w:sz w:val="18"/>
          <w:szCs w:val="18"/>
        </w:rPr>
      </w:pPr>
      <w:r>
        <w:rPr>
          <w:rFonts w:ascii="Verdana" w:hAnsi="Verdana"/>
          <w:b/>
          <w:noProof/>
          <w:sz w:val="18"/>
          <w:szCs w:val="18"/>
        </w:rPr>
        <w:t xml:space="preserve">Zakładka „Podsumowanie” - </w:t>
      </w:r>
      <w:r>
        <w:rPr>
          <w:rFonts w:ascii="Verdana" w:hAnsi="Verdana"/>
          <w:noProof/>
          <w:sz w:val="18"/>
          <w:szCs w:val="18"/>
        </w:rPr>
        <w:t>p</w:t>
      </w:r>
      <w:r w:rsidRPr="00DD068D">
        <w:rPr>
          <w:rFonts w:ascii="Verdana" w:hAnsi="Verdana"/>
          <w:noProof/>
          <w:sz w:val="18"/>
          <w:szCs w:val="18"/>
        </w:rPr>
        <w:t>ola uzupełniane automatycznie na podstawie informacji zawartych w zakładce „Wnioskodawca”.</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b/>
          <w:sz w:val="18"/>
          <w:szCs w:val="18"/>
        </w:rPr>
      </w:pPr>
      <w:r>
        <w:rPr>
          <w:rFonts w:ascii="Verdana" w:hAnsi="Verdana"/>
          <w:b/>
          <w:sz w:val="18"/>
          <w:szCs w:val="18"/>
        </w:rPr>
        <w:t xml:space="preserve">F.2. Wskaźniki rezultatu </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b/>
          <w:noProof/>
          <w:sz w:val="18"/>
          <w:szCs w:val="18"/>
        </w:rPr>
      </w:pPr>
      <w:r>
        <w:rPr>
          <w:rFonts w:ascii="Verdana" w:hAnsi="Verdana"/>
          <w:b/>
          <w:noProof/>
          <w:sz w:val="18"/>
          <w:szCs w:val="18"/>
        </w:rPr>
        <w:t>Zakładka „Wnioskodawca”</w:t>
      </w:r>
    </w:p>
    <w:p w:rsidR="00E062F5" w:rsidRPr="00DD068D" w:rsidRDefault="00E062F5" w:rsidP="00E062F5">
      <w:pPr>
        <w:pStyle w:val="Default"/>
        <w:spacing w:line="276" w:lineRule="auto"/>
        <w:jc w:val="both"/>
        <w:rPr>
          <w:rFonts w:ascii="Verdana" w:hAnsi="Verdana"/>
          <w:b/>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Rezultatem jest bezpośredni wpływ zrealizowanego przedsięwzięcia na otoczenie społeczno-ekonomiczne uzyskany z chwilą zakończenia realizacji projektu. Wskaźniki rezultatu powinny wynikać z logiki interwencji i jak najtrafniej obrazować charakter projektu.</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Wskaźniki rezultatu dzielą się w następujący sposób:</w:t>
      </w:r>
    </w:p>
    <w:p w:rsidR="00E062F5" w:rsidRDefault="00E062F5" w:rsidP="0090321A">
      <w:pPr>
        <w:pStyle w:val="Default"/>
        <w:numPr>
          <w:ilvl w:val="0"/>
          <w:numId w:val="21"/>
        </w:numPr>
        <w:spacing w:line="276" w:lineRule="auto"/>
        <w:jc w:val="both"/>
        <w:rPr>
          <w:rFonts w:ascii="Verdana" w:hAnsi="Verdana"/>
          <w:noProof/>
          <w:sz w:val="18"/>
          <w:szCs w:val="18"/>
        </w:rPr>
      </w:pPr>
      <w:r>
        <w:rPr>
          <w:rFonts w:ascii="Verdana" w:hAnsi="Verdana"/>
          <w:noProof/>
          <w:sz w:val="18"/>
          <w:szCs w:val="18"/>
        </w:rPr>
        <w:t>kl</w:t>
      </w:r>
      <w:r w:rsidR="0090321A">
        <w:rPr>
          <w:rFonts w:ascii="Verdana" w:hAnsi="Verdana"/>
          <w:noProof/>
          <w:sz w:val="18"/>
          <w:szCs w:val="18"/>
        </w:rPr>
        <w:t>uczowe rezultatu bezpośredniego</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przedsiębiorstw korzystajacych ze wspartej infrastruktury badawczej</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lastRenderedPageBreak/>
        <w:t>- Liczba projektów B+R realizowanych przy wykorzystaniu wspartej infrastruktury badawczej</w:t>
      </w:r>
    </w:p>
    <w:p w:rsidR="0090321A" w:rsidRDefault="0090321A" w:rsidP="0090321A">
      <w:pPr>
        <w:pStyle w:val="Default"/>
        <w:spacing w:line="276" w:lineRule="auto"/>
        <w:jc w:val="both"/>
        <w:rPr>
          <w:rFonts w:ascii="Verdana" w:hAnsi="Verdana"/>
          <w:noProof/>
          <w:sz w:val="18"/>
          <w:szCs w:val="18"/>
        </w:rPr>
      </w:pPr>
      <w:r>
        <w:rPr>
          <w:rFonts w:ascii="Verdana" w:hAnsi="Verdana"/>
          <w:noProof/>
          <w:sz w:val="18"/>
          <w:szCs w:val="18"/>
        </w:rPr>
        <w:t>b) horyzontalne</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obiektów dostosowanych do potrzeb osób z niepełnosprawnościami</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osób objętych szkoleniami/doradztwem w zakresie kompetencji cyfrowych</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xml:space="preserve">- Liczba projektów, w których sfinansowano koszty racjonalnych usprawnień dla osób </w:t>
      </w:r>
      <w:r w:rsidR="00BF674B">
        <w:rPr>
          <w:rFonts w:ascii="Verdana" w:hAnsi="Verdana"/>
          <w:noProof/>
          <w:sz w:val="18"/>
          <w:szCs w:val="18"/>
        </w:rPr>
        <w:br/>
      </w:r>
      <w:r>
        <w:rPr>
          <w:rFonts w:ascii="Verdana" w:hAnsi="Verdana"/>
          <w:noProof/>
          <w:sz w:val="18"/>
          <w:szCs w:val="18"/>
        </w:rPr>
        <w:t>z niepełnosprawnościami</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Wzrost zatrudnienia we wspieranych podmiotach (innych niż przedsiębiorstwa)</w:t>
      </w:r>
    </w:p>
    <w:p w:rsidR="0090321A"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utrzymanych miejsc pracy</w:t>
      </w:r>
    </w:p>
    <w:p w:rsidR="0090321A" w:rsidRPr="00DD068D" w:rsidRDefault="0090321A" w:rsidP="0090321A">
      <w:pPr>
        <w:pStyle w:val="Default"/>
        <w:spacing w:line="276" w:lineRule="auto"/>
        <w:ind w:left="720"/>
        <w:jc w:val="both"/>
        <w:rPr>
          <w:rFonts w:ascii="Verdana" w:hAnsi="Verdana"/>
          <w:noProof/>
          <w:sz w:val="18"/>
          <w:szCs w:val="18"/>
        </w:rPr>
      </w:pPr>
      <w:r>
        <w:rPr>
          <w:rFonts w:ascii="Verdana" w:hAnsi="Verdana"/>
          <w:noProof/>
          <w:sz w:val="18"/>
          <w:szCs w:val="18"/>
        </w:rPr>
        <w:t>- Liczba nowoutworzonych miejsc pracy – pozostałe formy</w:t>
      </w:r>
    </w:p>
    <w:p w:rsidR="00E062F5" w:rsidRDefault="0090321A" w:rsidP="00E062F5">
      <w:pPr>
        <w:pStyle w:val="Default"/>
        <w:spacing w:line="276" w:lineRule="auto"/>
        <w:jc w:val="both"/>
        <w:rPr>
          <w:rFonts w:ascii="Verdana" w:hAnsi="Verdana"/>
          <w:noProof/>
          <w:sz w:val="18"/>
          <w:szCs w:val="18"/>
        </w:rPr>
      </w:pPr>
      <w:r>
        <w:rPr>
          <w:rFonts w:ascii="Verdana" w:hAnsi="Verdana"/>
          <w:noProof/>
          <w:sz w:val="18"/>
          <w:szCs w:val="18"/>
        </w:rPr>
        <w:t>c) specyficzny dla projektu</w:t>
      </w:r>
    </w:p>
    <w:p w:rsidR="0090321A" w:rsidRPr="00DD068D" w:rsidRDefault="0090321A" w:rsidP="00E062F5">
      <w:pPr>
        <w:pStyle w:val="Default"/>
        <w:spacing w:line="276" w:lineRule="auto"/>
        <w:jc w:val="both"/>
        <w:rPr>
          <w:rFonts w:ascii="Verdana" w:hAnsi="Verdana"/>
          <w:noProof/>
          <w:sz w:val="18"/>
          <w:szCs w:val="18"/>
        </w:rPr>
      </w:pPr>
      <w:r>
        <w:rPr>
          <w:rFonts w:ascii="Verdana" w:hAnsi="Verdana"/>
          <w:noProof/>
          <w:sz w:val="18"/>
          <w:szCs w:val="18"/>
        </w:rPr>
        <w:t>- Liczba skomercjalizowanych wyników prac B+R w przedsiębiorstwach</w:t>
      </w:r>
    </w:p>
    <w:p w:rsidR="00E062F5" w:rsidRPr="00DD068D" w:rsidRDefault="00E062F5" w:rsidP="00E062F5">
      <w:pPr>
        <w:pStyle w:val="Default"/>
        <w:spacing w:line="276" w:lineRule="auto"/>
        <w:jc w:val="both"/>
        <w:rPr>
          <w:rFonts w:ascii="Verdana" w:hAnsi="Verdana"/>
          <w:noProof/>
          <w:sz w:val="18"/>
          <w:szCs w:val="18"/>
        </w:rPr>
      </w:pPr>
    </w:p>
    <w:p w:rsidR="00E062F5" w:rsidRPr="00D90288" w:rsidRDefault="00D90288" w:rsidP="00D90288">
      <w:pPr>
        <w:pStyle w:val="Nagwek1"/>
        <w:spacing w:before="120" w:after="120"/>
        <w:rPr>
          <w:rFonts w:ascii="Verdana" w:eastAsiaTheme="minorEastAsia" w:hAnsi="Verdana" w:cs="Calibri"/>
          <w:b w:val="0"/>
          <w:bCs w:val="0"/>
          <w:noProof/>
          <w:color w:val="000000"/>
          <w:sz w:val="18"/>
          <w:szCs w:val="18"/>
        </w:rPr>
      </w:pPr>
      <w:r w:rsidRPr="00D90288">
        <w:rPr>
          <w:rFonts w:ascii="Verdana" w:eastAsiaTheme="minorEastAsia" w:hAnsi="Verdana" w:cs="Calibri"/>
          <w:b w:val="0"/>
          <w:bCs w:val="0"/>
          <w:noProof/>
          <w:color w:val="000000"/>
          <w:sz w:val="18"/>
          <w:szCs w:val="18"/>
          <w:u w:val="single"/>
        </w:rPr>
        <w:t>Definicje przedmiotowych wskaźników znajdują się w Rozdziale 3 „Wskaźniki pomiaru stopnia osiągnięcia założeń konkursu” Regulaminu Konkursu</w:t>
      </w:r>
      <w:r w:rsidRPr="00D90288">
        <w:rPr>
          <w:rFonts w:ascii="Verdana" w:eastAsiaTheme="minorEastAsia" w:hAnsi="Verdana" w:cs="Calibri"/>
          <w:b w:val="0"/>
          <w:bCs w:val="0"/>
          <w:noProof/>
          <w:color w:val="000000"/>
          <w:sz w:val="18"/>
          <w:szCs w:val="18"/>
        </w:rPr>
        <w:t>.</w:t>
      </w: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Lista wskaźników rezultatu bezpośredniego określana jest w LSI 2014 automatycznie dla danego naboru. </w:t>
      </w:r>
    </w:p>
    <w:p w:rsidR="00E062F5" w:rsidRPr="00DD068D" w:rsidRDefault="00E062F5" w:rsidP="00E062F5">
      <w:pPr>
        <w:pStyle w:val="Default"/>
        <w:spacing w:line="276" w:lineRule="auto"/>
        <w:jc w:val="both"/>
        <w:rPr>
          <w:rFonts w:ascii="Verdana" w:hAnsi="Verdana"/>
          <w:b/>
          <w:noProof/>
          <w:sz w:val="18"/>
          <w:szCs w:val="18"/>
        </w:rPr>
      </w:pPr>
    </w:p>
    <w:p w:rsidR="00D90288" w:rsidRDefault="00D90288" w:rsidP="00D90288">
      <w:pPr>
        <w:pStyle w:val="Default"/>
        <w:spacing w:line="276" w:lineRule="auto"/>
        <w:jc w:val="both"/>
        <w:rPr>
          <w:rFonts w:ascii="Verdana" w:hAnsi="Verdana"/>
          <w:b/>
          <w:noProof/>
          <w:sz w:val="18"/>
          <w:szCs w:val="18"/>
        </w:rPr>
      </w:pPr>
      <w:r>
        <w:rPr>
          <w:rFonts w:ascii="Verdana" w:hAnsi="Verdana"/>
          <w:b/>
          <w:noProof/>
          <w:sz w:val="18"/>
          <w:szCs w:val="18"/>
        </w:rPr>
        <w:t>Należy wybrać wszystkie wskaźniki produktu</w:t>
      </w:r>
      <w:r w:rsidR="00BD7F67">
        <w:rPr>
          <w:rFonts w:ascii="Verdana" w:hAnsi="Verdana"/>
          <w:b/>
          <w:noProof/>
          <w:sz w:val="18"/>
          <w:szCs w:val="18"/>
        </w:rPr>
        <w:t xml:space="preserve"> adekwatne dla danego typu projektu</w:t>
      </w:r>
      <w:r>
        <w:rPr>
          <w:rFonts w:ascii="Verdana" w:hAnsi="Verdana"/>
          <w:b/>
          <w:noProof/>
          <w:sz w:val="18"/>
          <w:szCs w:val="18"/>
        </w:rPr>
        <w:t xml:space="preserve">. </w:t>
      </w:r>
      <w:r w:rsidR="00BF674B">
        <w:rPr>
          <w:rFonts w:ascii="Verdana" w:hAnsi="Verdana"/>
          <w:b/>
          <w:noProof/>
          <w:sz w:val="18"/>
          <w:szCs w:val="18"/>
        </w:rPr>
        <w:br/>
      </w:r>
      <w:r>
        <w:rPr>
          <w:rFonts w:ascii="Verdana" w:hAnsi="Verdana"/>
          <w:b/>
          <w:noProof/>
          <w:sz w:val="18"/>
          <w:szCs w:val="18"/>
        </w:rPr>
        <w:t>W przypadku gdy Wnioskodawca nie jest w stanie ich monitorować i osiągnąć, wówczas jako wartośc docelową należy wpisać „0”.</w:t>
      </w:r>
    </w:p>
    <w:p w:rsidR="001F43F7" w:rsidRDefault="001F43F7" w:rsidP="00D90288">
      <w:pPr>
        <w:pStyle w:val="Default"/>
        <w:spacing w:line="276" w:lineRule="auto"/>
        <w:jc w:val="both"/>
        <w:rPr>
          <w:rFonts w:ascii="Verdana" w:hAnsi="Verdana"/>
          <w:b/>
          <w:noProof/>
          <w:sz w:val="18"/>
          <w:szCs w:val="18"/>
        </w:rPr>
      </w:pPr>
    </w:p>
    <w:p w:rsidR="001F43F7" w:rsidRPr="00DD068D" w:rsidRDefault="001F43F7" w:rsidP="001F43F7">
      <w:pPr>
        <w:pStyle w:val="Default"/>
        <w:spacing w:line="276" w:lineRule="auto"/>
        <w:jc w:val="both"/>
        <w:rPr>
          <w:rFonts w:ascii="Verdana" w:hAnsi="Verdana"/>
          <w:b/>
          <w:noProof/>
          <w:sz w:val="18"/>
          <w:szCs w:val="18"/>
        </w:rPr>
      </w:pPr>
      <w:r w:rsidRPr="00041819">
        <w:rPr>
          <w:rFonts w:ascii="Verdana" w:hAnsi="Verdana"/>
          <w:b/>
          <w:noProof/>
          <w:sz w:val="18"/>
          <w:szCs w:val="18"/>
        </w:rPr>
        <w:t>W przypadku wskaźników horyzontalnych należy  wybrać wszystkie wskaźniki bez wskazywania ich wartości docelowych (należy wpisać 0).</w:t>
      </w:r>
      <w:r>
        <w:rPr>
          <w:rFonts w:ascii="Verdana" w:hAnsi="Verdana"/>
          <w:b/>
          <w:noProof/>
          <w:sz w:val="18"/>
          <w:szCs w:val="18"/>
        </w:rPr>
        <w:t xml:space="preserve"> Ponadto w polach „opis sposobu pomiaru i monitorownia  wskaźnika” oraz „Wyszczególnienie i uzasadnienie wartości docelowej wskaźnika” należy wpisać: </w:t>
      </w:r>
      <w:r w:rsidRPr="007D39E8">
        <w:rPr>
          <w:rFonts w:ascii="Verdana" w:hAnsi="Verdana"/>
          <w:b/>
          <w:noProof/>
          <w:sz w:val="18"/>
          <w:szCs w:val="18"/>
        </w:rPr>
        <w:t>„Oświadczam, iż w przypadku osiągnięcia wskaźnika w trakcie realizacji projektu zobowiaz</w:t>
      </w:r>
      <w:r w:rsidR="00706D06">
        <w:rPr>
          <w:rFonts w:ascii="Verdana" w:hAnsi="Verdana"/>
          <w:b/>
          <w:noProof/>
          <w:sz w:val="18"/>
          <w:szCs w:val="18"/>
        </w:rPr>
        <w:t>u</w:t>
      </w:r>
      <w:r w:rsidRPr="007D39E8">
        <w:rPr>
          <w:rFonts w:ascii="Verdana" w:hAnsi="Verdana"/>
          <w:b/>
          <w:noProof/>
          <w:sz w:val="18"/>
          <w:szCs w:val="18"/>
        </w:rPr>
        <w:t>je się do poinformow</w:t>
      </w:r>
      <w:r w:rsidR="002D5945">
        <w:rPr>
          <w:rFonts w:ascii="Verdana" w:hAnsi="Verdana"/>
          <w:b/>
          <w:noProof/>
          <w:sz w:val="18"/>
          <w:szCs w:val="18"/>
        </w:rPr>
        <w:t>a</w:t>
      </w:r>
      <w:r w:rsidRPr="007D39E8">
        <w:rPr>
          <w:rFonts w:ascii="Verdana" w:hAnsi="Verdana"/>
          <w:b/>
          <w:noProof/>
          <w:sz w:val="18"/>
          <w:szCs w:val="18"/>
        </w:rPr>
        <w:t>nia o tym fakcie IP RPO WSL”.</w:t>
      </w:r>
      <w:r>
        <w:rPr>
          <w:rFonts w:ascii="Verdana" w:hAnsi="Verdana"/>
          <w:b/>
          <w:noProof/>
          <w:sz w:val="18"/>
          <w:szCs w:val="18"/>
        </w:rPr>
        <w:t xml:space="preserve">  </w:t>
      </w:r>
    </w:p>
    <w:p w:rsidR="001F43F7" w:rsidRDefault="001F43F7" w:rsidP="00D90288">
      <w:pPr>
        <w:pStyle w:val="Default"/>
        <w:spacing w:line="276" w:lineRule="auto"/>
        <w:jc w:val="both"/>
        <w:rPr>
          <w:rFonts w:ascii="Verdana" w:hAnsi="Verdana"/>
          <w:b/>
          <w:noProof/>
          <w:sz w:val="18"/>
          <w:szCs w:val="18"/>
        </w:rPr>
      </w:pP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b/>
          <w:noProof/>
          <w:sz w:val="18"/>
          <w:szCs w:val="18"/>
        </w:rPr>
        <w:t>Wartość bazowa</w:t>
      </w:r>
      <w:r>
        <w:rPr>
          <w:rFonts w:ascii="Verdana" w:hAnsi="Verdana"/>
          <w:noProof/>
          <w:sz w:val="18"/>
          <w:szCs w:val="18"/>
        </w:rPr>
        <w:t xml:space="preserve"> dla wskaźnika rezultatu bezpośredniego to wyrażony liczbowo stan danego wskaźnika przed rozpoczęciem rzeczowej realizacji projektu. Wartością bazową będzie zawsze „0”.</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sidRPr="000E55D4">
        <w:rPr>
          <w:rFonts w:ascii="Verdana" w:hAnsi="Verdana"/>
          <w:b/>
          <w:noProof/>
          <w:sz w:val="18"/>
          <w:szCs w:val="18"/>
        </w:rPr>
        <w:t>Wartość docelowa</w:t>
      </w:r>
      <w:r w:rsidRPr="00DD068D">
        <w:rPr>
          <w:rFonts w:ascii="Verdana" w:hAnsi="Verdana"/>
          <w:noProof/>
          <w:sz w:val="18"/>
          <w:szCs w:val="18"/>
        </w:rPr>
        <w:t xml:space="preserve"> dla wskaźnika rezultatu bezpośredniego to wyrażony liczbowo stan danego wskaźnika na moment zakończenia realizacji projektu określony w umowie o dofinansowanie projektu lub w terminie późniejszym o ile wynika to ze specyfiki projektu.</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 xml:space="preserve">Dla każdego z wybranych (oznaczonych) wskaźników Beneficjent zobowiązany jest do wskazania wartości bazowej, docelowej danego wskaźnika, a także opisu sposobu pomiaru </w:t>
      </w:r>
      <w:r w:rsidRPr="00DD068D">
        <w:rPr>
          <w:rFonts w:ascii="Verdana" w:hAnsi="Verdana"/>
          <w:noProof/>
          <w:sz w:val="18"/>
          <w:szCs w:val="18"/>
        </w:rPr>
        <w:t xml:space="preserve">i monitorowania wskaźnika. </w:t>
      </w: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 opisie sposobu pomiaru i monitorowania wskaźnika należy wskazać dodatkowo źródło informacji, z którego wynikać będzie rzeczywista wartość osiągniętego wskaźnika. Jako źródło wskaźnika rezultatu należy podać odpowiedni dokument, potwierdzający osiągnięcie wskaźnika.</w:t>
      </w:r>
    </w:p>
    <w:p w:rsidR="00E062F5" w:rsidRPr="00DD068D" w:rsidRDefault="00E062F5" w:rsidP="00E062F5">
      <w:pPr>
        <w:pStyle w:val="Default"/>
        <w:spacing w:line="276" w:lineRule="auto"/>
        <w:jc w:val="both"/>
        <w:rPr>
          <w:rFonts w:ascii="Verdana" w:hAnsi="Verdana"/>
          <w:noProof/>
          <w:sz w:val="18"/>
          <w:szCs w:val="18"/>
        </w:rPr>
      </w:pPr>
    </w:p>
    <w:p w:rsidR="00E062F5" w:rsidRPr="00DD068D" w:rsidRDefault="00E062F5" w:rsidP="00E062F5">
      <w:pPr>
        <w:pStyle w:val="Default"/>
        <w:spacing w:line="276" w:lineRule="auto"/>
        <w:jc w:val="both"/>
        <w:rPr>
          <w:rFonts w:ascii="Verdana" w:hAnsi="Verdana"/>
          <w:noProof/>
          <w:sz w:val="18"/>
          <w:szCs w:val="18"/>
        </w:rPr>
      </w:pPr>
      <w:r>
        <w:rPr>
          <w:rFonts w:ascii="Verdana" w:hAnsi="Verdana"/>
          <w:noProof/>
          <w:sz w:val="18"/>
          <w:szCs w:val="18"/>
        </w:rPr>
        <w:t>Wartości docelowe wskaźników rezultatu będą monitorowane w sprawozdaniach z realizacji projektu. Realizacja wskaźników jest podstawą rozliczania projektu – zgodnie z zapisami Umowy o dofinansowanie.</w:t>
      </w:r>
    </w:p>
    <w:p w:rsidR="00E062F5" w:rsidRPr="00DD068D" w:rsidRDefault="00E062F5" w:rsidP="00E062F5">
      <w:pPr>
        <w:pStyle w:val="Default"/>
        <w:spacing w:line="276" w:lineRule="auto"/>
        <w:jc w:val="both"/>
        <w:rPr>
          <w:rFonts w:ascii="Verdana" w:hAnsi="Verdana"/>
          <w:b/>
          <w:sz w:val="18"/>
          <w:szCs w:val="18"/>
        </w:rPr>
      </w:pPr>
    </w:p>
    <w:p w:rsidR="00E062F5" w:rsidRPr="000E55D4"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 xml:space="preserve">F.3. Wpływ projektu na zatrudnienie – </w:t>
      </w:r>
      <w:r w:rsidRPr="000E55D4">
        <w:rPr>
          <w:rFonts w:ascii="Verdana" w:hAnsi="Verdana"/>
          <w:sz w:val="18"/>
          <w:szCs w:val="18"/>
        </w:rPr>
        <w:t>punkt nieaktywny</w:t>
      </w:r>
      <w:r>
        <w:rPr>
          <w:rFonts w:ascii="Verdana" w:hAnsi="Verdana"/>
          <w:sz w:val="18"/>
          <w:szCs w:val="18"/>
        </w:rPr>
        <w:t>.</w:t>
      </w:r>
    </w:p>
    <w:p w:rsidR="00E062F5" w:rsidRPr="00DD068D" w:rsidRDefault="00E062F5" w:rsidP="00E062F5">
      <w:pPr>
        <w:pStyle w:val="Default"/>
        <w:spacing w:line="276" w:lineRule="auto"/>
        <w:jc w:val="both"/>
        <w:rPr>
          <w:rFonts w:ascii="Verdana" w:hAnsi="Verdana"/>
          <w:b/>
          <w:sz w:val="18"/>
          <w:szCs w:val="18"/>
        </w:rPr>
      </w:pPr>
    </w:p>
    <w:p w:rsidR="00E062F5" w:rsidRDefault="00E062F5" w:rsidP="00E062F5">
      <w:pPr>
        <w:pStyle w:val="Default"/>
        <w:spacing w:line="276" w:lineRule="auto"/>
        <w:jc w:val="both"/>
        <w:rPr>
          <w:rFonts w:ascii="Verdana" w:hAnsi="Verdana"/>
          <w:b/>
          <w:sz w:val="18"/>
          <w:szCs w:val="18"/>
        </w:rPr>
      </w:pPr>
      <w:r>
        <w:rPr>
          <w:rFonts w:ascii="Verdana" w:hAnsi="Verdana"/>
          <w:b/>
          <w:sz w:val="18"/>
          <w:szCs w:val="18"/>
        </w:rPr>
        <w:t>G. ZAŁĄCZNIKI DO WNIOSKU</w:t>
      </w:r>
    </w:p>
    <w:p w:rsidR="00AB51E7" w:rsidRDefault="00AB51E7" w:rsidP="00E062F5">
      <w:pPr>
        <w:pStyle w:val="Default"/>
        <w:spacing w:line="276" w:lineRule="auto"/>
        <w:jc w:val="both"/>
        <w:rPr>
          <w:rFonts w:ascii="Verdana" w:hAnsi="Verdana"/>
          <w:b/>
          <w:sz w:val="18"/>
          <w:szCs w:val="18"/>
        </w:rPr>
      </w:pPr>
      <w:r>
        <w:rPr>
          <w:rFonts w:ascii="Verdana" w:hAnsi="Verdana"/>
          <w:b/>
          <w:sz w:val="18"/>
          <w:szCs w:val="18"/>
        </w:rPr>
        <w:t>G.1 załączniki obowiązkowe</w:t>
      </w:r>
    </w:p>
    <w:p w:rsidR="00AB51E7" w:rsidRPr="00DD068D" w:rsidRDefault="00AB51E7" w:rsidP="00E062F5">
      <w:pPr>
        <w:pStyle w:val="Default"/>
        <w:spacing w:line="276" w:lineRule="auto"/>
        <w:jc w:val="both"/>
        <w:rPr>
          <w:rFonts w:ascii="Verdana" w:hAnsi="Verdana"/>
          <w:b/>
          <w:sz w:val="18"/>
          <w:szCs w:val="18"/>
        </w:rPr>
      </w:pPr>
      <w:r>
        <w:rPr>
          <w:rFonts w:ascii="Verdana" w:hAnsi="Verdana"/>
          <w:b/>
          <w:sz w:val="18"/>
          <w:szCs w:val="18"/>
        </w:rPr>
        <w:t>G.2 załączniki dodatkowe</w:t>
      </w:r>
    </w:p>
    <w:p w:rsidR="00E062F5" w:rsidRPr="00DD068D" w:rsidRDefault="00E062F5" w:rsidP="00E062F5">
      <w:pPr>
        <w:pStyle w:val="Default"/>
        <w:spacing w:line="276" w:lineRule="auto"/>
        <w:jc w:val="both"/>
        <w:rPr>
          <w:rFonts w:ascii="Verdana" w:hAnsi="Verdana"/>
          <w:sz w:val="18"/>
          <w:szCs w:val="18"/>
        </w:rPr>
      </w:pP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lastRenderedPageBreak/>
        <w:t xml:space="preserve">Lista załączników została wskazana poniżej – pod zapisami Instrukcji wypełniania poszczególnych pól wniosku o dofinansowanie. </w:t>
      </w:r>
    </w:p>
    <w:p w:rsidR="00E062F5" w:rsidRPr="00DD068D" w:rsidRDefault="00E062F5" w:rsidP="00E062F5">
      <w:pPr>
        <w:pStyle w:val="Default"/>
        <w:spacing w:line="276" w:lineRule="auto"/>
        <w:jc w:val="both"/>
        <w:rPr>
          <w:rFonts w:ascii="Verdana" w:hAnsi="Verdana"/>
          <w:sz w:val="18"/>
          <w:szCs w:val="18"/>
        </w:rPr>
      </w:pP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Załączniki, dla których sporządzono wzór, muszą </w:t>
      </w:r>
      <w:r w:rsidR="001118EA">
        <w:rPr>
          <w:rFonts w:ascii="Verdana" w:hAnsi="Verdana"/>
          <w:sz w:val="18"/>
          <w:szCs w:val="18"/>
        </w:rPr>
        <w:t>zostać przygotowanie w oparciu o niego</w:t>
      </w:r>
      <w:r>
        <w:rPr>
          <w:rFonts w:ascii="Verdana" w:hAnsi="Verdana"/>
          <w:sz w:val="18"/>
          <w:szCs w:val="18"/>
        </w:rPr>
        <w:t xml:space="preserve">. Złożenie załącznika niezgodnego z wzorem określonym przez IP RPO WSL </w:t>
      </w:r>
      <w:r w:rsidR="001118EA">
        <w:rPr>
          <w:rFonts w:ascii="Verdana" w:hAnsi="Verdana"/>
          <w:sz w:val="18"/>
          <w:szCs w:val="18"/>
        </w:rPr>
        <w:t>prowadzi</w:t>
      </w:r>
      <w:r>
        <w:rPr>
          <w:rFonts w:ascii="Verdana" w:hAnsi="Verdana"/>
          <w:sz w:val="18"/>
          <w:szCs w:val="18"/>
        </w:rPr>
        <w:t xml:space="preserve"> do zaistnienia uchybień w dokumentacji aplikacyjnej i może prowadzić do negatywnej oceny projektu.</w:t>
      </w:r>
    </w:p>
    <w:p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 xml:space="preserve">Załączniki są integralną częścią Wniosku o dofinansowanie realizacji projektu w ramach RPO WSL 2014-2020. Konieczne jest dołączenie wszystkich wymaganych załączników. Załączniki służą </w:t>
      </w:r>
      <w:r>
        <w:rPr>
          <w:rFonts w:ascii="Verdana" w:hAnsi="Verdana"/>
          <w:sz w:val="18"/>
          <w:szCs w:val="18"/>
        </w:rPr>
        <w:br/>
      </w:r>
      <w:r w:rsidRPr="00DD068D">
        <w:rPr>
          <w:rFonts w:ascii="Verdana" w:hAnsi="Verdana"/>
          <w:sz w:val="18"/>
          <w:szCs w:val="18"/>
        </w:rPr>
        <w:t xml:space="preserve">do uzupełnienia danych zawartych we wniosku, oraz ich uwiarygodnienia i umożliwienia weryfikacji. </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UWAGA!</w:t>
      </w:r>
    </w:p>
    <w:p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 xml:space="preserve">Zgodnie z zapisami Regulaminu konkursu wniosek zostanie odrzucony bez możliwości uzupełnienia w przypadku, gdy nie będzie zawierał żadnego załącznika obowiązującego w ramach danego konkursu. </w:t>
      </w:r>
    </w:p>
    <w:p w:rsidR="00E062F5" w:rsidRPr="00DD068D" w:rsidRDefault="00E062F5" w:rsidP="00E062F5">
      <w:pPr>
        <w:pStyle w:val="Default"/>
        <w:spacing w:line="276" w:lineRule="auto"/>
        <w:jc w:val="both"/>
        <w:rPr>
          <w:rFonts w:ascii="Verdana" w:hAnsi="Verdana"/>
          <w:b/>
          <w:sz w:val="18"/>
          <w:szCs w:val="18"/>
        </w:rPr>
      </w:pPr>
    </w:p>
    <w:p w:rsidR="00E062F5"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H. OŚWIADCZENIA WNIOSKODAWCY</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Oświadczenia do wniosku są generowane automatycznie.</w:t>
      </w: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Wnioskodawca ma obowiązek zapoznania się z ich treścią, ponieważ złożenie podpisanego wniosku o dofinansowanie projektu jest równoznaczne z podpisaniem wymienionych oświadczeń.</w:t>
      </w:r>
    </w:p>
    <w:p w:rsidR="00E062F5" w:rsidRPr="00DD068D" w:rsidRDefault="00E062F5" w:rsidP="00E062F5">
      <w:pPr>
        <w:pStyle w:val="Default"/>
        <w:spacing w:line="276" w:lineRule="auto"/>
        <w:jc w:val="both"/>
        <w:rPr>
          <w:rFonts w:ascii="Verdana" w:hAnsi="Verdana"/>
          <w:sz w:val="18"/>
          <w:szCs w:val="18"/>
        </w:rPr>
      </w:pPr>
    </w:p>
    <w:p w:rsidR="00E062F5" w:rsidRPr="00DD068D" w:rsidRDefault="00E062F5" w:rsidP="00E062F5">
      <w:pPr>
        <w:pStyle w:val="Default"/>
        <w:spacing w:line="276" w:lineRule="auto"/>
        <w:jc w:val="both"/>
        <w:rPr>
          <w:rFonts w:ascii="Verdana" w:hAnsi="Verdana"/>
          <w:b/>
          <w:sz w:val="18"/>
          <w:szCs w:val="18"/>
        </w:rPr>
      </w:pPr>
      <w:r>
        <w:rPr>
          <w:rFonts w:ascii="Verdana" w:hAnsi="Verdana"/>
          <w:b/>
          <w:sz w:val="18"/>
          <w:szCs w:val="18"/>
        </w:rPr>
        <w:t>H.1 Dodatkowe oświadczenia Wnioskodawcy</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Oświadczenia do wniosku są generowane automatycznie. Wnioskodawca zobowiązany jest </w:t>
      </w:r>
      <w:r>
        <w:rPr>
          <w:rFonts w:ascii="Verdana" w:hAnsi="Verdana"/>
          <w:sz w:val="18"/>
          <w:szCs w:val="18"/>
        </w:rPr>
        <w:br/>
      </w:r>
      <w:r w:rsidRPr="00DD068D">
        <w:rPr>
          <w:rFonts w:ascii="Verdana" w:hAnsi="Verdana"/>
          <w:sz w:val="18"/>
          <w:szCs w:val="18"/>
        </w:rPr>
        <w:t>do wyboru jednej z opcji listy rozwijanej.</w:t>
      </w: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Wnioskodawca ma obowiązek zapoznania się z ich treścią, ponieważ złożenie podpisanego wniosku o dofinansowanie projektu jest równoznaczne z podpisaniem wymienionych oświadczeń.</w:t>
      </w:r>
    </w:p>
    <w:p w:rsidR="00E062F5" w:rsidRPr="00DD068D" w:rsidRDefault="00E062F5" w:rsidP="00E062F5">
      <w:pPr>
        <w:pStyle w:val="Default"/>
        <w:spacing w:line="276" w:lineRule="auto"/>
        <w:jc w:val="both"/>
        <w:rPr>
          <w:rFonts w:ascii="Verdana" w:hAnsi="Verdana"/>
          <w:sz w:val="18"/>
          <w:szCs w:val="18"/>
        </w:rPr>
      </w:pPr>
    </w:p>
    <w:p w:rsidR="00E062F5" w:rsidRPr="000E55D4" w:rsidRDefault="00E062F5" w:rsidP="00E062F5">
      <w:pPr>
        <w:pStyle w:val="Default"/>
        <w:spacing w:line="276" w:lineRule="auto"/>
        <w:jc w:val="both"/>
        <w:rPr>
          <w:rFonts w:ascii="Verdana" w:hAnsi="Verdana"/>
          <w:b/>
          <w:sz w:val="18"/>
          <w:szCs w:val="18"/>
        </w:rPr>
      </w:pPr>
      <w:r>
        <w:rPr>
          <w:rFonts w:ascii="Verdana" w:hAnsi="Verdana"/>
          <w:b/>
          <w:sz w:val="18"/>
          <w:szCs w:val="18"/>
        </w:rPr>
        <w:t xml:space="preserve">I. </w:t>
      </w:r>
      <w:r w:rsidRPr="00DD068D">
        <w:rPr>
          <w:rFonts w:ascii="Verdana" w:hAnsi="Verdana"/>
          <w:b/>
          <w:sz w:val="18"/>
          <w:szCs w:val="18"/>
        </w:rPr>
        <w:t xml:space="preserve">PROGNOZY </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sz w:val="18"/>
          <w:szCs w:val="18"/>
        </w:rPr>
      </w:pPr>
      <w:r>
        <w:rPr>
          <w:rFonts w:ascii="Verdana" w:hAnsi="Verdana"/>
          <w:b/>
          <w:sz w:val="18"/>
          <w:szCs w:val="18"/>
        </w:rPr>
        <w:t xml:space="preserve">Bilans </w:t>
      </w: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Rachunek wyników</w:t>
      </w:r>
    </w:p>
    <w:p w:rsidR="00E062F5" w:rsidRPr="00DD068D" w:rsidRDefault="00E062F5" w:rsidP="00E062F5">
      <w:pPr>
        <w:pStyle w:val="Default"/>
        <w:spacing w:line="276" w:lineRule="auto"/>
        <w:jc w:val="both"/>
        <w:rPr>
          <w:rFonts w:ascii="Verdana" w:hAnsi="Verdana"/>
          <w:b/>
          <w:sz w:val="18"/>
          <w:szCs w:val="18"/>
        </w:rPr>
      </w:pPr>
      <w:r>
        <w:rPr>
          <w:rFonts w:ascii="Verdana" w:hAnsi="Verdana"/>
          <w:sz w:val="18"/>
          <w:szCs w:val="18"/>
        </w:rPr>
        <w:t xml:space="preserve">Przepływy </w:t>
      </w:r>
    </w:p>
    <w:p w:rsidR="00E062F5" w:rsidRPr="00DD068D" w:rsidRDefault="00E062F5" w:rsidP="00E062F5">
      <w:pPr>
        <w:pStyle w:val="Default"/>
        <w:spacing w:line="276" w:lineRule="auto"/>
        <w:jc w:val="both"/>
        <w:rPr>
          <w:rFonts w:ascii="Verdana" w:hAnsi="Verdana"/>
          <w:b/>
          <w:sz w:val="18"/>
          <w:szCs w:val="18"/>
        </w:rPr>
      </w:pPr>
    </w:p>
    <w:p w:rsidR="00E062F5" w:rsidRDefault="00E062F5" w:rsidP="00E062F5">
      <w:pPr>
        <w:pStyle w:val="Default"/>
        <w:spacing w:line="276" w:lineRule="auto"/>
        <w:jc w:val="both"/>
        <w:rPr>
          <w:rFonts w:ascii="Verdana" w:hAnsi="Verdana"/>
          <w:sz w:val="18"/>
          <w:szCs w:val="18"/>
        </w:rPr>
      </w:pPr>
      <w:r>
        <w:rPr>
          <w:rFonts w:ascii="Verdana" w:hAnsi="Verdana"/>
          <w:sz w:val="18"/>
          <w:szCs w:val="18"/>
        </w:rPr>
        <w:t xml:space="preserve">W punkcie tym Wnioskodawca wypełnia poszczególne tabele finansowe. Dane zawarte w tabelach </w:t>
      </w:r>
      <w:r w:rsidR="00135F1B">
        <w:rPr>
          <w:rFonts w:ascii="Verdana" w:hAnsi="Verdana"/>
          <w:sz w:val="18"/>
          <w:szCs w:val="18"/>
        </w:rPr>
        <w:t xml:space="preserve">mają </w:t>
      </w:r>
      <w:r>
        <w:rPr>
          <w:rFonts w:ascii="Verdana" w:hAnsi="Verdana"/>
          <w:sz w:val="18"/>
          <w:szCs w:val="18"/>
        </w:rPr>
        <w:t>być spójne z dokumentami finansowymi dołączonymi do wniosku o dofinansowanie.</w:t>
      </w:r>
    </w:p>
    <w:p w:rsidR="00E062F5" w:rsidRPr="00DD068D" w:rsidRDefault="00E062F5" w:rsidP="00E062F5">
      <w:pPr>
        <w:pStyle w:val="Default"/>
        <w:spacing w:line="276" w:lineRule="auto"/>
        <w:jc w:val="both"/>
        <w:rPr>
          <w:rFonts w:ascii="Verdana" w:hAnsi="Verdana"/>
          <w:sz w:val="18"/>
          <w:szCs w:val="18"/>
        </w:rPr>
      </w:pPr>
    </w:p>
    <w:p w:rsidR="00E062F5" w:rsidRPr="000E55D4" w:rsidRDefault="00E062F5" w:rsidP="00E062F5">
      <w:pPr>
        <w:pStyle w:val="Default"/>
        <w:spacing w:line="276" w:lineRule="auto"/>
        <w:jc w:val="both"/>
        <w:rPr>
          <w:rFonts w:ascii="Verdana" w:hAnsi="Verdana"/>
          <w:b/>
          <w:sz w:val="18"/>
          <w:szCs w:val="18"/>
        </w:rPr>
      </w:pPr>
      <w:r w:rsidRPr="000E55D4">
        <w:rPr>
          <w:rFonts w:ascii="Verdana" w:hAnsi="Verdana"/>
          <w:b/>
          <w:sz w:val="18"/>
          <w:szCs w:val="18"/>
        </w:rPr>
        <w:t>Sposób wypełniania sprawozdań finansowych:</w:t>
      </w: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n</w:t>
      </w:r>
      <w:r w:rsidRPr="00DD068D">
        <w:rPr>
          <w:rFonts w:ascii="Verdana" w:hAnsi="Verdana"/>
          <w:sz w:val="18"/>
          <w:szCs w:val="18"/>
        </w:rPr>
        <w:t xml:space="preserve">ależy wypełnić sprawozdania finansowe dla trzech lat poprzedzających rok złożenia wniosku, okresu bieżącego oraz przygotować prognozę na okres realizacji projektu oraz trzech lat </w:t>
      </w:r>
      <w:r>
        <w:rPr>
          <w:rFonts w:ascii="Verdana" w:hAnsi="Verdana"/>
          <w:sz w:val="18"/>
          <w:szCs w:val="18"/>
        </w:rPr>
        <w:br/>
      </w:r>
      <w:r w:rsidRPr="00DD068D">
        <w:rPr>
          <w:rFonts w:ascii="Verdana" w:hAnsi="Verdana"/>
          <w:sz w:val="18"/>
          <w:szCs w:val="18"/>
        </w:rPr>
        <w:t xml:space="preserve">od momentu jego zakończenia (w przypadku 1 typu projektu moment zakończenia jest liczony </w:t>
      </w:r>
      <w:r>
        <w:rPr>
          <w:rFonts w:ascii="Verdana" w:hAnsi="Verdana"/>
          <w:sz w:val="18"/>
          <w:szCs w:val="18"/>
        </w:rPr>
        <w:br/>
      </w:r>
      <w:r w:rsidRPr="00DD068D">
        <w:rPr>
          <w:rFonts w:ascii="Verdana" w:hAnsi="Verdana"/>
          <w:sz w:val="18"/>
          <w:szCs w:val="18"/>
        </w:rPr>
        <w:t>od końcowego rozliczenia projektu, w przypadku 2 typu projektu od zakończenia realizacji projektu)</w:t>
      </w:r>
      <w:r>
        <w:rPr>
          <w:rFonts w:ascii="Verdana" w:hAnsi="Verdana"/>
          <w:sz w:val="18"/>
          <w:szCs w:val="18"/>
        </w:rPr>
        <w:t>,</w:t>
      </w:r>
    </w:p>
    <w:p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 xml:space="preserve">kolumny rok (n+1) do rok (n+...)muszą obejmować kolejne lata realizacji projektu oraz </w:t>
      </w: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okres 3 lat po jego zakończeniu,</w:t>
      </w: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   </w:t>
      </w:r>
      <w:r w:rsidRPr="00DD068D">
        <w:rPr>
          <w:rFonts w:ascii="Verdana" w:hAnsi="Verdana"/>
          <w:sz w:val="18"/>
          <w:szCs w:val="18"/>
        </w:rPr>
        <w:t xml:space="preserve">rok (n-3) (n-2) oraz (n-1) to trzy lata poprzedzające rok złożenia wniosku o dofinansowanie </w:t>
      </w:r>
      <w:r>
        <w:rPr>
          <w:rFonts w:ascii="Verdana" w:hAnsi="Verdana"/>
          <w:sz w:val="18"/>
          <w:szCs w:val="18"/>
        </w:rPr>
        <w:br/>
      </w:r>
      <w:r w:rsidRPr="00DD068D">
        <w:rPr>
          <w:rFonts w:ascii="Verdana" w:hAnsi="Verdana"/>
          <w:sz w:val="18"/>
          <w:szCs w:val="18"/>
        </w:rPr>
        <w:t xml:space="preserve">(np. 2012, 2013 i 2014) </w:t>
      </w:r>
    </w:p>
    <w:p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jeżeli działalność nie była prowadzona w okresie ostatnich trzech lat to Wnioskodawca przedstawia dane dotyczące dostępnych okresów (Np. przedsiębiorca, k</w:t>
      </w:r>
      <w:r>
        <w:rPr>
          <w:rFonts w:ascii="Verdana" w:hAnsi="Verdana"/>
          <w:sz w:val="18"/>
          <w:szCs w:val="18"/>
        </w:rPr>
        <w:t xml:space="preserve">tóry rozpoczął </w:t>
      </w:r>
      <w:r w:rsidRPr="00DD068D">
        <w:rPr>
          <w:rFonts w:ascii="Verdana" w:hAnsi="Verdana"/>
          <w:sz w:val="18"/>
          <w:szCs w:val="18"/>
        </w:rPr>
        <w:t xml:space="preserve">działalność </w:t>
      </w:r>
      <w:r>
        <w:rPr>
          <w:rFonts w:ascii="Verdana" w:hAnsi="Verdana"/>
          <w:sz w:val="18"/>
          <w:szCs w:val="18"/>
        </w:rPr>
        <w:br/>
      </w:r>
      <w:r w:rsidRPr="00DD068D">
        <w:rPr>
          <w:rFonts w:ascii="Verdana" w:hAnsi="Verdana"/>
          <w:sz w:val="18"/>
          <w:szCs w:val="18"/>
        </w:rPr>
        <w:t xml:space="preserve">w czerwcu 2012 r. przedstawia dane za okres od czerwca do grudnia 2012 oraz dane </w:t>
      </w:r>
      <w:r>
        <w:rPr>
          <w:rFonts w:ascii="Verdana" w:hAnsi="Verdana"/>
          <w:sz w:val="18"/>
          <w:szCs w:val="18"/>
        </w:rPr>
        <w:br/>
        <w:t>za 2013 i 2014 r.),</w:t>
      </w: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 xml:space="preserve">-   </w:t>
      </w:r>
      <w:r w:rsidRPr="00DD068D">
        <w:rPr>
          <w:rFonts w:ascii="Verdana" w:hAnsi="Verdana"/>
          <w:sz w:val="18"/>
          <w:szCs w:val="18"/>
        </w:rPr>
        <w:t xml:space="preserve">okres bieżący to zakończone kwartały roku bieżącego (od 21 dnia po zakończeniu kwartału), czyli roku, w którym składany jest wniosek: </w:t>
      </w:r>
    </w:p>
    <w:p w:rsidR="00E062F5" w:rsidRPr="00DD068D" w:rsidRDefault="00E062F5" w:rsidP="00E062F5">
      <w:pPr>
        <w:pStyle w:val="Default"/>
        <w:tabs>
          <w:tab w:val="left" w:pos="567"/>
        </w:tabs>
        <w:spacing w:line="276" w:lineRule="auto"/>
        <w:ind w:left="426"/>
        <w:jc w:val="both"/>
        <w:rPr>
          <w:rFonts w:ascii="Verdana" w:hAnsi="Verdana"/>
          <w:sz w:val="18"/>
          <w:szCs w:val="18"/>
        </w:rPr>
      </w:pPr>
      <w:r w:rsidRPr="00DD068D">
        <w:rPr>
          <w:rFonts w:ascii="Verdana" w:hAnsi="Verdana"/>
          <w:sz w:val="18"/>
          <w:szCs w:val="18"/>
        </w:rPr>
        <w:t xml:space="preserve">•jeżeli wniosek zostanie złożony przed 21 kwietnia roku bieżącego, kolumna pozostaje </w:t>
      </w:r>
    </w:p>
    <w:p w:rsidR="00E062F5" w:rsidRPr="00DD068D" w:rsidRDefault="00E062F5" w:rsidP="00E062F5">
      <w:pPr>
        <w:pStyle w:val="Default"/>
        <w:tabs>
          <w:tab w:val="left" w:pos="567"/>
        </w:tabs>
        <w:spacing w:line="276" w:lineRule="auto"/>
        <w:ind w:left="426"/>
        <w:jc w:val="both"/>
        <w:rPr>
          <w:rFonts w:ascii="Verdana" w:hAnsi="Verdana"/>
          <w:sz w:val="18"/>
          <w:szCs w:val="18"/>
        </w:rPr>
      </w:pPr>
      <w:r w:rsidRPr="00DD068D">
        <w:rPr>
          <w:rFonts w:ascii="Verdana" w:hAnsi="Verdana"/>
          <w:sz w:val="18"/>
          <w:szCs w:val="18"/>
        </w:rPr>
        <w:t xml:space="preserve">niewypełniona, </w:t>
      </w:r>
    </w:p>
    <w:p w:rsidR="00E062F5" w:rsidRPr="00DD068D" w:rsidRDefault="00E062F5" w:rsidP="00E062F5">
      <w:pPr>
        <w:pStyle w:val="Default"/>
        <w:tabs>
          <w:tab w:val="left" w:pos="567"/>
        </w:tabs>
        <w:spacing w:line="276" w:lineRule="auto"/>
        <w:ind w:left="426"/>
        <w:jc w:val="both"/>
        <w:rPr>
          <w:rFonts w:ascii="Verdana" w:hAnsi="Verdana"/>
          <w:sz w:val="18"/>
          <w:szCs w:val="18"/>
        </w:rPr>
      </w:pPr>
      <w:r w:rsidRPr="00DD068D">
        <w:rPr>
          <w:rFonts w:ascii="Verdana" w:hAnsi="Verdana"/>
          <w:sz w:val="18"/>
          <w:szCs w:val="18"/>
        </w:rPr>
        <w:lastRenderedPageBreak/>
        <w:t xml:space="preserve">•jeżeli wniosek zostanie złożony po 20 kwietnia roku bieżącego, to będą to dane za pierwszy kwartał, </w:t>
      </w:r>
    </w:p>
    <w:p w:rsidR="00E062F5" w:rsidRPr="00DD068D" w:rsidRDefault="00E062F5" w:rsidP="00E062F5">
      <w:pPr>
        <w:pStyle w:val="Default"/>
        <w:tabs>
          <w:tab w:val="left" w:pos="567"/>
        </w:tabs>
        <w:spacing w:line="276" w:lineRule="auto"/>
        <w:ind w:left="426"/>
        <w:jc w:val="both"/>
        <w:rPr>
          <w:rFonts w:ascii="Verdana" w:hAnsi="Verdana"/>
          <w:sz w:val="18"/>
          <w:szCs w:val="18"/>
        </w:rPr>
      </w:pPr>
      <w:r w:rsidRPr="00DD068D">
        <w:rPr>
          <w:rFonts w:ascii="Verdana" w:hAnsi="Verdana"/>
          <w:sz w:val="18"/>
          <w:szCs w:val="18"/>
        </w:rPr>
        <w:t xml:space="preserve">•jeżeli wniosek zostanie złożony po 20 lipca roku bieżącego, to będą to dane za dwa kwartały, </w:t>
      </w:r>
    </w:p>
    <w:p w:rsidR="00E062F5" w:rsidRPr="00DD068D" w:rsidRDefault="00E062F5" w:rsidP="00E062F5">
      <w:pPr>
        <w:pStyle w:val="Default"/>
        <w:tabs>
          <w:tab w:val="left" w:pos="567"/>
        </w:tabs>
        <w:spacing w:line="276" w:lineRule="auto"/>
        <w:ind w:left="426"/>
        <w:jc w:val="both"/>
        <w:rPr>
          <w:rFonts w:ascii="Verdana" w:hAnsi="Verdana"/>
          <w:sz w:val="18"/>
          <w:szCs w:val="18"/>
        </w:rPr>
      </w:pPr>
      <w:r>
        <w:rPr>
          <w:rFonts w:ascii="Verdana" w:hAnsi="Verdana"/>
          <w:sz w:val="18"/>
          <w:szCs w:val="18"/>
        </w:rPr>
        <w:t>•jeżeli wniosek zostanie złożony po 20 października roku bieżącego, to będą to dane za trzy kwartały</w:t>
      </w:r>
      <w:r w:rsidRPr="00DD068D">
        <w:rPr>
          <w:rFonts w:ascii="Verdana" w:hAnsi="Verdana"/>
          <w:sz w:val="18"/>
          <w:szCs w:val="18"/>
        </w:rPr>
        <w:t xml:space="preserve">. </w:t>
      </w:r>
    </w:p>
    <w:p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rok n to rok, w którym składany jest wniosek o dofinansowanie (np. 2015)</w:t>
      </w:r>
      <w:r>
        <w:rPr>
          <w:rFonts w:ascii="Verdana" w:hAnsi="Verdana"/>
          <w:sz w:val="18"/>
          <w:szCs w:val="18"/>
        </w:rPr>
        <w:t xml:space="preserve">; </w:t>
      </w:r>
      <w:r w:rsidRPr="00DD068D">
        <w:rPr>
          <w:rFonts w:ascii="Verdana" w:hAnsi="Verdana"/>
          <w:sz w:val="18"/>
          <w:szCs w:val="18"/>
        </w:rPr>
        <w:t>jeżeli rok obrachunkowy w przedsiębiorstwie nie jest rokiem kalendarzowym, prosimy o stosowną adnotację w polu „Uwagi - szczegółowe zało</w:t>
      </w:r>
      <w:r>
        <w:rPr>
          <w:rFonts w:ascii="Verdana" w:hAnsi="Verdana"/>
          <w:sz w:val="18"/>
          <w:szCs w:val="18"/>
        </w:rPr>
        <w:t xml:space="preserve">żenia do prognoz finansowych”; </w:t>
      </w:r>
      <w:r w:rsidRPr="00DD068D">
        <w:rPr>
          <w:rFonts w:ascii="Verdana" w:hAnsi="Verdana"/>
          <w:sz w:val="18"/>
          <w:szCs w:val="18"/>
        </w:rPr>
        <w:t xml:space="preserve">jeżeli </w:t>
      </w:r>
      <w:r>
        <w:rPr>
          <w:rFonts w:ascii="Verdana" w:hAnsi="Verdana"/>
          <w:sz w:val="18"/>
          <w:szCs w:val="18"/>
        </w:rPr>
        <w:t>W</w:t>
      </w:r>
      <w:r w:rsidRPr="00DD068D">
        <w:rPr>
          <w:rFonts w:ascii="Verdana" w:hAnsi="Verdana"/>
          <w:sz w:val="18"/>
          <w:szCs w:val="18"/>
        </w:rPr>
        <w:t xml:space="preserve">nioskodawca będący osobą prawną zgodnie z obowiązującymi przepisami posiada sprawozdanie finansowe uwzględniające wydłużony okres obrachunkowy ma możliwość wykazania danych zgodnych </w:t>
      </w:r>
      <w:r>
        <w:rPr>
          <w:rFonts w:ascii="Verdana" w:hAnsi="Verdana"/>
          <w:sz w:val="18"/>
          <w:szCs w:val="18"/>
        </w:rPr>
        <w:br/>
      </w:r>
      <w:r w:rsidRPr="00DD068D">
        <w:rPr>
          <w:rFonts w:ascii="Verdana" w:hAnsi="Verdana"/>
          <w:sz w:val="18"/>
          <w:szCs w:val="18"/>
        </w:rPr>
        <w:t xml:space="preserve">ze sprawozdaniem w odpowiednim roku n (np. </w:t>
      </w:r>
      <w:proofErr w:type="spellStart"/>
      <w:r w:rsidRPr="00DD068D">
        <w:rPr>
          <w:rFonts w:ascii="Verdana" w:hAnsi="Verdana"/>
          <w:sz w:val="18"/>
          <w:szCs w:val="18"/>
        </w:rPr>
        <w:t>sp</w:t>
      </w:r>
      <w:proofErr w:type="spellEnd"/>
      <w:r w:rsidRPr="00DD068D">
        <w:rPr>
          <w:rFonts w:ascii="Verdana" w:hAnsi="Verdana"/>
          <w:sz w:val="18"/>
          <w:szCs w:val="18"/>
        </w:rPr>
        <w:t xml:space="preserve">. z o.o. powstała we wrześniu 2013 r. do wniosku o dofinansowanie dołącza m.in. sprawozdania finansowe za okres od września 2013 do grudnia 2014. W kolumnie n-1 wykazuje dane za ten okres natomiast kolumnę n-2 (dla 2012 r.) pozostawia niewypełnioną. po określeniu poszczególnych okresów n, w polach „Ilość dni” (dla okresów n-3, n-2, n-1, okresu bieżącego oraz roku n) należy wpisać ilość dni przypadających na dany okres przyjmując, że każdy miesiąc ma 30 dni. </w:t>
      </w:r>
    </w:p>
    <w:p w:rsidR="00E062F5" w:rsidRPr="00DD068D" w:rsidRDefault="00E062F5" w:rsidP="00E062F5">
      <w:pPr>
        <w:pStyle w:val="Default"/>
        <w:spacing w:line="276" w:lineRule="auto"/>
        <w:jc w:val="both"/>
        <w:rPr>
          <w:rFonts w:ascii="Verdana" w:hAnsi="Verdana"/>
          <w:sz w:val="18"/>
          <w:szCs w:val="18"/>
        </w:rPr>
      </w:pPr>
      <w:r>
        <w:rPr>
          <w:rFonts w:ascii="Verdana" w:hAnsi="Verdana"/>
          <w:sz w:val="18"/>
          <w:szCs w:val="18"/>
        </w:rPr>
        <w:t>W przypadku, gdy okresem jest cały rok – 12 miesięcy, w polu „Ilość dni” należy wpisać 365 (dni). Np. Jeżeli okres bieżący przypada od stycznia do marca, pod polem Okres bieżący należy wpisać 90 (dni). Właściwe określenie ilości dni warunkuje prawidłowe obliczanie wskaźników w punkcie I.4,</w:t>
      </w:r>
    </w:p>
    <w:p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wszystkie dane finansowe podajemy w tysiącach złotych d</w:t>
      </w:r>
      <w:r>
        <w:rPr>
          <w:rFonts w:ascii="Verdana" w:hAnsi="Verdana"/>
          <w:sz w:val="18"/>
          <w:szCs w:val="18"/>
        </w:rPr>
        <w:t>o dwóch miejsc po przecinku,</w:t>
      </w:r>
    </w:p>
    <w:p w:rsidR="00E062F5" w:rsidRPr="00DD068D" w:rsidRDefault="00E062F5" w:rsidP="00E062F5">
      <w:pPr>
        <w:pStyle w:val="Default"/>
        <w:spacing w:line="276" w:lineRule="auto"/>
        <w:jc w:val="both"/>
        <w:rPr>
          <w:rFonts w:ascii="Verdana" w:hAnsi="Verdana"/>
          <w:sz w:val="18"/>
          <w:szCs w:val="18"/>
        </w:rPr>
      </w:pPr>
      <w:r w:rsidRPr="00DD068D">
        <w:rPr>
          <w:rFonts w:ascii="Verdana" w:hAnsi="Verdana"/>
          <w:sz w:val="18"/>
          <w:szCs w:val="18"/>
        </w:rPr>
        <w:t>-</w:t>
      </w:r>
      <w:r>
        <w:rPr>
          <w:rFonts w:ascii="Verdana" w:hAnsi="Verdana"/>
          <w:sz w:val="18"/>
          <w:szCs w:val="18"/>
        </w:rPr>
        <w:t xml:space="preserve">  </w:t>
      </w:r>
      <w:r w:rsidRPr="00DD068D">
        <w:rPr>
          <w:rFonts w:ascii="Verdana" w:hAnsi="Verdana"/>
          <w:sz w:val="18"/>
          <w:szCs w:val="18"/>
        </w:rPr>
        <w:t>prognozy muszą opierać się na realnych założeniach i być dostosowane do specyfiki danego przedsiębiorstwa oraz b</w:t>
      </w:r>
      <w:r>
        <w:rPr>
          <w:rFonts w:ascii="Verdana" w:hAnsi="Verdana"/>
          <w:sz w:val="18"/>
          <w:szCs w:val="18"/>
        </w:rPr>
        <w:t>ranży, w której ono funkcjonuje.</w:t>
      </w:r>
      <w:r w:rsidRPr="00DD068D">
        <w:rPr>
          <w:rFonts w:ascii="Verdana" w:hAnsi="Verdana"/>
          <w:sz w:val="18"/>
          <w:szCs w:val="18"/>
        </w:rPr>
        <w:t xml:space="preserve"> </w:t>
      </w:r>
    </w:p>
    <w:p w:rsidR="00E062F5" w:rsidRPr="00DD068D" w:rsidRDefault="00E062F5" w:rsidP="00E062F5">
      <w:pPr>
        <w:pStyle w:val="Default"/>
        <w:spacing w:line="276" w:lineRule="auto"/>
        <w:jc w:val="both"/>
        <w:rPr>
          <w:rFonts w:ascii="Verdana" w:hAnsi="Verdana"/>
          <w:sz w:val="18"/>
          <w:szCs w:val="18"/>
        </w:rPr>
      </w:pP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Objaśnienia do wskaźników:</w:t>
      </w:r>
      <w:r w:rsidRPr="00DD068D">
        <w:rPr>
          <w:rFonts w:ascii="Verdana" w:hAnsi="Verdana"/>
          <w:sz w:val="18"/>
          <w:szCs w:val="18"/>
        </w:rPr>
        <w:t xml:space="preserve"> Przeliczenia dokonujemy na danych pobranych z tych samych okresów obrachunkowych </w:t>
      </w: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A1.</w:t>
      </w:r>
      <w:r w:rsidRPr="00DD068D">
        <w:rPr>
          <w:rFonts w:ascii="Verdana" w:hAnsi="Verdana"/>
          <w:sz w:val="18"/>
          <w:szCs w:val="18"/>
        </w:rPr>
        <w:t xml:space="preserve"> aktywa obrotowe/zobowiązania bieżące </w:t>
      </w:r>
    </w:p>
    <w:p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Dane pobieramy z bilansu: aktywa obrotowe pozycja B, zobowiązania bieżące pozycja D III </w:t>
      </w: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A2.</w:t>
      </w:r>
      <w:r w:rsidRPr="00DD068D">
        <w:rPr>
          <w:rFonts w:ascii="Verdana" w:hAnsi="Verdana"/>
          <w:sz w:val="18"/>
          <w:szCs w:val="18"/>
        </w:rPr>
        <w:t xml:space="preserve"> (aktywa obrotowe –zapasy)/zobowiązania bieżące </w:t>
      </w:r>
    </w:p>
    <w:p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Dane pobieramy z bilansu: aktywa obrotowe pozycja B, zapasy pozycja B I, zobowiązania bieżące pozycja D III, </w:t>
      </w: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B1</w:t>
      </w:r>
      <w:r w:rsidRPr="00DD068D">
        <w:rPr>
          <w:rFonts w:ascii="Verdana" w:hAnsi="Verdana"/>
          <w:sz w:val="18"/>
          <w:szCs w:val="18"/>
        </w:rPr>
        <w:t xml:space="preserve">. zapasy/(przychody ze sprzedaży/365) </w:t>
      </w:r>
    </w:p>
    <w:p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Zapasy pozycja w bilansie B I, przychody ze sprzedaży pozycja w rachunku zysków i strat A </w:t>
      </w: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B2.</w:t>
      </w:r>
      <w:r w:rsidRPr="00DD068D">
        <w:rPr>
          <w:rFonts w:ascii="Verdana" w:hAnsi="Verdana"/>
          <w:sz w:val="18"/>
          <w:szCs w:val="18"/>
        </w:rPr>
        <w:t xml:space="preserve"> należności/(przychody ze sprzedaży/365) </w:t>
      </w:r>
    </w:p>
    <w:p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Należności pozycja w bilansie B II, przychody ze sprzedaży pozycja w rachunku zysków i strat A </w:t>
      </w: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B3.</w:t>
      </w:r>
      <w:r w:rsidRPr="00DD068D">
        <w:rPr>
          <w:rFonts w:ascii="Verdana" w:hAnsi="Verdana"/>
          <w:sz w:val="18"/>
          <w:szCs w:val="18"/>
        </w:rPr>
        <w:t xml:space="preserve"> zobowiązania/(przychody ze sprzedaży/365) </w:t>
      </w:r>
    </w:p>
    <w:p w:rsidR="00E062F5" w:rsidRPr="00DD068D" w:rsidRDefault="00E062F5" w:rsidP="00B8766E">
      <w:pPr>
        <w:pStyle w:val="Default"/>
        <w:spacing w:line="276" w:lineRule="auto"/>
        <w:jc w:val="both"/>
        <w:rPr>
          <w:rFonts w:ascii="Verdana" w:hAnsi="Verdana"/>
          <w:sz w:val="18"/>
          <w:szCs w:val="18"/>
        </w:rPr>
      </w:pPr>
      <w:r w:rsidRPr="00DD068D">
        <w:rPr>
          <w:rFonts w:ascii="Verdana" w:hAnsi="Verdana"/>
          <w:sz w:val="18"/>
          <w:szCs w:val="18"/>
        </w:rPr>
        <w:t xml:space="preserve">Zobowiązania pozycja w bilansie D III 1, przychody ze sprzedaży pozycja w rachunku zysków </w:t>
      </w:r>
      <w:r>
        <w:rPr>
          <w:rFonts w:ascii="Verdana" w:hAnsi="Verdana"/>
          <w:sz w:val="18"/>
          <w:szCs w:val="18"/>
        </w:rPr>
        <w:br/>
      </w:r>
      <w:r w:rsidRPr="00DD068D">
        <w:rPr>
          <w:rFonts w:ascii="Verdana" w:hAnsi="Verdana"/>
          <w:sz w:val="18"/>
          <w:szCs w:val="18"/>
        </w:rPr>
        <w:t xml:space="preserve">i strat A </w:t>
      </w: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C1.</w:t>
      </w:r>
      <w:r w:rsidRPr="00DD068D">
        <w:rPr>
          <w:rFonts w:ascii="Verdana" w:hAnsi="Verdana"/>
          <w:sz w:val="18"/>
          <w:szCs w:val="18"/>
        </w:rPr>
        <w:t xml:space="preserve"> zadłużenie/aktywa </w:t>
      </w:r>
    </w:p>
    <w:p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Dane pobieramy z bilansu: zobowiązania pozycja D, aktywa pozycja </w:t>
      </w:r>
      <w:proofErr w:type="spellStart"/>
      <w:r>
        <w:rPr>
          <w:rFonts w:ascii="Verdana" w:hAnsi="Verdana"/>
          <w:sz w:val="18"/>
          <w:szCs w:val="18"/>
        </w:rPr>
        <w:t>A+B</w:t>
      </w:r>
      <w:proofErr w:type="spellEnd"/>
      <w:r>
        <w:rPr>
          <w:rFonts w:ascii="Verdana" w:hAnsi="Verdana"/>
          <w:sz w:val="18"/>
          <w:szCs w:val="18"/>
        </w:rPr>
        <w:t xml:space="preserve"> </w:t>
      </w: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D1.</w:t>
      </w:r>
      <w:r w:rsidRPr="00DD068D">
        <w:rPr>
          <w:rFonts w:ascii="Verdana" w:hAnsi="Verdana"/>
          <w:sz w:val="18"/>
          <w:szCs w:val="18"/>
        </w:rPr>
        <w:t xml:space="preserve"> zysk netto/ przychody ze sprzedaży </w:t>
      </w:r>
    </w:p>
    <w:p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Dane pobieramy z rachunku zysków i strat: zysk netto pozycja L, przychody ze sprzedaży pozycja A </w:t>
      </w:r>
    </w:p>
    <w:p w:rsidR="00E062F5" w:rsidRPr="00DD068D" w:rsidRDefault="00E062F5" w:rsidP="00B8766E">
      <w:pPr>
        <w:pStyle w:val="Default"/>
        <w:spacing w:line="276" w:lineRule="auto"/>
        <w:jc w:val="both"/>
        <w:rPr>
          <w:rFonts w:ascii="Verdana" w:hAnsi="Verdana"/>
          <w:sz w:val="18"/>
          <w:szCs w:val="18"/>
        </w:rPr>
      </w:pPr>
      <w:r w:rsidRPr="00D30161">
        <w:rPr>
          <w:rFonts w:ascii="Verdana" w:hAnsi="Verdana"/>
          <w:b/>
          <w:sz w:val="18"/>
          <w:szCs w:val="18"/>
        </w:rPr>
        <w:t>D2</w:t>
      </w:r>
      <w:r w:rsidRPr="00DD068D">
        <w:rPr>
          <w:rFonts w:ascii="Verdana" w:hAnsi="Verdana"/>
          <w:sz w:val="18"/>
          <w:szCs w:val="18"/>
        </w:rPr>
        <w:t xml:space="preserve">. zysk netto/kapitał własny </w:t>
      </w:r>
    </w:p>
    <w:p w:rsidR="00E062F5" w:rsidRPr="00DD068D" w:rsidRDefault="00E062F5" w:rsidP="00B8766E">
      <w:pPr>
        <w:pStyle w:val="Default"/>
        <w:spacing w:line="276" w:lineRule="auto"/>
        <w:jc w:val="both"/>
        <w:rPr>
          <w:rFonts w:ascii="Verdana" w:hAnsi="Verdana"/>
          <w:sz w:val="18"/>
          <w:szCs w:val="18"/>
        </w:rPr>
      </w:pPr>
      <w:r>
        <w:rPr>
          <w:rFonts w:ascii="Verdana" w:hAnsi="Verdana"/>
          <w:sz w:val="18"/>
          <w:szCs w:val="18"/>
        </w:rPr>
        <w:t xml:space="preserve">Zysk netto pobieramy z rachunku zysków i strat pozycja L, kapitał własny z bilansu pozycja C </w:t>
      </w:r>
    </w:p>
    <w:p w:rsidR="00E062F5" w:rsidRPr="00DD068D" w:rsidRDefault="00E062F5" w:rsidP="00B8766E">
      <w:pPr>
        <w:pStyle w:val="Default"/>
        <w:spacing w:line="276" w:lineRule="auto"/>
        <w:jc w:val="both"/>
        <w:rPr>
          <w:rFonts w:ascii="Verdana" w:hAnsi="Verdana"/>
          <w:b/>
          <w:sz w:val="18"/>
          <w:szCs w:val="18"/>
        </w:rPr>
      </w:pPr>
    </w:p>
    <w:p w:rsidR="00E062F5" w:rsidRDefault="00E062F5" w:rsidP="00E062F5">
      <w:pPr>
        <w:tabs>
          <w:tab w:val="left" w:pos="952"/>
        </w:tabs>
        <w:jc w:val="both"/>
        <w:rPr>
          <w:rFonts w:ascii="Verdana" w:hAnsi="Verdana"/>
          <w:b/>
          <w:sz w:val="18"/>
          <w:szCs w:val="18"/>
        </w:rPr>
      </w:pPr>
      <w:r>
        <w:rPr>
          <w:rFonts w:ascii="Verdana" w:hAnsi="Verdana"/>
          <w:b/>
          <w:sz w:val="18"/>
          <w:szCs w:val="18"/>
        </w:rPr>
        <w:t xml:space="preserve">I.1.a Prognoza sprzedaży [PLN] </w:t>
      </w:r>
      <w:r w:rsidRPr="00D30161">
        <w:rPr>
          <w:rFonts w:ascii="Verdana" w:hAnsi="Verdana" w:cs="Arial"/>
          <w:sz w:val="18"/>
          <w:szCs w:val="18"/>
        </w:rPr>
        <w:t>-</w:t>
      </w:r>
      <w:r>
        <w:rPr>
          <w:rFonts w:ascii="Verdana" w:hAnsi="Verdana" w:cs="Arial"/>
          <w:sz w:val="18"/>
          <w:szCs w:val="18"/>
        </w:rPr>
        <w:t xml:space="preserve"> </w:t>
      </w:r>
      <w:r w:rsidRPr="00D30161">
        <w:rPr>
          <w:rFonts w:ascii="Verdana" w:hAnsi="Verdana" w:cs="Arial"/>
          <w:sz w:val="18"/>
          <w:szCs w:val="18"/>
        </w:rPr>
        <w:t>punkt nieaktywny</w:t>
      </w:r>
    </w:p>
    <w:p w:rsidR="00E062F5" w:rsidRPr="00DD068D" w:rsidRDefault="00E062F5" w:rsidP="00E062F5">
      <w:pPr>
        <w:tabs>
          <w:tab w:val="left" w:pos="952"/>
        </w:tabs>
        <w:jc w:val="both"/>
        <w:rPr>
          <w:rFonts w:ascii="Verdana" w:hAnsi="Verdana"/>
          <w:b/>
          <w:sz w:val="18"/>
          <w:szCs w:val="18"/>
        </w:rPr>
      </w:pPr>
      <w:r w:rsidRPr="00DD068D">
        <w:rPr>
          <w:rFonts w:ascii="Verdana" w:hAnsi="Verdana" w:cs="Arial"/>
          <w:b/>
          <w:sz w:val="18"/>
          <w:szCs w:val="18"/>
        </w:rPr>
        <w:t>I.1.b Efektywność projektu</w:t>
      </w:r>
      <w:r w:rsidRPr="00DD068D">
        <w:rPr>
          <w:rFonts w:ascii="Verdana" w:hAnsi="Verdana" w:cs="Arial"/>
          <w:sz w:val="18"/>
          <w:szCs w:val="18"/>
        </w:rPr>
        <w:t xml:space="preserve"> </w:t>
      </w:r>
      <w:r w:rsidRPr="00D30161">
        <w:rPr>
          <w:rFonts w:ascii="Verdana" w:hAnsi="Verdana" w:cs="Arial"/>
          <w:sz w:val="18"/>
          <w:szCs w:val="18"/>
        </w:rPr>
        <w:t>- punkt nieaktywny</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pStyle w:val="Default"/>
        <w:spacing w:line="276" w:lineRule="auto"/>
        <w:jc w:val="both"/>
        <w:rPr>
          <w:rFonts w:ascii="Verdana" w:hAnsi="Verdana"/>
          <w:b/>
          <w:sz w:val="18"/>
          <w:szCs w:val="18"/>
        </w:rPr>
      </w:pPr>
      <w:r>
        <w:rPr>
          <w:rFonts w:ascii="Verdana" w:hAnsi="Verdana"/>
          <w:b/>
          <w:sz w:val="18"/>
          <w:szCs w:val="18"/>
        </w:rPr>
        <w:t>UWAGA DOTYCZĄCA OCENY MERYTORYCZNEJ!</w:t>
      </w:r>
    </w:p>
    <w:p w:rsidR="00E062F5" w:rsidRPr="00DD068D" w:rsidRDefault="00E062F5" w:rsidP="00E062F5">
      <w:pPr>
        <w:pStyle w:val="Default"/>
        <w:spacing w:line="276" w:lineRule="auto"/>
        <w:jc w:val="both"/>
        <w:rPr>
          <w:rFonts w:ascii="Verdana" w:hAnsi="Verdana"/>
          <w:i/>
          <w:sz w:val="18"/>
          <w:szCs w:val="18"/>
        </w:rPr>
      </w:pPr>
      <w:r>
        <w:rPr>
          <w:rFonts w:ascii="Verdana" w:hAnsi="Verdana"/>
          <w:i/>
          <w:sz w:val="18"/>
          <w:szCs w:val="18"/>
        </w:rPr>
        <w:t xml:space="preserve">Informacje zawarte w tym punkcie zostaną ocenione na etapie oceny merytorycznej w ramach kryterium „Wykonalność projektu techniczna i finansowa”, „Realność wskaźników”, „Zasadność </w:t>
      </w:r>
      <w:r>
        <w:rPr>
          <w:rFonts w:ascii="Verdana" w:hAnsi="Verdana"/>
          <w:i/>
          <w:sz w:val="18"/>
          <w:szCs w:val="18"/>
        </w:rPr>
        <w:br/>
      </w:r>
      <w:r w:rsidRPr="00DD068D">
        <w:rPr>
          <w:rFonts w:ascii="Verdana" w:hAnsi="Verdana"/>
          <w:i/>
          <w:sz w:val="18"/>
          <w:szCs w:val="18"/>
        </w:rPr>
        <w:t>i odpowiednia wysokość wydatków”, „Efektywność”.</w:t>
      </w:r>
    </w:p>
    <w:p w:rsidR="00E062F5" w:rsidRPr="00DD068D" w:rsidRDefault="00E062F5" w:rsidP="00E062F5">
      <w:pPr>
        <w:pStyle w:val="Default"/>
        <w:spacing w:line="276" w:lineRule="auto"/>
        <w:jc w:val="both"/>
        <w:rPr>
          <w:rFonts w:ascii="Verdana" w:hAnsi="Verdana"/>
          <w:b/>
          <w:sz w:val="18"/>
          <w:szCs w:val="18"/>
        </w:rPr>
      </w:pPr>
    </w:p>
    <w:p w:rsidR="001118EA" w:rsidRDefault="001118EA" w:rsidP="001118EA">
      <w:pPr>
        <w:pStyle w:val="Default"/>
        <w:jc w:val="both"/>
        <w:rPr>
          <w:rFonts w:ascii="Verdana" w:hAnsi="Verdana"/>
          <w:b/>
          <w:sz w:val="18"/>
          <w:szCs w:val="18"/>
        </w:rPr>
      </w:pPr>
      <w:r>
        <w:rPr>
          <w:rFonts w:ascii="Verdana" w:hAnsi="Verdana"/>
          <w:b/>
          <w:sz w:val="18"/>
          <w:szCs w:val="18"/>
        </w:rPr>
        <w:lastRenderedPageBreak/>
        <w:t>Podsumowanie wniosku</w:t>
      </w:r>
    </w:p>
    <w:p w:rsidR="00277101" w:rsidRDefault="00277101" w:rsidP="001118EA">
      <w:pPr>
        <w:pStyle w:val="Default"/>
        <w:jc w:val="both"/>
        <w:rPr>
          <w:rFonts w:ascii="Verdana" w:hAnsi="Verdana"/>
          <w:b/>
          <w:sz w:val="18"/>
          <w:szCs w:val="18"/>
        </w:rPr>
      </w:pPr>
    </w:p>
    <w:p w:rsidR="00277101" w:rsidRDefault="00277101" w:rsidP="001118EA">
      <w:pPr>
        <w:pStyle w:val="Default"/>
        <w:jc w:val="both"/>
        <w:rPr>
          <w:rFonts w:ascii="Verdana" w:hAnsi="Verdana"/>
          <w:b/>
          <w:sz w:val="18"/>
          <w:szCs w:val="18"/>
        </w:rPr>
      </w:pPr>
      <w:r>
        <w:rPr>
          <w:rFonts w:ascii="Verdana" w:hAnsi="Verdana"/>
          <w:b/>
          <w:sz w:val="18"/>
          <w:szCs w:val="18"/>
        </w:rPr>
        <w:t>UWAGA!</w:t>
      </w:r>
    </w:p>
    <w:p w:rsidR="00277101" w:rsidRPr="00277101" w:rsidRDefault="00277101" w:rsidP="001118EA">
      <w:pPr>
        <w:pStyle w:val="Default"/>
        <w:jc w:val="both"/>
        <w:rPr>
          <w:rFonts w:ascii="Verdana" w:hAnsi="Verdana"/>
          <w:b/>
          <w:sz w:val="18"/>
          <w:szCs w:val="18"/>
        </w:rPr>
      </w:pPr>
      <w:r w:rsidRPr="00277101">
        <w:rPr>
          <w:rFonts w:ascii="Verdana" w:hAnsi="Verdana"/>
          <w:b/>
          <w:sz w:val="18"/>
          <w:szCs w:val="18"/>
        </w:rPr>
        <w:t xml:space="preserve">Przed złożeniem wniosku w Lokalnym Systemie Informatycznym (LSI) należy przejść kolejno przez wszystkie zakładki/punkty wniosku, w celu prawidłowego zaciągnięcia się danych w punktach wypełnianych automatycznie przez system. </w:t>
      </w:r>
    </w:p>
    <w:p w:rsidR="00277101" w:rsidRDefault="00277101" w:rsidP="001118EA">
      <w:pPr>
        <w:pStyle w:val="Default"/>
        <w:jc w:val="both"/>
        <w:rPr>
          <w:rFonts w:ascii="Verdana" w:hAnsi="Verdana"/>
          <w:sz w:val="18"/>
          <w:szCs w:val="18"/>
        </w:rPr>
      </w:pPr>
    </w:p>
    <w:p w:rsidR="001118EA" w:rsidRDefault="001118EA" w:rsidP="001118EA">
      <w:pPr>
        <w:pStyle w:val="Default"/>
        <w:jc w:val="both"/>
        <w:rPr>
          <w:rFonts w:ascii="Verdana" w:hAnsi="Verdana"/>
          <w:sz w:val="18"/>
          <w:szCs w:val="18"/>
        </w:rPr>
      </w:pPr>
      <w:r>
        <w:rPr>
          <w:rFonts w:ascii="Verdana" w:hAnsi="Verdana"/>
          <w:sz w:val="18"/>
          <w:szCs w:val="18"/>
        </w:rPr>
        <w:t xml:space="preserve">Lokalny System Informatyczny (LSI) służy do wypełnienia formularza wniosku aplikacyjnego. Przesłanie wniosku do IP RPO WSL za pomocą LSI nie stanowi faktycznego złożenia wniosku </w:t>
      </w:r>
      <w:r>
        <w:rPr>
          <w:rFonts w:ascii="Verdana" w:hAnsi="Verdana"/>
          <w:sz w:val="18"/>
          <w:szCs w:val="18"/>
        </w:rPr>
        <w:br/>
        <w:t>w odpowiedzi na konkurs/nabór. Po wypełnieniu wniosku w systemie LSI należy sprawdzić, czy nie zawiera on błędów, a następnie wysłać go w systemie do IP RPO WSL poprzez kliknięcie przycisku „Złóż wniosek”.</w:t>
      </w:r>
    </w:p>
    <w:p w:rsidR="001118EA" w:rsidRPr="00DA7274" w:rsidRDefault="001118EA" w:rsidP="001118EA">
      <w:pPr>
        <w:pStyle w:val="Default"/>
        <w:ind w:left="360"/>
        <w:jc w:val="both"/>
        <w:rPr>
          <w:rFonts w:ascii="Verdana" w:hAnsi="Verdana"/>
          <w:sz w:val="18"/>
          <w:szCs w:val="18"/>
        </w:rPr>
      </w:pPr>
      <w:r w:rsidRPr="00F8542E">
        <w:rPr>
          <w:rFonts w:ascii="Verdana" w:hAnsi="Verdana"/>
          <w:noProof/>
          <w:sz w:val="18"/>
          <w:szCs w:val="18"/>
        </w:rPr>
        <w:drawing>
          <wp:inline distT="0" distB="0" distL="0" distR="0">
            <wp:extent cx="1590675"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0675" cy="552450"/>
                    </a:xfrm>
                    <a:prstGeom prst="rect">
                      <a:avLst/>
                    </a:prstGeom>
                    <a:noFill/>
                    <a:ln>
                      <a:noFill/>
                    </a:ln>
                  </pic:spPr>
                </pic:pic>
              </a:graphicData>
            </a:graphic>
          </wp:inline>
        </w:drawing>
      </w:r>
    </w:p>
    <w:p w:rsidR="001118EA" w:rsidRDefault="001118EA" w:rsidP="001118EA">
      <w:pPr>
        <w:pStyle w:val="Default"/>
        <w:jc w:val="both"/>
        <w:rPr>
          <w:rFonts w:ascii="Verdana" w:hAnsi="Verdana"/>
          <w:sz w:val="18"/>
          <w:szCs w:val="18"/>
        </w:rPr>
      </w:pPr>
    </w:p>
    <w:p w:rsidR="001118EA" w:rsidRPr="00DA7274" w:rsidRDefault="001118EA" w:rsidP="001118EA">
      <w:pPr>
        <w:pStyle w:val="Default"/>
        <w:jc w:val="both"/>
        <w:rPr>
          <w:rFonts w:ascii="Verdana" w:hAnsi="Verdana"/>
          <w:b/>
          <w:sz w:val="18"/>
          <w:szCs w:val="18"/>
        </w:rPr>
      </w:pPr>
      <w:r>
        <w:rPr>
          <w:rFonts w:ascii="Verdana" w:hAnsi="Verdana"/>
          <w:b/>
          <w:sz w:val="18"/>
          <w:szCs w:val="18"/>
        </w:rPr>
        <w:t xml:space="preserve">Uwaga! </w:t>
      </w:r>
    </w:p>
    <w:p w:rsidR="001118EA" w:rsidRPr="00DA7274" w:rsidRDefault="001118EA" w:rsidP="001118EA">
      <w:pPr>
        <w:pStyle w:val="Default"/>
        <w:jc w:val="both"/>
        <w:rPr>
          <w:rFonts w:ascii="Verdana" w:hAnsi="Verdana"/>
          <w:sz w:val="18"/>
          <w:szCs w:val="18"/>
        </w:rPr>
      </w:pPr>
      <w:r>
        <w:rPr>
          <w:rFonts w:ascii="Verdana" w:hAnsi="Verdana"/>
          <w:sz w:val="18"/>
          <w:szCs w:val="18"/>
        </w:rPr>
        <w:t xml:space="preserve">Złożenie wniosku zablokuje możliwość jego dalszej edycji. Istnieje możliwość wycofania złożonego w ten sposób wniosku poprzez kliknięcie właściwej ikonki </w:t>
      </w:r>
      <w:r w:rsidRPr="00F8542E">
        <w:rPr>
          <w:rFonts w:ascii="Verdana" w:hAnsi="Verdana"/>
          <w:noProof/>
          <w:sz w:val="18"/>
          <w:szCs w:val="18"/>
        </w:rPr>
        <w:drawing>
          <wp:inline distT="0" distB="0" distL="0" distR="0">
            <wp:extent cx="333375" cy="3143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314325"/>
                    </a:xfrm>
                    <a:prstGeom prst="rect">
                      <a:avLst/>
                    </a:prstGeom>
                    <a:noFill/>
                    <a:ln>
                      <a:noFill/>
                    </a:ln>
                  </pic:spPr>
                </pic:pic>
              </a:graphicData>
            </a:graphic>
          </wp:inline>
        </w:drawing>
      </w:r>
      <w:r w:rsidRPr="00753AA3">
        <w:rPr>
          <w:rFonts w:ascii="Verdana" w:hAnsi="Verdana"/>
          <w:sz w:val="18"/>
          <w:szCs w:val="18"/>
        </w:rPr>
        <w:t xml:space="preserve"> </w:t>
      </w:r>
      <w:r>
        <w:rPr>
          <w:rFonts w:ascii="Verdana" w:hAnsi="Verdana"/>
          <w:sz w:val="18"/>
          <w:szCs w:val="18"/>
        </w:rPr>
        <w:t xml:space="preserve">„Wycofaj”. Należy pamiętać, iż złożenie wniosku wyłącznie w systemie LSI nie jest uznawane za złożenie wniosku do IOK. </w:t>
      </w:r>
    </w:p>
    <w:p w:rsidR="001118EA" w:rsidRDefault="001118EA" w:rsidP="001118EA">
      <w:pPr>
        <w:pStyle w:val="Default"/>
        <w:jc w:val="both"/>
        <w:rPr>
          <w:rFonts w:ascii="Verdana" w:hAnsi="Verdana"/>
          <w:sz w:val="18"/>
          <w:szCs w:val="18"/>
        </w:rPr>
      </w:pPr>
      <w:r>
        <w:rPr>
          <w:rFonts w:ascii="Verdana" w:hAnsi="Verdana"/>
          <w:sz w:val="18"/>
          <w:szCs w:val="18"/>
        </w:rPr>
        <w:t xml:space="preserve">W celu złożenia wniosku w IOK, po złożeniu wniosku w systemie LSI należy  skorzystać z jednego </w:t>
      </w:r>
      <w:r w:rsidR="00BF674B">
        <w:rPr>
          <w:rFonts w:ascii="Verdana" w:hAnsi="Verdana"/>
          <w:sz w:val="18"/>
          <w:szCs w:val="18"/>
        </w:rPr>
        <w:br/>
      </w:r>
      <w:r>
        <w:rPr>
          <w:rFonts w:ascii="Verdana" w:hAnsi="Verdana"/>
          <w:sz w:val="18"/>
          <w:szCs w:val="18"/>
        </w:rPr>
        <w:t xml:space="preserve">z poniższych sposobów wysłania wniosku: </w:t>
      </w:r>
    </w:p>
    <w:p w:rsidR="001118EA" w:rsidRDefault="001118EA" w:rsidP="001118EA">
      <w:pPr>
        <w:pStyle w:val="Default"/>
        <w:ind w:left="360"/>
        <w:jc w:val="both"/>
        <w:rPr>
          <w:rFonts w:ascii="Verdana" w:hAnsi="Verdana"/>
          <w:sz w:val="18"/>
          <w:szCs w:val="18"/>
        </w:rPr>
      </w:pPr>
    </w:p>
    <w:p w:rsidR="001118EA" w:rsidRPr="007B6FD1" w:rsidRDefault="001118EA" w:rsidP="001118EA">
      <w:pPr>
        <w:jc w:val="both"/>
        <w:rPr>
          <w:rFonts w:ascii="Verdana" w:hAnsi="Verdana"/>
          <w:b/>
          <w:sz w:val="18"/>
          <w:szCs w:val="18"/>
        </w:rPr>
      </w:pPr>
      <w:r w:rsidRPr="007B6FD1">
        <w:rPr>
          <w:rFonts w:ascii="Verdana" w:hAnsi="Verdana"/>
          <w:b/>
          <w:sz w:val="18"/>
          <w:szCs w:val="18"/>
        </w:rPr>
        <w:t>SPOSÓB PIERWSZY:</w:t>
      </w:r>
    </w:p>
    <w:p w:rsidR="001118EA" w:rsidRPr="007B6FD1" w:rsidRDefault="001118EA" w:rsidP="001118EA">
      <w:pPr>
        <w:jc w:val="both"/>
        <w:rPr>
          <w:rFonts w:ascii="Verdana" w:hAnsi="Verdana"/>
          <w:b/>
          <w:sz w:val="18"/>
          <w:szCs w:val="18"/>
        </w:rPr>
      </w:pPr>
      <w:r w:rsidRPr="007B6FD1">
        <w:rPr>
          <w:rFonts w:ascii="Verdana" w:hAnsi="Verdana"/>
          <w:b/>
          <w:sz w:val="18"/>
          <w:szCs w:val="18"/>
        </w:rPr>
        <w:t>Wykorzystanie mechanizmu integracji</w:t>
      </w:r>
      <w:r>
        <w:rPr>
          <w:rFonts w:ascii="Verdana" w:hAnsi="Verdana"/>
          <w:b/>
          <w:sz w:val="18"/>
          <w:szCs w:val="18"/>
        </w:rPr>
        <w:t xml:space="preserve"> LSI</w:t>
      </w:r>
      <w:r w:rsidRPr="007B6FD1">
        <w:rPr>
          <w:rFonts w:ascii="Verdana" w:hAnsi="Verdana"/>
          <w:b/>
          <w:sz w:val="18"/>
          <w:szCs w:val="18"/>
        </w:rPr>
        <w:t xml:space="preserve"> </w:t>
      </w:r>
      <w:r>
        <w:rPr>
          <w:rFonts w:ascii="Verdana" w:hAnsi="Verdana"/>
          <w:b/>
          <w:sz w:val="18"/>
          <w:szCs w:val="18"/>
        </w:rPr>
        <w:t>2014 z </w:t>
      </w:r>
      <w:r w:rsidRPr="007B6FD1">
        <w:rPr>
          <w:rFonts w:ascii="Verdana" w:hAnsi="Verdana"/>
          <w:b/>
          <w:sz w:val="18"/>
          <w:szCs w:val="18"/>
        </w:rPr>
        <w:t xml:space="preserve">platformą SEKAP </w:t>
      </w:r>
    </w:p>
    <w:p w:rsidR="001118EA" w:rsidRDefault="001118EA" w:rsidP="001118EA">
      <w:pPr>
        <w:jc w:val="both"/>
        <w:rPr>
          <w:rFonts w:ascii="Verdana" w:hAnsi="Verdana"/>
          <w:sz w:val="18"/>
          <w:szCs w:val="18"/>
        </w:rPr>
      </w:pPr>
      <w:r w:rsidRPr="007B6FD1">
        <w:rPr>
          <w:rFonts w:ascii="Verdana" w:hAnsi="Verdana"/>
          <w:sz w:val="18"/>
          <w:szCs w:val="18"/>
        </w:rPr>
        <w:t xml:space="preserve">Lokalny System Informatyczny </w:t>
      </w:r>
      <w:r>
        <w:rPr>
          <w:rFonts w:ascii="Verdana" w:hAnsi="Verdana"/>
          <w:sz w:val="18"/>
          <w:szCs w:val="18"/>
        </w:rPr>
        <w:t xml:space="preserve">(LSI 2014) </w:t>
      </w:r>
      <w:r w:rsidRPr="007B6FD1">
        <w:rPr>
          <w:rFonts w:ascii="Verdana" w:hAnsi="Verdana"/>
          <w:sz w:val="18"/>
          <w:szCs w:val="18"/>
        </w:rPr>
        <w:t>został rozbudowany o funkcjonalność umożliwiającą bezpośrednie złożenie wniosku z wykorzystaniem systemu LSI</w:t>
      </w:r>
      <w:r>
        <w:rPr>
          <w:rFonts w:ascii="Verdana" w:hAnsi="Verdana"/>
          <w:sz w:val="18"/>
          <w:szCs w:val="18"/>
        </w:rPr>
        <w:t xml:space="preserve"> 2014</w:t>
      </w:r>
      <w:r w:rsidRPr="007B6FD1">
        <w:rPr>
          <w:rFonts w:ascii="Verdana" w:hAnsi="Verdana"/>
          <w:sz w:val="18"/>
          <w:szCs w:val="18"/>
        </w:rPr>
        <w:t xml:space="preserve">. </w:t>
      </w:r>
    </w:p>
    <w:p w:rsidR="001118EA" w:rsidRDefault="001118EA" w:rsidP="001118EA">
      <w:pPr>
        <w:jc w:val="both"/>
        <w:rPr>
          <w:rFonts w:ascii="Verdana" w:hAnsi="Verdana"/>
          <w:sz w:val="18"/>
          <w:szCs w:val="18"/>
        </w:rPr>
      </w:pPr>
    </w:p>
    <w:p w:rsidR="001118EA" w:rsidRDefault="001118EA" w:rsidP="001118EA">
      <w:pPr>
        <w:jc w:val="both"/>
        <w:rPr>
          <w:rFonts w:ascii="Verdana" w:hAnsi="Verdana"/>
          <w:sz w:val="18"/>
          <w:szCs w:val="18"/>
        </w:rPr>
      </w:pPr>
      <w:r w:rsidRPr="00F8542E">
        <w:rPr>
          <w:rFonts w:ascii="Verdana" w:hAnsi="Verdana"/>
          <w:noProof/>
          <w:sz w:val="18"/>
          <w:szCs w:val="18"/>
        </w:rPr>
        <w:drawing>
          <wp:inline distT="0" distB="0" distL="0" distR="0">
            <wp:extent cx="5753100" cy="37147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371475"/>
                    </a:xfrm>
                    <a:prstGeom prst="rect">
                      <a:avLst/>
                    </a:prstGeom>
                    <a:noFill/>
                    <a:ln>
                      <a:noFill/>
                    </a:ln>
                  </pic:spPr>
                </pic:pic>
              </a:graphicData>
            </a:graphic>
          </wp:inline>
        </w:drawing>
      </w:r>
    </w:p>
    <w:p w:rsidR="001118EA" w:rsidRDefault="001118EA" w:rsidP="001118EA">
      <w:pPr>
        <w:jc w:val="both"/>
        <w:rPr>
          <w:rFonts w:ascii="Verdana" w:hAnsi="Verdana"/>
          <w:i/>
          <w:iCs/>
          <w:noProof/>
          <w:sz w:val="18"/>
          <w:szCs w:val="18"/>
        </w:rPr>
      </w:pPr>
      <w:r w:rsidRPr="00FA0008">
        <w:rPr>
          <w:rFonts w:ascii="Verdana" w:hAnsi="Verdana"/>
          <w:i/>
          <w:iCs/>
          <w:noProof/>
          <w:sz w:val="18"/>
          <w:szCs w:val="18"/>
        </w:rPr>
        <w:t>Należy pamiętać, że wniosek przesłany w wersji elektronicznej musi zostać wygenerowany w wersji produkcyjnej systemu LSI 2014.</w:t>
      </w:r>
    </w:p>
    <w:p w:rsidR="001118EA" w:rsidRPr="007B6FD1" w:rsidRDefault="001118EA" w:rsidP="001118EA">
      <w:pPr>
        <w:jc w:val="both"/>
        <w:rPr>
          <w:rFonts w:ascii="Verdana" w:hAnsi="Verdana"/>
          <w:sz w:val="18"/>
          <w:szCs w:val="18"/>
        </w:rPr>
      </w:pPr>
    </w:p>
    <w:p w:rsidR="001118EA" w:rsidRPr="007B6FD1" w:rsidRDefault="001118EA" w:rsidP="001118EA">
      <w:pPr>
        <w:jc w:val="both"/>
        <w:rPr>
          <w:rFonts w:ascii="Verdana" w:hAnsi="Verdana"/>
          <w:sz w:val="18"/>
          <w:szCs w:val="18"/>
        </w:rPr>
      </w:pPr>
      <w:r>
        <w:rPr>
          <w:rFonts w:ascii="Verdana" w:hAnsi="Verdana"/>
          <w:sz w:val="18"/>
          <w:szCs w:val="18"/>
        </w:rPr>
        <w:t>LSI</w:t>
      </w:r>
      <w:r w:rsidRPr="007B6FD1">
        <w:rPr>
          <w:rFonts w:ascii="Verdana" w:hAnsi="Verdana"/>
          <w:sz w:val="18"/>
          <w:szCs w:val="18"/>
        </w:rPr>
        <w:t xml:space="preserve"> 2014</w:t>
      </w:r>
      <w:r>
        <w:rPr>
          <w:rFonts w:ascii="Verdana" w:hAnsi="Verdana"/>
          <w:sz w:val="18"/>
          <w:szCs w:val="18"/>
        </w:rPr>
        <w:t xml:space="preserve"> </w:t>
      </w:r>
      <w:r w:rsidRPr="007B6FD1">
        <w:rPr>
          <w:rFonts w:ascii="Verdana" w:hAnsi="Verdana"/>
          <w:sz w:val="18"/>
          <w:szCs w:val="18"/>
        </w:rPr>
        <w:t xml:space="preserve">został wyposażony w funkcję umożliwiającą przekazanie wniosku o dofinansowanie bezpośrednio z LSI 2014 do skrzynki kontaktowej przekazującego wniosek. </w:t>
      </w:r>
    </w:p>
    <w:p w:rsidR="001118EA" w:rsidRPr="007B6FD1" w:rsidRDefault="001118EA" w:rsidP="001118EA">
      <w:pPr>
        <w:jc w:val="both"/>
        <w:rPr>
          <w:rFonts w:ascii="Verdana" w:hAnsi="Verdana"/>
          <w:sz w:val="18"/>
          <w:szCs w:val="18"/>
        </w:rPr>
      </w:pPr>
      <w:r w:rsidRPr="007B6FD1">
        <w:rPr>
          <w:rFonts w:ascii="Verdana" w:hAnsi="Verdana"/>
          <w:sz w:val="18"/>
          <w:szCs w:val="18"/>
        </w:rPr>
        <w:t xml:space="preserve">Po naciśnięciu przycisku </w:t>
      </w:r>
      <w:r w:rsidRPr="007530DE">
        <w:rPr>
          <w:noProof/>
        </w:rPr>
        <w:drawing>
          <wp:inline distT="0" distB="0" distL="0" distR="0">
            <wp:extent cx="714375" cy="3429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342900"/>
                    </a:xfrm>
                    <a:prstGeom prst="rect">
                      <a:avLst/>
                    </a:prstGeom>
                    <a:noFill/>
                    <a:ln>
                      <a:noFill/>
                    </a:ln>
                  </pic:spPr>
                </pic:pic>
              </a:graphicData>
            </a:graphic>
          </wp:inline>
        </w:drawing>
      </w:r>
      <w:r w:rsidRPr="007B6FD1">
        <w:rPr>
          <w:rFonts w:ascii="Verdana" w:hAnsi="Verdana"/>
          <w:sz w:val="18"/>
          <w:szCs w:val="18"/>
        </w:rPr>
        <w:t xml:space="preserve"> zostanie wyświetlony komunikat:</w:t>
      </w:r>
    </w:p>
    <w:p w:rsidR="001118EA" w:rsidRPr="007B6FD1" w:rsidRDefault="001118EA" w:rsidP="001118EA">
      <w:pPr>
        <w:jc w:val="both"/>
        <w:rPr>
          <w:rFonts w:ascii="Verdana" w:hAnsi="Verdana"/>
          <w:sz w:val="18"/>
          <w:szCs w:val="18"/>
        </w:rPr>
      </w:pPr>
      <w:r w:rsidRPr="007530DE">
        <w:rPr>
          <w:noProof/>
        </w:rPr>
        <w:lastRenderedPageBreak/>
        <w:drawing>
          <wp:inline distT="0" distB="0" distL="0" distR="0">
            <wp:extent cx="3876675" cy="20669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6675" cy="2066925"/>
                    </a:xfrm>
                    <a:prstGeom prst="rect">
                      <a:avLst/>
                    </a:prstGeom>
                    <a:noFill/>
                    <a:ln>
                      <a:noFill/>
                    </a:ln>
                  </pic:spPr>
                </pic:pic>
              </a:graphicData>
            </a:graphic>
          </wp:inline>
        </w:drawing>
      </w:r>
    </w:p>
    <w:p w:rsidR="001118EA" w:rsidRPr="007B6FD1" w:rsidRDefault="001118EA" w:rsidP="001118EA">
      <w:pPr>
        <w:jc w:val="both"/>
        <w:rPr>
          <w:rFonts w:ascii="Verdana" w:hAnsi="Verdana"/>
          <w:sz w:val="18"/>
          <w:szCs w:val="18"/>
        </w:rPr>
      </w:pPr>
      <w:r w:rsidRPr="007B6FD1">
        <w:rPr>
          <w:rFonts w:ascii="Verdana" w:hAnsi="Verdana"/>
          <w:sz w:val="18"/>
          <w:szCs w:val="18"/>
        </w:rPr>
        <w:t xml:space="preserve">Po naciśnięciu przycisku </w:t>
      </w:r>
      <w:r w:rsidRPr="007530DE">
        <w:rPr>
          <w:noProof/>
        </w:rPr>
        <w:drawing>
          <wp:inline distT="0" distB="0" distL="0" distR="0">
            <wp:extent cx="447675" cy="3524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7B6FD1">
        <w:rPr>
          <w:rFonts w:ascii="Verdana" w:hAnsi="Verdana"/>
          <w:sz w:val="18"/>
          <w:szCs w:val="18"/>
        </w:rPr>
        <w:t xml:space="preserve">składający wniosek </w:t>
      </w:r>
      <w:r>
        <w:rPr>
          <w:rFonts w:ascii="Verdana" w:hAnsi="Verdana"/>
          <w:sz w:val="18"/>
          <w:szCs w:val="18"/>
        </w:rPr>
        <w:t xml:space="preserve">zostanie </w:t>
      </w:r>
      <w:proofErr w:type="spellStart"/>
      <w:r>
        <w:rPr>
          <w:rFonts w:ascii="Verdana" w:hAnsi="Verdana"/>
          <w:sz w:val="18"/>
          <w:szCs w:val="18"/>
        </w:rPr>
        <w:t>przekierowany</w:t>
      </w:r>
      <w:proofErr w:type="spellEnd"/>
      <w:r>
        <w:rPr>
          <w:rFonts w:ascii="Verdana" w:hAnsi="Verdana"/>
          <w:sz w:val="18"/>
          <w:szCs w:val="18"/>
        </w:rPr>
        <w:t xml:space="preserve"> </w:t>
      </w:r>
      <w:r w:rsidRPr="007B6FD1">
        <w:rPr>
          <w:rFonts w:ascii="Verdana" w:hAnsi="Verdana"/>
          <w:sz w:val="18"/>
          <w:szCs w:val="18"/>
        </w:rPr>
        <w:t>do portalu SEKAP, który umożliwi złożenie wniosku o dofinansowanie do</w:t>
      </w:r>
      <w:r>
        <w:rPr>
          <w:rFonts w:ascii="Verdana" w:hAnsi="Verdana"/>
          <w:sz w:val="18"/>
          <w:szCs w:val="18"/>
        </w:rPr>
        <w:t xml:space="preserve"> IP RPO WSL – Śląskiego Centrum Przedsiębiorczości</w:t>
      </w:r>
      <w:r w:rsidRPr="007B6FD1">
        <w:rPr>
          <w:rFonts w:ascii="Verdana" w:hAnsi="Verdana"/>
          <w:sz w:val="18"/>
          <w:szCs w:val="18"/>
        </w:rPr>
        <w:t xml:space="preserve">. </w:t>
      </w:r>
    </w:p>
    <w:p w:rsidR="001118EA" w:rsidRDefault="001118EA" w:rsidP="001118EA">
      <w:pPr>
        <w:jc w:val="both"/>
        <w:rPr>
          <w:rFonts w:ascii="Verdana" w:hAnsi="Verdana"/>
          <w:i/>
          <w:iCs/>
          <w:noProof/>
          <w:sz w:val="18"/>
          <w:szCs w:val="18"/>
        </w:rPr>
      </w:pPr>
      <w:r w:rsidRPr="007B6FD1">
        <w:rPr>
          <w:rFonts w:ascii="Verdana" w:hAnsi="Verdana"/>
          <w:sz w:val="18"/>
          <w:szCs w:val="18"/>
        </w:rPr>
        <w:t>Pierwszym krokiem jest zalogowanie się do portalu SEKAP (s</w:t>
      </w:r>
      <w:r>
        <w:rPr>
          <w:rFonts w:ascii="Verdana" w:hAnsi="Verdana"/>
          <w:sz w:val="18"/>
          <w:szCs w:val="18"/>
        </w:rPr>
        <w:t>krzynka kontaktowa musi być już założona). Po zalogowaniu</w:t>
      </w:r>
      <w:r w:rsidRPr="007B6FD1">
        <w:rPr>
          <w:rFonts w:ascii="Verdana" w:hAnsi="Verdana"/>
          <w:sz w:val="18"/>
          <w:szCs w:val="18"/>
        </w:rPr>
        <w:t xml:space="preserve"> </w:t>
      </w:r>
      <w:r>
        <w:rPr>
          <w:rFonts w:ascii="Verdana" w:hAnsi="Verdana"/>
          <w:sz w:val="18"/>
          <w:szCs w:val="18"/>
        </w:rPr>
        <w:t xml:space="preserve">Wnioskodawca zostanie </w:t>
      </w:r>
      <w:proofErr w:type="spellStart"/>
      <w:r>
        <w:rPr>
          <w:rFonts w:ascii="Verdana" w:hAnsi="Verdana"/>
          <w:sz w:val="18"/>
          <w:szCs w:val="18"/>
        </w:rPr>
        <w:t>przekierowany</w:t>
      </w:r>
      <w:proofErr w:type="spellEnd"/>
      <w:r>
        <w:rPr>
          <w:rFonts w:ascii="Verdana" w:hAnsi="Verdana"/>
          <w:sz w:val="18"/>
          <w:szCs w:val="18"/>
        </w:rPr>
        <w:t xml:space="preserve"> </w:t>
      </w:r>
      <w:r w:rsidRPr="007B6FD1">
        <w:rPr>
          <w:rFonts w:ascii="Verdana" w:hAnsi="Verdana"/>
          <w:sz w:val="18"/>
          <w:szCs w:val="18"/>
        </w:rPr>
        <w:t>do folderu „Robocze” skrzynki kontaktowej</w:t>
      </w:r>
      <w:r>
        <w:rPr>
          <w:rFonts w:ascii="Verdana" w:hAnsi="Verdana"/>
          <w:sz w:val="18"/>
          <w:szCs w:val="18"/>
        </w:rPr>
        <w:t>,</w:t>
      </w:r>
      <w:r w:rsidRPr="007B6FD1">
        <w:rPr>
          <w:rFonts w:ascii="Verdana" w:hAnsi="Verdana"/>
          <w:sz w:val="18"/>
          <w:szCs w:val="18"/>
        </w:rPr>
        <w:t xml:space="preserve"> gdzie należy odnaleźć składany wniosek o dofinansowanie (w folderze mogą znajdować się również inne dokumenty przygotowywane do przekazania za pośrednictwem SEKAP).</w:t>
      </w:r>
      <w:r w:rsidRPr="007B6FD1">
        <w:rPr>
          <w:rFonts w:ascii="Verdana" w:hAnsi="Verdana"/>
          <w:i/>
          <w:iCs/>
          <w:noProof/>
          <w:sz w:val="18"/>
          <w:szCs w:val="18"/>
        </w:rPr>
        <w:t xml:space="preserve"> </w:t>
      </w:r>
    </w:p>
    <w:p w:rsidR="001118EA" w:rsidRDefault="001118EA" w:rsidP="001118EA">
      <w:pPr>
        <w:jc w:val="both"/>
        <w:rPr>
          <w:rFonts w:ascii="Verdana" w:hAnsi="Verdana"/>
          <w:i/>
          <w:iCs/>
          <w:noProof/>
          <w:sz w:val="18"/>
          <w:szCs w:val="18"/>
        </w:rPr>
      </w:pPr>
    </w:p>
    <w:p w:rsidR="001118EA" w:rsidRPr="007B6FD1" w:rsidRDefault="001118EA" w:rsidP="001118EA">
      <w:pPr>
        <w:jc w:val="both"/>
        <w:rPr>
          <w:rFonts w:ascii="Verdana" w:hAnsi="Verdana"/>
          <w:i/>
          <w:iCs/>
          <w:noProof/>
          <w:sz w:val="18"/>
          <w:szCs w:val="18"/>
        </w:rPr>
      </w:pPr>
      <w:r w:rsidRPr="007530DE">
        <w:rPr>
          <w:noProof/>
        </w:rPr>
        <w:drawing>
          <wp:inline distT="0" distB="0" distL="0" distR="0">
            <wp:extent cx="5753100" cy="7429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rsidR="001118EA" w:rsidRDefault="001118EA" w:rsidP="001118EA">
      <w:pPr>
        <w:jc w:val="both"/>
        <w:rPr>
          <w:rFonts w:ascii="Verdana" w:hAnsi="Verdana"/>
          <w:i/>
          <w:iCs/>
          <w:noProof/>
          <w:sz w:val="18"/>
          <w:szCs w:val="18"/>
        </w:rPr>
      </w:pPr>
      <w:r w:rsidRPr="009065B6">
        <w:rPr>
          <w:rFonts w:ascii="Verdana" w:hAnsi="Verdana"/>
          <w:i/>
          <w:iCs/>
          <w:noProof/>
          <w:sz w:val="18"/>
          <w:szCs w:val="18"/>
        </w:rPr>
        <w:t>Należy pamiętać, że wniosek przesłany w wersji elektronicznej musi zostać wygenerowany w wersji produkcyjnej systemu LSI</w:t>
      </w:r>
      <w:r>
        <w:rPr>
          <w:rFonts w:ascii="Verdana" w:hAnsi="Verdana"/>
          <w:i/>
          <w:iCs/>
          <w:noProof/>
          <w:sz w:val="18"/>
          <w:szCs w:val="18"/>
        </w:rPr>
        <w:t xml:space="preserve"> </w:t>
      </w:r>
      <w:r w:rsidRPr="009065B6">
        <w:rPr>
          <w:rFonts w:ascii="Verdana" w:hAnsi="Verdana"/>
          <w:i/>
          <w:iCs/>
          <w:noProof/>
          <w:sz w:val="18"/>
          <w:szCs w:val="18"/>
        </w:rPr>
        <w:t>2014.</w:t>
      </w:r>
    </w:p>
    <w:p w:rsidR="001118EA" w:rsidRPr="007B6FD1" w:rsidRDefault="001118EA" w:rsidP="001118EA">
      <w:pPr>
        <w:jc w:val="both"/>
        <w:rPr>
          <w:rFonts w:ascii="Verdana" w:hAnsi="Verdana"/>
          <w:i/>
          <w:iCs/>
          <w:noProof/>
          <w:sz w:val="18"/>
          <w:szCs w:val="18"/>
        </w:rPr>
      </w:pPr>
    </w:p>
    <w:p w:rsidR="001118EA" w:rsidRPr="007B6FD1" w:rsidRDefault="001118EA" w:rsidP="001118EA">
      <w:pPr>
        <w:jc w:val="both"/>
        <w:rPr>
          <w:rFonts w:ascii="Verdana" w:hAnsi="Verdana"/>
          <w:b/>
          <w:bCs/>
          <w:sz w:val="18"/>
          <w:szCs w:val="18"/>
        </w:rPr>
      </w:pPr>
      <w:r w:rsidRPr="007B6FD1">
        <w:rPr>
          <w:rFonts w:ascii="Verdana" w:hAnsi="Verdana"/>
          <w:b/>
          <w:bCs/>
          <w:sz w:val="18"/>
          <w:szCs w:val="18"/>
        </w:rPr>
        <w:t xml:space="preserve">UWAGA! Na skrzynce kontaktowej SEKAP nie ma </w:t>
      </w:r>
      <w:r>
        <w:rPr>
          <w:rFonts w:ascii="Verdana" w:hAnsi="Verdana"/>
          <w:b/>
          <w:bCs/>
          <w:sz w:val="18"/>
          <w:szCs w:val="18"/>
        </w:rPr>
        <w:t>możliwości edycji formularza za </w:t>
      </w:r>
      <w:r w:rsidRPr="007B6FD1">
        <w:rPr>
          <w:rFonts w:ascii="Verdana" w:hAnsi="Verdana"/>
          <w:b/>
          <w:bCs/>
          <w:sz w:val="18"/>
          <w:szCs w:val="18"/>
        </w:rPr>
        <w:t>pomocą którego składany jest wniosek, ani też po</w:t>
      </w:r>
      <w:r>
        <w:rPr>
          <w:rFonts w:ascii="Verdana" w:hAnsi="Verdana"/>
          <w:b/>
          <w:bCs/>
          <w:sz w:val="18"/>
          <w:szCs w:val="18"/>
        </w:rPr>
        <w:t>dejrzenia treści dołączonego do </w:t>
      </w:r>
      <w:r w:rsidRPr="007B6FD1">
        <w:rPr>
          <w:rFonts w:ascii="Verdana" w:hAnsi="Verdana"/>
          <w:b/>
          <w:bCs/>
          <w:sz w:val="18"/>
          <w:szCs w:val="18"/>
        </w:rPr>
        <w:t>niego wniosku w formacie PDF.</w:t>
      </w:r>
    </w:p>
    <w:p w:rsidR="001118EA" w:rsidRDefault="001118EA" w:rsidP="001118EA">
      <w:pPr>
        <w:jc w:val="both"/>
        <w:rPr>
          <w:rFonts w:ascii="Verdana" w:hAnsi="Verdana"/>
          <w:sz w:val="18"/>
          <w:szCs w:val="18"/>
        </w:rPr>
      </w:pPr>
      <w:r w:rsidRPr="007B6FD1">
        <w:rPr>
          <w:rFonts w:ascii="Verdana" w:hAnsi="Verdana"/>
          <w:sz w:val="18"/>
          <w:szCs w:val="18"/>
        </w:rPr>
        <w:t>Po odnalezieniu właściwego wniosku należy go podpisać (zgodnie ze sposobem reprezentowania</w:t>
      </w:r>
      <w:r>
        <w:rPr>
          <w:rFonts w:ascii="Verdana" w:hAnsi="Verdana"/>
          <w:sz w:val="18"/>
          <w:szCs w:val="18"/>
        </w:rPr>
        <w:t xml:space="preserve"> Wnioskodawcy</w:t>
      </w:r>
      <w:r w:rsidRPr="007B6FD1">
        <w:rPr>
          <w:rFonts w:ascii="Verdana" w:hAnsi="Verdana"/>
          <w:sz w:val="18"/>
          <w:szCs w:val="18"/>
        </w:rPr>
        <w:t>) przy użyciu: podpisu kwalifikowanego, profilu zaufanego lub podpisu potwierdzonego certyfikatem CC SEKAP, wykorzystując do te</w:t>
      </w:r>
      <w:r>
        <w:rPr>
          <w:rFonts w:ascii="Verdana" w:hAnsi="Verdana"/>
          <w:sz w:val="18"/>
          <w:szCs w:val="18"/>
        </w:rPr>
        <w:t>go celu przyciski umieszczone z </w:t>
      </w:r>
      <w:r w:rsidRPr="007B6FD1">
        <w:rPr>
          <w:rFonts w:ascii="Verdana" w:hAnsi="Verdana"/>
          <w:sz w:val="18"/>
          <w:szCs w:val="18"/>
        </w:rPr>
        <w:t xml:space="preserve">prawej strony formularza </w:t>
      </w:r>
      <w:r w:rsidRPr="007530DE">
        <w:rPr>
          <w:noProof/>
        </w:rPr>
        <w:drawing>
          <wp:inline distT="0" distB="0" distL="0" distR="0">
            <wp:extent cx="676275" cy="3714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r w:rsidRPr="007B6FD1">
        <w:rPr>
          <w:rFonts w:ascii="Verdana" w:hAnsi="Verdana"/>
          <w:sz w:val="18"/>
          <w:szCs w:val="18"/>
        </w:rPr>
        <w:t>, po prawidłowym podpisaniu dokumentu pojawi się przycisk</w:t>
      </w:r>
      <w:r w:rsidRPr="007530DE">
        <w:rPr>
          <w:noProof/>
        </w:rPr>
        <w:drawing>
          <wp:inline distT="0" distB="0" distL="0" distR="0">
            <wp:extent cx="333375" cy="3714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r>
        <w:rPr>
          <w:rFonts w:ascii="Verdana" w:hAnsi="Verdana"/>
          <w:sz w:val="18"/>
          <w:szCs w:val="18"/>
        </w:rPr>
        <w:t>, który umożliwi</w:t>
      </w:r>
      <w:r w:rsidRPr="007B6FD1">
        <w:rPr>
          <w:rFonts w:ascii="Verdana" w:hAnsi="Verdana"/>
          <w:sz w:val="18"/>
          <w:szCs w:val="18"/>
        </w:rPr>
        <w:t xml:space="preserve"> w</w:t>
      </w:r>
      <w:r>
        <w:rPr>
          <w:rFonts w:ascii="Verdana" w:hAnsi="Verdana"/>
          <w:sz w:val="18"/>
          <w:szCs w:val="18"/>
        </w:rPr>
        <w:t>ysłanie dokumentu do IP RPO WSL</w:t>
      </w:r>
    </w:p>
    <w:p w:rsidR="001118EA" w:rsidRDefault="001118EA" w:rsidP="001118EA">
      <w:pPr>
        <w:pStyle w:val="Default"/>
        <w:jc w:val="both"/>
        <w:rPr>
          <w:rFonts w:ascii="Verdana" w:hAnsi="Verdana"/>
          <w:sz w:val="18"/>
          <w:szCs w:val="18"/>
        </w:rPr>
      </w:pPr>
      <w:r w:rsidRPr="007B6FD1">
        <w:rPr>
          <w:rFonts w:ascii="Verdana" w:hAnsi="Verdana"/>
          <w:b/>
          <w:sz w:val="18"/>
          <w:szCs w:val="18"/>
        </w:rPr>
        <w:t>SPOSÓB DRUGI:</w:t>
      </w:r>
    </w:p>
    <w:p w:rsidR="001118EA" w:rsidRPr="00DA7274" w:rsidRDefault="001118EA" w:rsidP="001118EA">
      <w:pPr>
        <w:pStyle w:val="Default"/>
        <w:jc w:val="both"/>
        <w:rPr>
          <w:rFonts w:ascii="Verdana" w:hAnsi="Verdana"/>
          <w:sz w:val="18"/>
          <w:szCs w:val="18"/>
        </w:rPr>
      </w:pPr>
      <w:r>
        <w:rPr>
          <w:rFonts w:ascii="Verdana" w:hAnsi="Verdana"/>
          <w:sz w:val="18"/>
          <w:szCs w:val="18"/>
        </w:rPr>
        <w:t xml:space="preserve">Należy </w:t>
      </w:r>
      <w:r w:rsidRPr="00DD068D">
        <w:rPr>
          <w:rFonts w:ascii="Verdana" w:hAnsi="Verdana"/>
          <w:sz w:val="18"/>
          <w:szCs w:val="18"/>
        </w:rPr>
        <w:t xml:space="preserve"> pobrać plik PDF</w:t>
      </w:r>
      <w:r>
        <w:rPr>
          <w:rFonts w:ascii="Verdana" w:hAnsi="Verdana"/>
          <w:sz w:val="18"/>
          <w:szCs w:val="18"/>
        </w:rPr>
        <w:t xml:space="preserve"> wniosku o dofinansowanie</w:t>
      </w:r>
      <w:r w:rsidRPr="00DD068D">
        <w:rPr>
          <w:rFonts w:ascii="Verdana" w:hAnsi="Verdana"/>
          <w:sz w:val="18"/>
          <w:szCs w:val="18"/>
        </w:rPr>
        <w:t xml:space="preserve"> </w:t>
      </w:r>
      <w:r>
        <w:rPr>
          <w:rFonts w:ascii="Verdana" w:hAnsi="Verdana"/>
          <w:sz w:val="18"/>
          <w:szCs w:val="18"/>
        </w:rPr>
        <w:t xml:space="preserve">za pomocą ikonki </w:t>
      </w:r>
      <w:r w:rsidRPr="00F8542E">
        <w:rPr>
          <w:rFonts w:ascii="Verdana" w:hAnsi="Verdana"/>
          <w:noProof/>
          <w:sz w:val="18"/>
          <w:szCs w:val="18"/>
        </w:rPr>
        <w:drawing>
          <wp:inline distT="0" distB="0" distL="0" distR="0">
            <wp:extent cx="371475" cy="3143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753AA3">
        <w:rPr>
          <w:rFonts w:ascii="Verdana" w:hAnsi="Verdana"/>
          <w:sz w:val="18"/>
          <w:szCs w:val="18"/>
        </w:rPr>
        <w:t xml:space="preserve"> </w:t>
      </w:r>
      <w:r>
        <w:rPr>
          <w:rFonts w:ascii="Verdana" w:hAnsi="Verdana"/>
          <w:sz w:val="18"/>
          <w:szCs w:val="18"/>
        </w:rPr>
        <w:t xml:space="preserve">„Pobierz PDF” pobrać plik PDF.  Istnieje możliwość podglądu PDF w dowolnym momencie wypełniania wniosku, ale będzie to tylko wydruk próbny. </w:t>
      </w:r>
    </w:p>
    <w:p w:rsidR="001118EA" w:rsidRPr="00DA7274" w:rsidRDefault="001118EA" w:rsidP="001118EA">
      <w:pPr>
        <w:pStyle w:val="Default"/>
        <w:ind w:left="360"/>
        <w:jc w:val="both"/>
        <w:rPr>
          <w:rFonts w:ascii="Verdana" w:hAnsi="Verdana"/>
          <w:sz w:val="18"/>
          <w:szCs w:val="18"/>
        </w:rPr>
      </w:pPr>
    </w:p>
    <w:p w:rsidR="001118EA" w:rsidRPr="00DA7274" w:rsidRDefault="001118EA" w:rsidP="001118EA">
      <w:pPr>
        <w:pStyle w:val="Default"/>
        <w:jc w:val="both"/>
        <w:rPr>
          <w:rFonts w:ascii="Verdana" w:hAnsi="Verdana"/>
          <w:b/>
          <w:sz w:val="18"/>
          <w:szCs w:val="18"/>
        </w:rPr>
      </w:pPr>
      <w:r>
        <w:rPr>
          <w:rFonts w:ascii="Verdana" w:hAnsi="Verdana"/>
          <w:b/>
          <w:sz w:val="18"/>
          <w:szCs w:val="18"/>
        </w:rPr>
        <w:lastRenderedPageBreak/>
        <w:t xml:space="preserve">Uwaga! </w:t>
      </w:r>
    </w:p>
    <w:p w:rsidR="001118EA" w:rsidRPr="00DA7274" w:rsidRDefault="001118EA" w:rsidP="001118EA">
      <w:pPr>
        <w:pStyle w:val="Default"/>
        <w:jc w:val="both"/>
        <w:rPr>
          <w:rFonts w:ascii="Verdana" w:hAnsi="Verdana"/>
          <w:sz w:val="18"/>
          <w:szCs w:val="18"/>
        </w:rPr>
      </w:pPr>
      <w:r>
        <w:rPr>
          <w:rFonts w:ascii="Verdana" w:hAnsi="Verdana"/>
          <w:sz w:val="18"/>
          <w:szCs w:val="18"/>
        </w:rPr>
        <w:t xml:space="preserve">Wniosek musi zostać przesłany jako oryginalny plik pobrany z systemu LSI. Nie należy zapisywać wniosku za pośrednictwem programów do odczytu plików PDF, ponieważ może to spowodować modyfikację sumy kontrolnej – CRC pliku, co spowoduje negatywną weryfikację autentyczności wniosku. W celu prawidłowego pobrania i zapisu pliku PDF należy prawym przyciskiem myszy kliknąć w ikonę </w:t>
      </w:r>
      <w:r w:rsidRPr="00F8542E">
        <w:rPr>
          <w:rFonts w:ascii="Verdana" w:hAnsi="Verdana"/>
          <w:noProof/>
          <w:sz w:val="18"/>
          <w:szCs w:val="18"/>
        </w:rPr>
        <w:drawing>
          <wp:inline distT="0" distB="0" distL="0" distR="0">
            <wp:extent cx="371475" cy="3143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753AA3">
        <w:rPr>
          <w:rFonts w:ascii="Verdana" w:hAnsi="Verdana"/>
          <w:sz w:val="18"/>
          <w:szCs w:val="18"/>
        </w:rPr>
        <w:t xml:space="preserve"> </w:t>
      </w:r>
      <w:r>
        <w:rPr>
          <w:rFonts w:ascii="Verdana" w:hAnsi="Verdana"/>
          <w:sz w:val="18"/>
          <w:szCs w:val="18"/>
        </w:rPr>
        <w:t xml:space="preserve">„pobierz </w:t>
      </w:r>
      <w:proofErr w:type="spellStart"/>
      <w:r>
        <w:rPr>
          <w:rFonts w:ascii="Verdana" w:hAnsi="Verdana"/>
          <w:sz w:val="18"/>
          <w:szCs w:val="18"/>
        </w:rPr>
        <w:t>pdf</w:t>
      </w:r>
      <w:proofErr w:type="spellEnd"/>
      <w:r>
        <w:rPr>
          <w:rFonts w:ascii="Verdana" w:hAnsi="Verdana"/>
          <w:sz w:val="18"/>
          <w:szCs w:val="18"/>
        </w:rPr>
        <w:t xml:space="preserve">”, a następnie „zapisz element docelowy jako/zapisz link” </w:t>
      </w:r>
      <w:r w:rsidR="00BF674B">
        <w:rPr>
          <w:rFonts w:ascii="Verdana" w:hAnsi="Verdana"/>
          <w:sz w:val="18"/>
          <w:szCs w:val="18"/>
        </w:rPr>
        <w:br/>
      </w:r>
      <w:r>
        <w:rPr>
          <w:rFonts w:ascii="Verdana" w:hAnsi="Verdana"/>
          <w:sz w:val="18"/>
          <w:szCs w:val="18"/>
        </w:rPr>
        <w:t xml:space="preserve">(w zależności od przeglądarki internetowej). </w:t>
      </w:r>
    </w:p>
    <w:p w:rsidR="001118EA" w:rsidRPr="00DA7274" w:rsidRDefault="001118EA" w:rsidP="001118EA">
      <w:pPr>
        <w:pStyle w:val="Default"/>
        <w:ind w:left="360"/>
        <w:jc w:val="both"/>
        <w:rPr>
          <w:rFonts w:ascii="Verdana" w:hAnsi="Verdana"/>
          <w:b/>
          <w:sz w:val="18"/>
          <w:szCs w:val="18"/>
        </w:rPr>
      </w:pPr>
    </w:p>
    <w:p w:rsidR="001118EA" w:rsidRDefault="001118EA" w:rsidP="001118EA">
      <w:pPr>
        <w:pStyle w:val="Default"/>
        <w:jc w:val="both"/>
        <w:rPr>
          <w:rFonts w:ascii="Verdana" w:hAnsi="Verdana"/>
          <w:sz w:val="18"/>
          <w:szCs w:val="18"/>
        </w:rPr>
      </w:pPr>
      <w:r>
        <w:rPr>
          <w:rFonts w:ascii="Verdana" w:hAnsi="Verdana"/>
          <w:b/>
          <w:sz w:val="18"/>
          <w:szCs w:val="18"/>
        </w:rPr>
        <w:t>Uwaga odnośnie składania wniosku o dofinansowanie!</w:t>
      </w:r>
      <w:r>
        <w:rPr>
          <w:rFonts w:ascii="Verdana" w:hAnsi="Verdana"/>
          <w:sz w:val="18"/>
          <w:szCs w:val="18"/>
        </w:rPr>
        <w:t xml:space="preserve"> </w:t>
      </w:r>
    </w:p>
    <w:p w:rsidR="001118EA" w:rsidRPr="00DA7274" w:rsidRDefault="001118EA" w:rsidP="001118EA">
      <w:pPr>
        <w:pStyle w:val="Default"/>
        <w:ind w:left="360"/>
        <w:jc w:val="both"/>
        <w:rPr>
          <w:rFonts w:ascii="Verdana" w:hAnsi="Verdana"/>
          <w:sz w:val="18"/>
          <w:szCs w:val="18"/>
        </w:rPr>
      </w:pPr>
    </w:p>
    <w:p w:rsidR="001118EA" w:rsidRPr="00DA7274" w:rsidRDefault="001118EA" w:rsidP="001118EA">
      <w:pPr>
        <w:pStyle w:val="Default"/>
        <w:jc w:val="both"/>
        <w:rPr>
          <w:rFonts w:ascii="Verdana" w:hAnsi="Verdana"/>
          <w:sz w:val="18"/>
          <w:szCs w:val="18"/>
        </w:rPr>
      </w:pPr>
      <w:r>
        <w:rPr>
          <w:rFonts w:ascii="Verdana" w:hAnsi="Verdana"/>
          <w:sz w:val="18"/>
          <w:szCs w:val="18"/>
        </w:rPr>
        <w:t xml:space="preserve">Suma kontrolna umieszczona w prawym górnym rogu pliku PDF to nie to samo co suma kontrolna – CRC pliku. </w:t>
      </w:r>
    </w:p>
    <w:p w:rsidR="001118EA" w:rsidRPr="00DA7274" w:rsidRDefault="001118EA" w:rsidP="001118EA">
      <w:pPr>
        <w:pStyle w:val="Default"/>
        <w:ind w:left="360"/>
        <w:jc w:val="both"/>
        <w:rPr>
          <w:rFonts w:ascii="Verdana" w:hAnsi="Verdana"/>
          <w:sz w:val="18"/>
          <w:szCs w:val="18"/>
        </w:rPr>
      </w:pPr>
    </w:p>
    <w:p w:rsidR="001118EA" w:rsidRDefault="001118EA" w:rsidP="001118EA">
      <w:pPr>
        <w:pStyle w:val="Default"/>
        <w:jc w:val="both"/>
        <w:rPr>
          <w:rFonts w:ascii="Verdana" w:hAnsi="Verdana"/>
          <w:sz w:val="18"/>
          <w:szCs w:val="18"/>
        </w:rPr>
      </w:pPr>
      <w:r>
        <w:rPr>
          <w:rFonts w:ascii="Verdana" w:hAnsi="Verdana"/>
          <w:sz w:val="18"/>
          <w:szCs w:val="18"/>
        </w:rPr>
        <w:t xml:space="preserve">Ostatecznie wniosek w postaci wygenerowanego w systemie pliku PDF z nadanym mu automatycznie numerem oraz sumą kontrolną należy przesłać z wykorzystaniem platformy elektronicznej zgodnie z zapisami Regulaminu konkursu/naboru. Wniosek musi być podpisany elektronicznie przez Wnioskodawcę (osobę uprawnioną do podejmowania decyzji w danej Instytucji) w sposób wskazany w Regulaminie konkursu/naboru. Dopiero przesłanie wniosku w takiej formie do IOK jest uznawane jako faktyczne złożenie wniosku w odpowiedzi na konkurs/nabór. Potwierdzeniem złożenia jest UPO, czyli Urzędowe Poświadczenie Odbioru lub UPP  czyli Urzędowe Potwierdzenie Przedłożenia. </w:t>
      </w:r>
    </w:p>
    <w:p w:rsidR="001118EA" w:rsidRDefault="001118EA" w:rsidP="001118EA">
      <w:pPr>
        <w:pStyle w:val="Default"/>
        <w:ind w:left="360"/>
        <w:jc w:val="both"/>
        <w:rPr>
          <w:rFonts w:ascii="Verdana" w:hAnsi="Verdana"/>
          <w:sz w:val="18"/>
          <w:szCs w:val="18"/>
        </w:rPr>
      </w:pPr>
    </w:p>
    <w:p w:rsidR="001118EA" w:rsidRDefault="001118EA" w:rsidP="001118EA">
      <w:pPr>
        <w:pStyle w:val="Default"/>
        <w:ind w:left="360"/>
        <w:jc w:val="both"/>
        <w:rPr>
          <w:rFonts w:ascii="Verdana" w:hAnsi="Verdana"/>
          <w:sz w:val="18"/>
          <w:szCs w:val="18"/>
        </w:rPr>
      </w:pPr>
    </w:p>
    <w:p w:rsidR="001118EA" w:rsidRDefault="001118EA" w:rsidP="001118EA">
      <w:pPr>
        <w:pStyle w:val="Default"/>
        <w:ind w:left="360"/>
        <w:jc w:val="both"/>
        <w:rPr>
          <w:rFonts w:ascii="Verdana" w:hAnsi="Verdana"/>
          <w:sz w:val="18"/>
          <w:szCs w:val="18"/>
        </w:rPr>
      </w:pPr>
    </w:p>
    <w:p w:rsidR="001118EA" w:rsidRDefault="001118EA" w:rsidP="001118EA">
      <w:pPr>
        <w:tabs>
          <w:tab w:val="left" w:pos="426"/>
        </w:tabs>
        <w:spacing w:after="0"/>
        <w:jc w:val="both"/>
        <w:rPr>
          <w:rFonts w:ascii="Verdana" w:hAnsi="Verdana" w:cs="Calibri"/>
          <w:color w:val="000000"/>
          <w:sz w:val="18"/>
          <w:szCs w:val="18"/>
        </w:rPr>
      </w:pPr>
      <w:r w:rsidRPr="00D62FC6">
        <w:rPr>
          <w:rFonts w:ascii="Verdana" w:hAnsi="Verdana" w:cs="Calibri"/>
          <w:color w:val="000000"/>
          <w:sz w:val="18"/>
          <w:szCs w:val="18"/>
        </w:rPr>
        <w:t>W trakcie trwania naboru Wnioskodawca może wycofać złożony przez siebie wniosek o dofinansowanie. W takim przypadku konieczne jest złożenie stosownej informacji (pisma) podpisanej przez osobę/osoby do tego uprawnione przed/wraz ze złożeniem kolejnego wniosku. Nowy wniosek musi posiadać nowy numer wniosku – nie ma możliwości ponownego złożenia wycofanego wniosku (z tym samym numerem). Treść pisma dotyczącego wycofania wniosku musi zawierać dane dotyczące numeru wycofanego wniosku oraz tytułu projektu – zgodnie z zapisami Regulaminu konkursu - Rozdział 5 Procedura oceny i wyboru projektów do dofinansowania.</w:t>
      </w:r>
    </w:p>
    <w:p w:rsidR="00E062F5" w:rsidRDefault="00E062F5" w:rsidP="00E062F5">
      <w:pPr>
        <w:pStyle w:val="Default"/>
        <w:spacing w:line="276" w:lineRule="auto"/>
        <w:jc w:val="both"/>
        <w:rPr>
          <w:rFonts w:ascii="Verdana" w:hAnsi="Verdana"/>
          <w:sz w:val="18"/>
          <w:szCs w:val="18"/>
        </w:rPr>
      </w:pPr>
    </w:p>
    <w:p w:rsidR="00E062F5" w:rsidRPr="00DD068D" w:rsidRDefault="00E062F5" w:rsidP="00E062F5">
      <w:pPr>
        <w:pStyle w:val="Default"/>
        <w:spacing w:line="276" w:lineRule="auto"/>
        <w:jc w:val="both"/>
        <w:rPr>
          <w:rFonts w:ascii="Verdana" w:hAnsi="Verdana"/>
          <w:sz w:val="18"/>
          <w:szCs w:val="18"/>
        </w:rPr>
      </w:pPr>
    </w:p>
    <w:p w:rsidR="00E062F5" w:rsidRPr="00DD068D" w:rsidRDefault="00E062F5" w:rsidP="00E062F5">
      <w:pPr>
        <w:pStyle w:val="Default"/>
        <w:spacing w:line="276" w:lineRule="auto"/>
        <w:jc w:val="both"/>
        <w:rPr>
          <w:rFonts w:ascii="Verdana" w:hAnsi="Verdana"/>
          <w:b/>
          <w:sz w:val="18"/>
          <w:szCs w:val="18"/>
        </w:rPr>
      </w:pPr>
      <w:r w:rsidRPr="00DD068D">
        <w:rPr>
          <w:rFonts w:ascii="Verdana" w:hAnsi="Verdana"/>
          <w:b/>
          <w:sz w:val="18"/>
          <w:szCs w:val="18"/>
        </w:rPr>
        <w:t>Instrukcja wypełniania załączników</w:t>
      </w:r>
    </w:p>
    <w:p w:rsidR="00E062F5" w:rsidRPr="00DD068D" w:rsidRDefault="00E062F5" w:rsidP="00E062F5">
      <w:pPr>
        <w:pStyle w:val="Default"/>
        <w:spacing w:line="276" w:lineRule="auto"/>
        <w:jc w:val="both"/>
        <w:rPr>
          <w:rFonts w:ascii="Verdana" w:hAnsi="Verdana"/>
          <w:b/>
          <w:sz w:val="18"/>
          <w:szCs w:val="18"/>
        </w:rPr>
      </w:pPr>
    </w:p>
    <w:p w:rsidR="00E062F5" w:rsidRPr="00DD068D" w:rsidRDefault="00E062F5" w:rsidP="00E062F5">
      <w:pPr>
        <w:autoSpaceDE w:val="0"/>
        <w:autoSpaceDN w:val="0"/>
        <w:adjustRightInd w:val="0"/>
        <w:spacing w:after="0"/>
        <w:jc w:val="both"/>
        <w:rPr>
          <w:rFonts w:ascii="Verdana" w:eastAsia="Times New Roman" w:hAnsi="Verdana" w:cs="Arial"/>
          <w:color w:val="000000"/>
          <w:sz w:val="18"/>
          <w:szCs w:val="18"/>
        </w:rPr>
      </w:pPr>
      <w:r w:rsidRPr="00DD068D">
        <w:rPr>
          <w:rFonts w:ascii="Verdana" w:eastAsia="Times New Roman" w:hAnsi="Verdana" w:cs="Arial"/>
          <w:color w:val="000000"/>
          <w:sz w:val="18"/>
          <w:szCs w:val="18"/>
        </w:rPr>
        <w:t>Wnioskodawca do wniosku o dofinansowanie zobowiązany jes</w:t>
      </w:r>
      <w:r w:rsidR="00867EFD">
        <w:rPr>
          <w:rFonts w:ascii="Verdana" w:eastAsia="Times New Roman" w:hAnsi="Verdana" w:cs="Arial"/>
          <w:color w:val="000000"/>
          <w:sz w:val="18"/>
          <w:szCs w:val="18"/>
        </w:rPr>
        <w:t xml:space="preserve">t </w:t>
      </w:r>
      <w:r w:rsidRPr="00DD068D">
        <w:rPr>
          <w:rFonts w:ascii="Verdana" w:eastAsia="Times New Roman" w:hAnsi="Verdana" w:cs="Arial"/>
          <w:color w:val="000000"/>
          <w:sz w:val="18"/>
          <w:szCs w:val="18"/>
        </w:rPr>
        <w:t>dołączyć wszystkie wymagane załączniki zgodnie z listą załączników wskazaną w ogłoszeniu o  konkursie. Wszystkie załączniki muszą być w języku polskim lub posiadać uwierzytelnione tłumaczenie.</w:t>
      </w:r>
      <w:r w:rsidR="00AF109F">
        <w:rPr>
          <w:rFonts w:ascii="Verdana" w:eastAsia="Times New Roman" w:hAnsi="Verdana" w:cs="Arial"/>
          <w:color w:val="000000"/>
          <w:sz w:val="18"/>
          <w:szCs w:val="18"/>
        </w:rPr>
        <w:t xml:space="preserve"> Załączni</w:t>
      </w:r>
      <w:r w:rsidR="00405B30">
        <w:rPr>
          <w:rFonts w:ascii="Verdana" w:eastAsia="Times New Roman" w:hAnsi="Verdana" w:cs="Arial"/>
          <w:color w:val="000000"/>
          <w:sz w:val="18"/>
          <w:szCs w:val="18"/>
        </w:rPr>
        <w:t>ki muszą dotyczyć Wnioskodawcy oraz projektu ujętego we wniosku aplikacyjnym</w:t>
      </w:r>
      <w:r w:rsidR="00E53F4F">
        <w:rPr>
          <w:rFonts w:ascii="Verdana" w:eastAsia="Times New Roman" w:hAnsi="Verdana" w:cs="Arial"/>
          <w:color w:val="000000"/>
          <w:sz w:val="18"/>
          <w:szCs w:val="18"/>
        </w:rPr>
        <w:t>.</w:t>
      </w:r>
    </w:p>
    <w:p w:rsidR="00E062F5" w:rsidRPr="00DD068D" w:rsidRDefault="00E062F5" w:rsidP="00E062F5">
      <w:pPr>
        <w:pStyle w:val="Default"/>
        <w:spacing w:line="276" w:lineRule="auto"/>
        <w:jc w:val="both"/>
        <w:rPr>
          <w:rFonts w:ascii="Verdana" w:hAnsi="Verdana"/>
          <w:sz w:val="18"/>
          <w:szCs w:val="18"/>
        </w:rPr>
      </w:pPr>
    </w:p>
    <w:p w:rsidR="00E062F5" w:rsidRPr="00DD068D" w:rsidRDefault="00E062F5" w:rsidP="00E062F5">
      <w:pPr>
        <w:pStyle w:val="NormalnyWeb"/>
        <w:spacing w:line="276" w:lineRule="auto"/>
        <w:jc w:val="both"/>
        <w:rPr>
          <w:rFonts w:ascii="Verdana" w:hAnsi="Verdana"/>
          <w:sz w:val="18"/>
          <w:szCs w:val="18"/>
        </w:rPr>
      </w:pPr>
      <w:r>
        <w:rPr>
          <w:rStyle w:val="Pogrubienie"/>
          <w:rFonts w:ascii="Verdana" w:hAnsi="Verdana"/>
          <w:sz w:val="18"/>
          <w:szCs w:val="18"/>
        </w:rPr>
        <w:t>UWAGA!</w:t>
      </w:r>
      <w:r>
        <w:rPr>
          <w:rStyle w:val="bardzowazneinofmracje"/>
          <w:rFonts w:ascii="Verdana" w:hAnsi="Verdana"/>
          <w:sz w:val="18"/>
          <w:szCs w:val="18"/>
        </w:rPr>
        <w:t xml:space="preserve"> </w:t>
      </w:r>
      <w:r>
        <w:rPr>
          <w:rFonts w:ascii="Verdana" w:hAnsi="Verdana"/>
          <w:sz w:val="18"/>
          <w:szCs w:val="18"/>
        </w:rPr>
        <w:br/>
      </w:r>
      <w:r>
        <w:rPr>
          <w:rStyle w:val="bardzowazneinofmracje"/>
          <w:rFonts w:ascii="Verdana" w:hAnsi="Verdana"/>
          <w:b/>
          <w:sz w:val="18"/>
          <w:szCs w:val="18"/>
        </w:rPr>
        <w:t>Należy dołączyć w systemie wszystkie obowiązkowe załączniki, ponieważ w innym przypadku system nie pozwoli złożyć wniosku</w:t>
      </w:r>
      <w:r>
        <w:rPr>
          <w:rStyle w:val="bardzowazneinofmracje"/>
          <w:rFonts w:ascii="Verdana" w:hAnsi="Verdana"/>
          <w:sz w:val="18"/>
          <w:szCs w:val="18"/>
        </w:rPr>
        <w:t xml:space="preserve"> (jeżeli jakiś załącznik nie dotyczy Wnioskodawcę na etapie wnioskowania lub zostanie dołączony do uzupełnienia wniosku, czy na etapie podpisywania umowy o dofinansowanie – wówczas należy podłączyć do systemu dokument -  </w:t>
      </w:r>
      <w:r>
        <w:rPr>
          <w:rFonts w:ascii="Verdana" w:hAnsi="Verdana"/>
          <w:sz w:val="18"/>
          <w:szCs w:val="18"/>
        </w:rPr>
        <w:t>Informacja nt. braku załącznika</w:t>
      </w:r>
      <w:r>
        <w:rPr>
          <w:rStyle w:val="bardzowazneinofmracje"/>
          <w:rFonts w:ascii="Verdana" w:hAnsi="Verdana"/>
          <w:sz w:val="18"/>
          <w:szCs w:val="18"/>
        </w:rPr>
        <w:t>).</w:t>
      </w:r>
    </w:p>
    <w:p w:rsidR="00E062F5" w:rsidRDefault="00E062F5" w:rsidP="007952DA">
      <w:pPr>
        <w:pStyle w:val="Akapitzlist"/>
        <w:autoSpaceDE w:val="0"/>
        <w:autoSpaceDN w:val="0"/>
        <w:adjustRightInd w:val="0"/>
        <w:spacing w:after="0"/>
        <w:ind w:left="0"/>
        <w:jc w:val="both"/>
        <w:rPr>
          <w:rFonts w:ascii="Verdana" w:hAnsi="Verdana"/>
          <w:b/>
          <w:sz w:val="18"/>
          <w:szCs w:val="18"/>
        </w:rPr>
      </w:pPr>
      <w:r>
        <w:rPr>
          <w:rFonts w:ascii="Verdana" w:hAnsi="Verdana"/>
          <w:sz w:val="18"/>
          <w:szCs w:val="18"/>
        </w:rPr>
        <w:t>Szczegółowy sposób dodawania plików opisany został w „</w:t>
      </w:r>
      <w:hyperlink r:id="rId22" w:history="1">
        <w:r w:rsidRPr="007952DA">
          <w:rPr>
            <w:b/>
          </w:rPr>
          <w:t>Instrukcji użytkowania LSI 2014 dla Wnioskodawców/Beneficjentów</w:t>
        </w:r>
      </w:hyperlink>
      <w:r w:rsidRPr="007952DA">
        <w:rPr>
          <w:rFonts w:ascii="Verdana" w:hAnsi="Verdana"/>
          <w:b/>
          <w:sz w:val="18"/>
          <w:szCs w:val="18"/>
        </w:rPr>
        <w:t>”</w:t>
      </w:r>
    </w:p>
    <w:p w:rsidR="007952DA" w:rsidRPr="007952DA" w:rsidRDefault="007952DA" w:rsidP="007952DA">
      <w:pPr>
        <w:pStyle w:val="Akapitzlist"/>
        <w:autoSpaceDE w:val="0"/>
        <w:autoSpaceDN w:val="0"/>
        <w:adjustRightInd w:val="0"/>
        <w:spacing w:after="0"/>
        <w:ind w:left="0"/>
        <w:jc w:val="both"/>
        <w:rPr>
          <w:rFonts w:ascii="Verdana" w:hAnsi="Verdana"/>
          <w:b/>
          <w:sz w:val="18"/>
          <w:szCs w:val="18"/>
        </w:rPr>
      </w:pPr>
    </w:p>
    <w:p w:rsidR="00E062F5" w:rsidRPr="00B8766E" w:rsidRDefault="00E062F5" w:rsidP="00B8766E">
      <w:pPr>
        <w:pStyle w:val="Akapitzlist"/>
        <w:numPr>
          <w:ilvl w:val="0"/>
          <w:numId w:val="25"/>
        </w:numPr>
        <w:autoSpaceDE w:val="0"/>
        <w:autoSpaceDN w:val="0"/>
        <w:adjustRightInd w:val="0"/>
        <w:spacing w:after="0"/>
        <w:jc w:val="both"/>
        <w:rPr>
          <w:rFonts w:ascii="Verdana" w:hAnsi="Verdana"/>
          <w:b/>
          <w:sz w:val="18"/>
          <w:szCs w:val="18"/>
        </w:rPr>
      </w:pPr>
      <w:r w:rsidRPr="00867EFD">
        <w:rPr>
          <w:rFonts w:ascii="Verdana" w:hAnsi="Verdana"/>
          <w:b/>
          <w:sz w:val="18"/>
          <w:szCs w:val="18"/>
        </w:rPr>
        <w:t xml:space="preserve">Dokument potwierdzający formę prawną Wnioskodawcy </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Beneficjent zobowiązany jest dołączyć do wniosku aplikacyjnego statut/umowę lub inny dokument</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niezbędny do ustalenia statusu i potwierdzenia formy prawnej.</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W przypadku, gdy Wnioskodawcą jest:</w:t>
      </w:r>
    </w:p>
    <w:p w:rsidR="00E062F5" w:rsidRPr="00DD068D" w:rsidRDefault="00E062F5" w:rsidP="00E062F5">
      <w:pPr>
        <w:pStyle w:val="Akapitzlist"/>
        <w:autoSpaceDE w:val="0"/>
        <w:autoSpaceDN w:val="0"/>
        <w:adjustRightInd w:val="0"/>
        <w:spacing w:after="0"/>
        <w:ind w:left="0"/>
        <w:jc w:val="both"/>
        <w:rPr>
          <w:rFonts w:ascii="Verdana" w:eastAsia="Times New Roman" w:hAnsi="Verdana" w:cs="Arial"/>
          <w:sz w:val="18"/>
          <w:szCs w:val="18"/>
        </w:rPr>
      </w:pPr>
      <w:r>
        <w:rPr>
          <w:rFonts w:ascii="Verdana" w:eastAsia="Times New Roman" w:hAnsi="Verdana" w:cs="Arial"/>
          <w:sz w:val="18"/>
          <w:szCs w:val="18"/>
        </w:rPr>
        <w:t>a) spółka cywilna, do wniosku należy dołączyć kopię umowy spółki cywilnej wraz z aneksami,</w:t>
      </w:r>
    </w:p>
    <w:p w:rsidR="00E062F5" w:rsidRPr="00CE1C76"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lastRenderedPageBreak/>
        <w:t xml:space="preserve">b) </w:t>
      </w:r>
      <w:r w:rsidRPr="00CE1C76">
        <w:rPr>
          <w:rFonts w:ascii="Verdana" w:eastAsia="Times New Roman" w:hAnsi="Verdana" w:cs="Arial"/>
          <w:sz w:val="18"/>
          <w:szCs w:val="18"/>
        </w:rPr>
        <w:t>spółka osobowa prawa handlowego, spółka kapitałowa prawa handlowego – do wniosku należy dołączyć umowę spółki/statut,</w:t>
      </w:r>
    </w:p>
    <w:p w:rsidR="00E062F5" w:rsidRPr="00CE1C76"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c) </w:t>
      </w:r>
      <w:r w:rsidRPr="00CE1C76">
        <w:rPr>
          <w:rFonts w:ascii="Verdana" w:eastAsia="Times New Roman" w:hAnsi="Verdana" w:cs="Arial"/>
          <w:sz w:val="18"/>
          <w:szCs w:val="18"/>
        </w:rPr>
        <w:t>podmiot inny niż spółka cywilna lub spółka prawa handlowego (np. fundacja, stowarzyszenie) - do wniosku należy dołączyć umowę, statut lub inny dokument regulujący działalność podmiotu.</w:t>
      </w:r>
    </w:p>
    <w:p w:rsidR="00E062F5"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Ponadto, Wnioskodawca jest zobligowany do dostarczenia aneksów do umów/statutów, które zostały sporządzone po ostatnim wpisie/ostatniej zmianie danych ujawnionym/ujawnionej </w:t>
      </w:r>
      <w:r w:rsidR="00BF674B">
        <w:rPr>
          <w:rFonts w:ascii="Verdana" w:eastAsia="Times New Roman" w:hAnsi="Verdana" w:cs="Arial"/>
          <w:sz w:val="18"/>
          <w:szCs w:val="18"/>
        </w:rPr>
        <w:br/>
      </w:r>
      <w:r>
        <w:rPr>
          <w:rFonts w:ascii="Verdana" w:eastAsia="Times New Roman" w:hAnsi="Verdana" w:cs="Arial"/>
          <w:sz w:val="18"/>
          <w:szCs w:val="18"/>
        </w:rPr>
        <w:t>w KRS/CEIDG.</w:t>
      </w:r>
    </w:p>
    <w:p w:rsidR="00BF674B" w:rsidRPr="00DD068D" w:rsidRDefault="00BF674B" w:rsidP="00E062F5">
      <w:pPr>
        <w:autoSpaceDE w:val="0"/>
        <w:autoSpaceDN w:val="0"/>
        <w:adjustRightInd w:val="0"/>
        <w:spacing w:after="0"/>
        <w:jc w:val="both"/>
        <w:rPr>
          <w:rFonts w:ascii="Verdana" w:eastAsia="Times New Roman" w:hAnsi="Verdana" w:cs="Arial"/>
          <w:sz w:val="18"/>
          <w:szCs w:val="18"/>
        </w:rPr>
      </w:pPr>
    </w:p>
    <w:p w:rsidR="00E062F5" w:rsidRDefault="00E062F5" w:rsidP="00E062F5">
      <w:pPr>
        <w:autoSpaceDE w:val="0"/>
        <w:autoSpaceDN w:val="0"/>
        <w:adjustRightInd w:val="0"/>
        <w:spacing w:after="0"/>
        <w:jc w:val="both"/>
        <w:rPr>
          <w:rFonts w:ascii="Verdana" w:eastAsia="Times New Roman" w:hAnsi="Verdana" w:cs="Arial"/>
          <w:b/>
          <w:sz w:val="18"/>
          <w:szCs w:val="18"/>
        </w:rPr>
      </w:pPr>
      <w:r>
        <w:rPr>
          <w:rFonts w:ascii="Verdana" w:eastAsia="Times New Roman" w:hAnsi="Verdana" w:cs="Arial"/>
          <w:b/>
          <w:sz w:val="18"/>
          <w:szCs w:val="18"/>
        </w:rPr>
        <w:t>Załącznik należy dostarczyć na etapie wnioskowania</w:t>
      </w:r>
    </w:p>
    <w:p w:rsidR="007952DA" w:rsidRPr="007952DA" w:rsidRDefault="007952DA" w:rsidP="007952DA">
      <w:pPr>
        <w:pStyle w:val="Akapitzlist"/>
        <w:autoSpaceDE w:val="0"/>
        <w:autoSpaceDN w:val="0"/>
        <w:adjustRightInd w:val="0"/>
        <w:spacing w:after="0"/>
        <w:ind w:left="0"/>
        <w:jc w:val="both"/>
        <w:rPr>
          <w:rFonts w:ascii="Verdana" w:hAnsi="Verdana"/>
          <w:b/>
          <w:sz w:val="18"/>
          <w:szCs w:val="18"/>
        </w:rPr>
      </w:pPr>
    </w:p>
    <w:p w:rsidR="00E062F5" w:rsidRPr="00B8766E" w:rsidRDefault="00E062F5" w:rsidP="00E062F5">
      <w:pPr>
        <w:pStyle w:val="Akapitzlist"/>
        <w:numPr>
          <w:ilvl w:val="0"/>
          <w:numId w:val="25"/>
        </w:numPr>
        <w:autoSpaceDE w:val="0"/>
        <w:autoSpaceDN w:val="0"/>
        <w:adjustRightInd w:val="0"/>
        <w:spacing w:after="0"/>
        <w:ind w:left="0" w:firstLine="0"/>
        <w:jc w:val="both"/>
        <w:rPr>
          <w:rFonts w:ascii="Verdana" w:hAnsi="Verdana"/>
          <w:b/>
          <w:sz w:val="18"/>
          <w:szCs w:val="18"/>
        </w:rPr>
      </w:pPr>
      <w:r w:rsidRPr="007952DA">
        <w:rPr>
          <w:rFonts w:ascii="Verdana" w:hAnsi="Verdana"/>
          <w:b/>
          <w:sz w:val="18"/>
          <w:szCs w:val="18"/>
        </w:rPr>
        <w:t>Zezwolenie na inwestycję (jeśli dotyczy)</w:t>
      </w:r>
    </w:p>
    <w:p w:rsidR="00E062F5" w:rsidRPr="00DD068D" w:rsidRDefault="00E062F5" w:rsidP="00E062F5">
      <w:pPr>
        <w:pStyle w:val="Default"/>
        <w:spacing w:line="276" w:lineRule="auto"/>
        <w:jc w:val="both"/>
        <w:rPr>
          <w:rFonts w:ascii="Verdana" w:hAnsi="Verdana"/>
          <w:sz w:val="18"/>
          <w:szCs w:val="18"/>
        </w:rPr>
      </w:pPr>
      <w:r>
        <w:rPr>
          <w:rFonts w:ascii="Verdana" w:eastAsia="Times New Roman" w:hAnsi="Verdana" w:cs="Arial"/>
          <w:sz w:val="18"/>
          <w:szCs w:val="18"/>
        </w:rPr>
        <w:t xml:space="preserve">W przypadku, gdy w ramach projektu Wnioskodawca nabywa </w:t>
      </w:r>
      <w:r>
        <w:rPr>
          <w:rFonts w:ascii="Verdana" w:hAnsi="Verdana"/>
          <w:bCs/>
          <w:sz w:val="18"/>
          <w:szCs w:val="18"/>
        </w:rPr>
        <w:t>materiały i roboty budowlane</w:t>
      </w:r>
      <w:r>
        <w:rPr>
          <w:rFonts w:ascii="Verdana" w:hAnsi="Verdana"/>
          <w:b/>
          <w:bCs/>
          <w:sz w:val="18"/>
          <w:szCs w:val="18"/>
        </w:rPr>
        <w:t xml:space="preserve"> </w:t>
      </w:r>
      <w:r>
        <w:rPr>
          <w:rFonts w:ascii="Verdana" w:hAnsi="Verdana"/>
          <w:sz w:val="18"/>
          <w:szCs w:val="18"/>
        </w:rPr>
        <w:t>w celu budowy/przebudowy/rozbudowy/modernizacji/remontu nieruchomości zabudowanej lub/oraz</w:t>
      </w:r>
      <w:r w:rsidRPr="00DD068D">
        <w:rPr>
          <w:rFonts w:ascii="Verdana" w:hAnsi="Verdana"/>
          <w:sz w:val="18"/>
          <w:szCs w:val="18"/>
        </w:rPr>
        <w:t xml:space="preserve"> </w:t>
      </w:r>
      <w:r w:rsidRPr="00DD068D">
        <w:rPr>
          <w:rFonts w:ascii="Verdana" w:eastAsia="Times New Roman" w:hAnsi="Verdana" w:cs="Arial"/>
          <w:sz w:val="18"/>
          <w:szCs w:val="18"/>
        </w:rPr>
        <w:t xml:space="preserve">środki trwałe których montaż/instalacja wymaga uzyskania pozwolenia na budowę/zgłoszenia robót budowlanych Wnioskodawca zobowiązany jest do dostarczenie kopii pozwolenia na budowę </w:t>
      </w:r>
      <w:r>
        <w:rPr>
          <w:rFonts w:ascii="Verdana" w:eastAsia="Times New Roman" w:hAnsi="Verdana" w:cs="Arial"/>
          <w:sz w:val="18"/>
          <w:szCs w:val="18"/>
        </w:rPr>
        <w:br/>
      </w:r>
      <w:r w:rsidRPr="00DD068D">
        <w:rPr>
          <w:rFonts w:ascii="Verdana" w:eastAsia="Times New Roman" w:hAnsi="Verdana" w:cs="Arial"/>
          <w:sz w:val="18"/>
          <w:szCs w:val="18"/>
        </w:rPr>
        <w:t xml:space="preserve">z klauzulą ostateczności, kopii zgłoszenia budowy z pisemną akceptacją zgłoszenia (potwierdzającą niewniesienie sprzeciwu przez właściwy organ), wystawioną przez właściwy organ udzielający pozwolenia lub potwierdzenie z właściwego organu, że pozwolenie na budowę/zgłoszenie robót budowlanych nie jest wymagane. Do pozwolenia na budowę należy dostarczyć kopie wszystkich zapisanych </w:t>
      </w:r>
      <w:r>
        <w:rPr>
          <w:rFonts w:ascii="Verdana" w:eastAsia="Times New Roman" w:hAnsi="Verdana" w:cs="Arial"/>
          <w:sz w:val="18"/>
          <w:szCs w:val="18"/>
        </w:rPr>
        <w:t>stron dziennika budowy, jeżeli W</w:t>
      </w:r>
      <w:r w:rsidRPr="00DD068D">
        <w:rPr>
          <w:rFonts w:ascii="Verdana" w:eastAsia="Times New Roman" w:hAnsi="Verdana" w:cs="Arial"/>
          <w:sz w:val="18"/>
          <w:szCs w:val="18"/>
        </w:rPr>
        <w:t xml:space="preserve">nioskodawca na dzień złożenia wniosku </w:t>
      </w:r>
      <w:r>
        <w:rPr>
          <w:rFonts w:ascii="Verdana" w:eastAsia="Times New Roman" w:hAnsi="Verdana" w:cs="Arial"/>
          <w:sz w:val="18"/>
          <w:szCs w:val="18"/>
        </w:rPr>
        <w:br/>
      </w:r>
      <w:r w:rsidRPr="00DD068D">
        <w:rPr>
          <w:rFonts w:ascii="Verdana" w:eastAsia="Times New Roman" w:hAnsi="Verdana" w:cs="Arial"/>
          <w:sz w:val="18"/>
          <w:szCs w:val="18"/>
        </w:rPr>
        <w:t>o dofinansowanie takowy posiada.</w:t>
      </w:r>
    </w:p>
    <w:p w:rsidR="00E062F5" w:rsidRPr="00DD068D" w:rsidRDefault="00E062F5" w:rsidP="00E062F5">
      <w:pPr>
        <w:autoSpaceDE w:val="0"/>
        <w:autoSpaceDN w:val="0"/>
        <w:adjustRightInd w:val="0"/>
        <w:spacing w:after="0"/>
        <w:jc w:val="both"/>
        <w:rPr>
          <w:rFonts w:ascii="Verdana" w:eastAsia="Times New Roman" w:hAnsi="Verdana" w:cs="Arial"/>
          <w:b/>
          <w:sz w:val="18"/>
          <w:szCs w:val="18"/>
        </w:rPr>
      </w:pPr>
      <w:r w:rsidRPr="00DD068D">
        <w:rPr>
          <w:rFonts w:ascii="Verdana" w:eastAsia="Times New Roman" w:hAnsi="Verdana" w:cs="Arial"/>
          <w:b/>
          <w:sz w:val="18"/>
          <w:szCs w:val="18"/>
        </w:rPr>
        <w:t xml:space="preserve">Załącznik  należy dostarczyć najpóźniej przed podpisaniem umowy o dofinansowanie. </w:t>
      </w:r>
      <w:r>
        <w:rPr>
          <w:rFonts w:ascii="Verdana" w:eastAsia="Times New Roman" w:hAnsi="Verdana" w:cs="Arial"/>
          <w:b/>
          <w:sz w:val="18"/>
          <w:szCs w:val="18"/>
        </w:rPr>
        <w:br/>
      </w:r>
      <w:r w:rsidRPr="00DD068D">
        <w:rPr>
          <w:rFonts w:ascii="Verdana" w:eastAsia="Times New Roman" w:hAnsi="Verdana" w:cs="Arial"/>
          <w:b/>
          <w:sz w:val="18"/>
          <w:szCs w:val="18"/>
        </w:rPr>
        <w:t>W przypadku, gdy Wnioskodawca posiada stosowne dokumenty na moment składania wniosku o dofinansowanie, powinien je dostarczyć, jako załączniki do wniosku aplikacyjnego</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rsidR="00E062F5" w:rsidRPr="00B8766E" w:rsidRDefault="00867EFD" w:rsidP="00E062F5">
      <w:pPr>
        <w:pStyle w:val="Akapitzlist"/>
        <w:numPr>
          <w:ilvl w:val="0"/>
          <w:numId w:val="25"/>
        </w:numPr>
        <w:autoSpaceDE w:val="0"/>
        <w:autoSpaceDN w:val="0"/>
        <w:adjustRightInd w:val="0"/>
        <w:spacing w:after="0"/>
        <w:ind w:left="0" w:firstLine="0"/>
        <w:jc w:val="both"/>
        <w:rPr>
          <w:rFonts w:ascii="Verdana" w:eastAsia="Calibri" w:hAnsi="Verdana" w:cs="Times New Roman"/>
          <w:b/>
          <w:sz w:val="18"/>
          <w:szCs w:val="18"/>
        </w:rPr>
      </w:pPr>
      <w:r>
        <w:rPr>
          <w:rFonts w:ascii="Verdana" w:hAnsi="Verdana"/>
          <w:b/>
          <w:sz w:val="18"/>
          <w:szCs w:val="18"/>
        </w:rPr>
        <w:t xml:space="preserve">Dokumenty </w:t>
      </w:r>
      <w:r w:rsidR="003C6B1D">
        <w:rPr>
          <w:rFonts w:ascii="Verdana" w:hAnsi="Verdana"/>
          <w:b/>
          <w:sz w:val="18"/>
          <w:szCs w:val="18"/>
        </w:rPr>
        <w:t>finansowe</w:t>
      </w:r>
      <w:r w:rsidR="00E062F5" w:rsidRPr="00DD068D">
        <w:rPr>
          <w:rFonts w:ascii="Verdana" w:hAnsi="Verdana"/>
          <w:b/>
          <w:sz w:val="18"/>
          <w:szCs w:val="18"/>
        </w:rPr>
        <w:t xml:space="preserve"> za ostatnie 3 lata obrachunkowe</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 xml:space="preserve">Należy dołączyć dokumenty finansowe obrazujące trzy ostatnie lata obrachunkowe poprzedzające rok składania wniosku w formacie, w jakim zobowiązany jest je sporządzać Wnioskodawca: Bilansu oraz Rachunku zysków i strat (potwierdzone przez głównego księgowego lub biegłego rewidenta oraz opatrzone pieczęcią urzędu skarbowego lub z potwierdzeniem złożenia/nadania) zgodnie </w:t>
      </w:r>
      <w:r>
        <w:rPr>
          <w:rFonts w:ascii="Verdana" w:eastAsia="Times New Roman" w:hAnsi="Verdana" w:cs="Arial"/>
          <w:sz w:val="18"/>
          <w:szCs w:val="18"/>
        </w:rPr>
        <w:br/>
      </w:r>
      <w:r w:rsidRPr="00DD068D">
        <w:rPr>
          <w:rFonts w:ascii="Verdana" w:eastAsia="Times New Roman" w:hAnsi="Verdana" w:cs="Arial"/>
          <w:sz w:val="18"/>
          <w:szCs w:val="18"/>
        </w:rPr>
        <w:t>z przepisami o rachunkowości, lub dla firm nie sporządzających sprawozdań finansowych, kopie odpowiednio PIT, w zależności od rodzaju opodatkowania, ze stemplem urzędu skarbowego lub potwierdzeniem złożenia/nadania. Jeżeli Wnioskodawca sporządza sprawozdania skonsolidowane dodatkowo dołącza kopię tych sprawozdań.</w:t>
      </w:r>
    </w:p>
    <w:p w:rsidR="00E062F5" w:rsidRPr="00D30161" w:rsidRDefault="00E062F5" w:rsidP="00E062F5">
      <w:pPr>
        <w:autoSpaceDE w:val="0"/>
        <w:autoSpaceDN w:val="0"/>
        <w:adjustRightInd w:val="0"/>
        <w:spacing w:after="0"/>
        <w:jc w:val="both"/>
        <w:rPr>
          <w:rFonts w:ascii="Verdana" w:eastAsia="Times New Roman" w:hAnsi="Verdana" w:cs="Arial"/>
          <w:b/>
          <w:sz w:val="18"/>
          <w:szCs w:val="18"/>
        </w:rPr>
      </w:pPr>
      <w:r w:rsidRPr="00DD068D">
        <w:rPr>
          <w:rFonts w:ascii="Verdana" w:eastAsia="Times New Roman" w:hAnsi="Verdana" w:cs="Arial"/>
          <w:b/>
          <w:sz w:val="18"/>
          <w:szCs w:val="18"/>
        </w:rPr>
        <w:t>Załączniki należy załączyć na etapie wnioskowania.</w:t>
      </w:r>
    </w:p>
    <w:p w:rsidR="00E062F5" w:rsidRPr="00DD068D" w:rsidRDefault="00E062F5" w:rsidP="00E062F5">
      <w:pPr>
        <w:autoSpaceDE w:val="0"/>
        <w:autoSpaceDN w:val="0"/>
        <w:adjustRightInd w:val="0"/>
        <w:spacing w:after="0"/>
        <w:jc w:val="both"/>
        <w:rPr>
          <w:rFonts w:ascii="Verdana" w:eastAsia="Calibri" w:hAnsi="Verdana" w:cs="Times New Roman"/>
          <w:sz w:val="18"/>
          <w:szCs w:val="18"/>
        </w:rPr>
      </w:pPr>
    </w:p>
    <w:p w:rsidR="00B8766E" w:rsidRPr="00B8766E" w:rsidRDefault="00E062F5" w:rsidP="00B8766E">
      <w:pPr>
        <w:pStyle w:val="Akapitzlist"/>
        <w:numPr>
          <w:ilvl w:val="0"/>
          <w:numId w:val="25"/>
        </w:numPr>
        <w:autoSpaceDE w:val="0"/>
        <w:autoSpaceDN w:val="0"/>
        <w:adjustRightInd w:val="0"/>
        <w:spacing w:after="0"/>
        <w:ind w:left="0" w:firstLine="0"/>
        <w:jc w:val="both"/>
        <w:rPr>
          <w:rFonts w:ascii="Verdana" w:hAnsi="Verdana"/>
          <w:b/>
          <w:sz w:val="18"/>
          <w:szCs w:val="18"/>
        </w:rPr>
      </w:pPr>
      <w:r>
        <w:rPr>
          <w:rFonts w:ascii="Verdana" w:hAnsi="Verdana"/>
          <w:b/>
          <w:sz w:val="18"/>
          <w:szCs w:val="18"/>
        </w:rPr>
        <w:t xml:space="preserve">Pisemne pełnomocnictwo do reprezentowania Wnioskodawcy, jeżeli wniosek </w:t>
      </w:r>
      <w:r>
        <w:rPr>
          <w:rFonts w:ascii="Verdana" w:hAnsi="Verdana"/>
          <w:b/>
          <w:sz w:val="18"/>
          <w:szCs w:val="18"/>
        </w:rPr>
        <w:br/>
      </w:r>
      <w:r w:rsidRPr="00DD068D">
        <w:rPr>
          <w:rFonts w:ascii="Verdana" w:hAnsi="Verdana"/>
          <w:b/>
          <w:sz w:val="18"/>
          <w:szCs w:val="18"/>
        </w:rPr>
        <w:t>nie został podpisany przez podmiot ubiegający się o wsparcie (jeśli dotyczy)</w:t>
      </w:r>
    </w:p>
    <w:p w:rsidR="00867EFD" w:rsidRPr="00867EFD" w:rsidRDefault="00867EFD" w:rsidP="00867EFD">
      <w:pPr>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xml:space="preserve">W przypadku braku możliwości podpisania wniosku przez osobę do tego upoważnioną, zgodnie </w:t>
      </w:r>
      <w:r w:rsidR="00BF674B">
        <w:rPr>
          <w:rFonts w:ascii="Verdana" w:hAnsi="Verdana" w:cs="Arial"/>
          <w:sz w:val="18"/>
          <w:szCs w:val="18"/>
        </w:rPr>
        <w:br/>
      </w:r>
      <w:r w:rsidRPr="00867EFD">
        <w:rPr>
          <w:rFonts w:ascii="Verdana" w:hAnsi="Verdana" w:cs="Arial"/>
          <w:sz w:val="18"/>
          <w:szCs w:val="18"/>
        </w:rPr>
        <w:t>z właściwym sposobem reprezentacji, konieczne jest dołączenie pełnomocnictwa do reprezentowania Wnioskodawcy w zakresie podpisania dokumentacji aplikacyjnej. Pełnomocnictwo powinno zawierać następujące informacje:</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dane podmiotu udzielającego pełnomocnictwa:</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pełna nazwa podmiotu,</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imię, nazwisko osoby udzielającej pełnomocnictwa,</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stanowisko osoby udzielającej pełnomocnictwa,</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dane pełnomocnika:</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imię i nazwisko pełnomocnika,</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nr dowodu tożsamości,</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adres zamieszkania,</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r w:rsidRPr="00867EFD">
        <w:rPr>
          <w:rFonts w:ascii="Verdana" w:hAnsi="Verdana" w:cs="Arial"/>
          <w:sz w:val="18"/>
          <w:szCs w:val="18"/>
        </w:rPr>
        <w:t xml:space="preserve">- zapis: „Pełnomocnik jest upoważniony do </w:t>
      </w:r>
      <w:r w:rsidRPr="00867EFD">
        <w:rPr>
          <w:rFonts w:ascii="Verdana" w:hAnsi="Verdana"/>
          <w:sz w:val="18"/>
          <w:szCs w:val="18"/>
        </w:rPr>
        <w:t>wszelkich czynności związanych ze złożeniem wniosku o dofinansowanie projektu pt. …………………………………………………………………………………………………………………………………</w:t>
      </w:r>
      <w:r>
        <w:rPr>
          <w:rFonts w:ascii="Verdana" w:hAnsi="Verdana"/>
          <w:sz w:val="18"/>
          <w:szCs w:val="18"/>
        </w:rPr>
        <w:t>………………………………w ramach Działania 1</w:t>
      </w:r>
      <w:r w:rsidRPr="00867EFD">
        <w:rPr>
          <w:rFonts w:ascii="Verdana" w:hAnsi="Verdana"/>
          <w:sz w:val="18"/>
          <w:szCs w:val="18"/>
        </w:rPr>
        <w:t xml:space="preserve">.2 </w:t>
      </w:r>
      <w:r>
        <w:rPr>
          <w:rFonts w:ascii="Verdana" w:hAnsi="Verdana"/>
          <w:sz w:val="18"/>
          <w:szCs w:val="18"/>
        </w:rPr>
        <w:t>Badania, rozwój innowacje w przedsiębiorstwach</w:t>
      </w:r>
      <w:r w:rsidRPr="00867EFD">
        <w:rPr>
          <w:rFonts w:ascii="Verdana" w:hAnsi="Verdana"/>
          <w:sz w:val="18"/>
          <w:szCs w:val="18"/>
        </w:rPr>
        <w:t xml:space="preserve"> w ramach Osi Priorytetowej </w:t>
      </w:r>
      <w:r>
        <w:rPr>
          <w:rFonts w:ascii="Verdana" w:hAnsi="Verdana"/>
          <w:sz w:val="18"/>
          <w:szCs w:val="18"/>
        </w:rPr>
        <w:t>I</w:t>
      </w:r>
      <w:r w:rsidRPr="00867EFD">
        <w:rPr>
          <w:rFonts w:ascii="Verdana" w:hAnsi="Verdana"/>
          <w:sz w:val="18"/>
          <w:szCs w:val="18"/>
        </w:rPr>
        <w:t xml:space="preserve"> </w:t>
      </w:r>
      <w:r>
        <w:rPr>
          <w:rFonts w:ascii="Verdana" w:hAnsi="Verdana"/>
          <w:sz w:val="18"/>
          <w:szCs w:val="18"/>
        </w:rPr>
        <w:t>Nowoczesna Gospodarka</w:t>
      </w:r>
      <w:r w:rsidRPr="00867EFD">
        <w:rPr>
          <w:rFonts w:ascii="Verdana" w:hAnsi="Verdana"/>
          <w:sz w:val="18"/>
          <w:szCs w:val="18"/>
        </w:rPr>
        <w:t xml:space="preserve"> Regionalnego Programu Operacyjnego </w:t>
      </w:r>
      <w:r w:rsidRPr="00867EFD">
        <w:rPr>
          <w:rFonts w:ascii="Verdana" w:hAnsi="Verdana"/>
          <w:sz w:val="18"/>
          <w:szCs w:val="18"/>
        </w:rPr>
        <w:lastRenderedPageBreak/>
        <w:t xml:space="preserve">Województwa Śląskiego na lata 2014-2020, a w szczególności do złożenia oraz podpisania wniosku o dofinansowanie projektu wraz z załącznikami oraz prowadzenia </w:t>
      </w:r>
      <w:r w:rsidRPr="00867EFD">
        <w:rPr>
          <w:rFonts w:ascii="Verdana" w:hAnsi="Verdana"/>
          <w:bCs/>
          <w:sz w:val="18"/>
          <w:szCs w:val="18"/>
        </w:rPr>
        <w:t>wszelkiej korespondencji związanej z projektem</w:t>
      </w:r>
      <w:r w:rsidRPr="00867EFD">
        <w:rPr>
          <w:rFonts w:ascii="Verdana" w:hAnsi="Verdana"/>
          <w:sz w:val="18"/>
          <w:szCs w:val="18"/>
        </w:rPr>
        <w:t xml:space="preserve"> i jego oceną, aż do momentu podpisania umowy </w:t>
      </w:r>
      <w:r w:rsidR="00BF674B">
        <w:rPr>
          <w:rFonts w:ascii="Verdana" w:hAnsi="Verdana"/>
          <w:sz w:val="18"/>
          <w:szCs w:val="18"/>
        </w:rPr>
        <w:br/>
      </w:r>
      <w:r w:rsidRPr="00867EFD">
        <w:rPr>
          <w:rFonts w:ascii="Verdana" w:hAnsi="Verdana"/>
          <w:sz w:val="18"/>
          <w:szCs w:val="18"/>
        </w:rPr>
        <w:t>o dofinansowanie projektu</w:t>
      </w:r>
      <w:r w:rsidRPr="00867EFD">
        <w:rPr>
          <w:rFonts w:ascii="Verdana" w:hAnsi="Verdana" w:cs="Arial"/>
          <w:sz w:val="18"/>
          <w:szCs w:val="18"/>
        </w:rPr>
        <w:t>;</w:t>
      </w:r>
    </w:p>
    <w:p w:rsidR="00867EFD" w:rsidRPr="00867EFD" w:rsidRDefault="00867EFD" w:rsidP="00867EFD">
      <w:pPr>
        <w:pStyle w:val="Akapitzlist"/>
        <w:autoSpaceDE w:val="0"/>
        <w:autoSpaceDN w:val="0"/>
        <w:adjustRightInd w:val="0"/>
        <w:spacing w:after="0" w:line="240" w:lineRule="auto"/>
        <w:jc w:val="both"/>
        <w:rPr>
          <w:rFonts w:ascii="Verdana" w:hAnsi="Verdana" w:cs="Arial"/>
          <w:sz w:val="18"/>
          <w:szCs w:val="18"/>
        </w:rPr>
      </w:pPr>
    </w:p>
    <w:p w:rsidR="00867EFD" w:rsidRPr="00867EFD" w:rsidRDefault="00867EFD" w:rsidP="00867EFD">
      <w:pPr>
        <w:autoSpaceDE w:val="0"/>
        <w:autoSpaceDN w:val="0"/>
        <w:adjustRightInd w:val="0"/>
        <w:spacing w:after="0" w:line="240" w:lineRule="auto"/>
        <w:jc w:val="both"/>
        <w:rPr>
          <w:rFonts w:ascii="Verdana" w:hAnsi="Verdana" w:cs="Arial"/>
          <w:b/>
          <w:sz w:val="18"/>
          <w:szCs w:val="18"/>
        </w:rPr>
      </w:pPr>
      <w:r w:rsidRPr="00867EFD">
        <w:rPr>
          <w:rFonts w:ascii="Verdana" w:hAnsi="Verdana"/>
          <w:b/>
          <w:sz w:val="18"/>
          <w:szCs w:val="18"/>
        </w:rPr>
        <w:t>Załącznik należy</w:t>
      </w:r>
      <w:r w:rsidRPr="00867EFD">
        <w:rPr>
          <w:rFonts w:ascii="Verdana" w:hAnsi="Verdana" w:cs="Arial"/>
          <w:b/>
          <w:sz w:val="18"/>
          <w:szCs w:val="18"/>
        </w:rPr>
        <w:t xml:space="preserve"> dostarczyć na etapie wnioskowania </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rsidR="00E062F5" w:rsidRPr="00B8766E" w:rsidRDefault="00867EFD" w:rsidP="00E062F5">
      <w:pPr>
        <w:pStyle w:val="Akapitzlist"/>
        <w:numPr>
          <w:ilvl w:val="0"/>
          <w:numId w:val="25"/>
        </w:numPr>
        <w:autoSpaceDE w:val="0"/>
        <w:autoSpaceDN w:val="0"/>
        <w:adjustRightInd w:val="0"/>
        <w:spacing w:after="0"/>
        <w:ind w:left="0" w:firstLine="0"/>
        <w:jc w:val="both"/>
        <w:rPr>
          <w:rFonts w:ascii="Verdana" w:eastAsia="Calibri" w:hAnsi="Verdana" w:cs="Times New Roman"/>
          <w:b/>
          <w:sz w:val="18"/>
          <w:szCs w:val="18"/>
        </w:rPr>
      </w:pPr>
      <w:r>
        <w:rPr>
          <w:rFonts w:ascii="Verdana" w:hAnsi="Verdana"/>
          <w:b/>
          <w:sz w:val="18"/>
          <w:szCs w:val="18"/>
        </w:rPr>
        <w:t>Dokumenty</w:t>
      </w:r>
      <w:r w:rsidR="00E062F5">
        <w:rPr>
          <w:rFonts w:ascii="Verdana" w:hAnsi="Verdana"/>
          <w:b/>
          <w:sz w:val="18"/>
          <w:szCs w:val="18"/>
        </w:rPr>
        <w:t xml:space="preserve"> potwierd</w:t>
      </w:r>
      <w:r>
        <w:rPr>
          <w:rFonts w:ascii="Verdana" w:hAnsi="Verdana"/>
          <w:b/>
          <w:sz w:val="18"/>
          <w:szCs w:val="18"/>
        </w:rPr>
        <w:t>zające</w:t>
      </w:r>
      <w:r w:rsidR="00E062F5">
        <w:rPr>
          <w:rFonts w:ascii="Verdana" w:hAnsi="Verdana"/>
          <w:b/>
          <w:sz w:val="18"/>
          <w:szCs w:val="18"/>
        </w:rPr>
        <w:t xml:space="preserve"> finansowanie projektu </w:t>
      </w:r>
    </w:p>
    <w:p w:rsidR="00AF5516" w:rsidRDefault="00AF5516" w:rsidP="00E062F5">
      <w:pPr>
        <w:pStyle w:val="Akapitzlist"/>
        <w:autoSpaceDE w:val="0"/>
        <w:autoSpaceDN w:val="0"/>
        <w:adjustRightInd w:val="0"/>
        <w:spacing w:after="0"/>
        <w:ind w:left="0"/>
        <w:jc w:val="both"/>
        <w:rPr>
          <w:rFonts w:ascii="Verdana" w:eastAsia="Calibri" w:hAnsi="Verdana" w:cs="Times New Roman"/>
          <w:sz w:val="18"/>
          <w:szCs w:val="18"/>
        </w:rPr>
      </w:pPr>
      <w:r>
        <w:rPr>
          <w:rFonts w:ascii="Verdana" w:eastAsia="Calibri" w:hAnsi="Verdana" w:cs="Times New Roman"/>
          <w:sz w:val="18"/>
          <w:szCs w:val="18"/>
        </w:rPr>
        <w:t xml:space="preserve">Wnioskodawca zobowiązany jest do udokumentowania posiadania środków finansowych </w:t>
      </w:r>
      <w:r w:rsidR="00BF674B">
        <w:rPr>
          <w:rFonts w:ascii="Verdana" w:eastAsia="Calibri" w:hAnsi="Verdana" w:cs="Times New Roman"/>
          <w:sz w:val="18"/>
          <w:szCs w:val="18"/>
        </w:rPr>
        <w:br/>
      </w:r>
      <w:r>
        <w:rPr>
          <w:rFonts w:ascii="Verdana" w:eastAsia="Calibri" w:hAnsi="Verdana" w:cs="Times New Roman"/>
          <w:sz w:val="18"/>
          <w:szCs w:val="18"/>
        </w:rPr>
        <w:t>na realizację projektu</w:t>
      </w:r>
      <w:r w:rsidR="00676382">
        <w:rPr>
          <w:rFonts w:ascii="Verdana" w:eastAsia="Calibri" w:hAnsi="Verdana" w:cs="Times New Roman"/>
          <w:sz w:val="18"/>
          <w:szCs w:val="18"/>
        </w:rPr>
        <w:t>. Wykazanie środków finansowych możliwe jest w przedmiotowym konkursie poprzez załączenie:</w:t>
      </w:r>
    </w:p>
    <w:p w:rsidR="00676382" w:rsidRDefault="00676382" w:rsidP="00676382">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umowy zawartej na kredyt obrotowy wraz z informacją Wnioskodawcy nt. wartości dostępnych środków finansowych, które zostaną przeznaczone na realizację projektu</w:t>
      </w:r>
      <w:r w:rsidR="00E96A48">
        <w:rPr>
          <w:rFonts w:ascii="Verdana" w:eastAsia="Calibri" w:hAnsi="Verdana" w:cs="Times New Roman"/>
          <w:sz w:val="18"/>
          <w:szCs w:val="18"/>
        </w:rPr>
        <w:t xml:space="preserve"> (dotyczy wyłącznie 2 typu projektu)</w:t>
      </w:r>
    </w:p>
    <w:p w:rsidR="00676382" w:rsidRDefault="00676382" w:rsidP="00676382">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wyciąg</w:t>
      </w:r>
      <w:r w:rsidR="00007419">
        <w:rPr>
          <w:rFonts w:ascii="Verdana" w:eastAsia="Calibri" w:hAnsi="Verdana" w:cs="Times New Roman"/>
          <w:sz w:val="18"/>
          <w:szCs w:val="18"/>
        </w:rPr>
        <w:t>u</w:t>
      </w:r>
      <w:r>
        <w:rPr>
          <w:rFonts w:ascii="Verdana" w:eastAsia="Calibri" w:hAnsi="Verdana" w:cs="Times New Roman"/>
          <w:sz w:val="18"/>
          <w:szCs w:val="18"/>
        </w:rPr>
        <w:t xml:space="preserve"> z rachunku bankowego </w:t>
      </w:r>
      <w:r w:rsidR="00E96A48">
        <w:rPr>
          <w:rFonts w:ascii="Verdana" w:eastAsia="Calibri" w:hAnsi="Verdana" w:cs="Times New Roman"/>
          <w:sz w:val="18"/>
          <w:szCs w:val="18"/>
        </w:rPr>
        <w:t xml:space="preserve">Wnioskodawcy </w:t>
      </w:r>
      <w:r>
        <w:rPr>
          <w:rFonts w:ascii="Verdana" w:eastAsia="Calibri" w:hAnsi="Verdana" w:cs="Times New Roman"/>
          <w:sz w:val="18"/>
          <w:szCs w:val="18"/>
        </w:rPr>
        <w:t xml:space="preserve">aktualny na moment złożenia wniosku (przez aktualny należy w tym przypadku rozumieć nie starszy niż na dzień ogłoszenia konkursu) </w:t>
      </w:r>
    </w:p>
    <w:p w:rsidR="00676382" w:rsidRDefault="00007419" w:rsidP="00676382">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zaświadczenia</w:t>
      </w:r>
      <w:r w:rsidR="00676382">
        <w:rPr>
          <w:rFonts w:ascii="Verdana" w:eastAsia="Calibri" w:hAnsi="Verdana" w:cs="Times New Roman"/>
          <w:sz w:val="18"/>
          <w:szCs w:val="18"/>
        </w:rPr>
        <w:t xml:space="preserve"> bankowe</w:t>
      </w:r>
      <w:r>
        <w:rPr>
          <w:rFonts w:ascii="Verdana" w:eastAsia="Calibri" w:hAnsi="Verdana" w:cs="Times New Roman"/>
          <w:sz w:val="18"/>
          <w:szCs w:val="18"/>
        </w:rPr>
        <w:t>go</w:t>
      </w:r>
      <w:r w:rsidR="00676382">
        <w:rPr>
          <w:rFonts w:ascii="Verdana" w:eastAsia="Calibri" w:hAnsi="Verdana" w:cs="Times New Roman"/>
          <w:sz w:val="18"/>
          <w:szCs w:val="18"/>
        </w:rPr>
        <w:t xml:space="preserve"> o posiadaniu przez Wnioskodawcę na rachunku bankowym środków finansowych w określonej wysokości aktualne na moment złożenia wniosku (przez aktualne należy w tym przypadku rozumieć nie starszy niż na dzień ogłoszenia konkursu). Zaświadczenie musi być potwierdzone przez bank. </w:t>
      </w:r>
    </w:p>
    <w:p w:rsidR="00115C59" w:rsidRDefault="00E96A48" w:rsidP="00115C59">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p</w:t>
      </w:r>
      <w:r w:rsidR="00115C59">
        <w:rPr>
          <w:rFonts w:ascii="Verdana" w:eastAsia="Calibri" w:hAnsi="Verdana" w:cs="Times New Roman"/>
          <w:sz w:val="18"/>
          <w:szCs w:val="18"/>
        </w:rPr>
        <w:t>romesy kredytowej/promesy leasingu/promesy pożyczki inwestycyjnej wystawionej na podstawie zweryfikowanej zdolności finansowej Wnioskodawcy przez instytucję finansową typu bank, fundusz pożyczkowy, fundusz leasingowy zgodną z definicją zawartą w K</w:t>
      </w:r>
      <w:r w:rsidR="0005369E">
        <w:rPr>
          <w:rFonts w:ascii="Verdana" w:eastAsia="Calibri" w:hAnsi="Verdana" w:cs="Times New Roman"/>
          <w:sz w:val="18"/>
          <w:szCs w:val="18"/>
        </w:rPr>
        <w:t xml:space="preserve">odeksie Spółek </w:t>
      </w:r>
      <w:r w:rsidR="00115C59">
        <w:rPr>
          <w:rFonts w:ascii="Verdana" w:eastAsia="Calibri" w:hAnsi="Verdana" w:cs="Times New Roman"/>
          <w:sz w:val="18"/>
          <w:szCs w:val="18"/>
        </w:rPr>
        <w:t>H</w:t>
      </w:r>
      <w:r w:rsidR="0005369E">
        <w:rPr>
          <w:rFonts w:ascii="Verdana" w:eastAsia="Calibri" w:hAnsi="Verdana" w:cs="Times New Roman"/>
          <w:sz w:val="18"/>
          <w:szCs w:val="18"/>
        </w:rPr>
        <w:t>andlowych</w:t>
      </w:r>
      <w:r w:rsidR="00115C59">
        <w:rPr>
          <w:rFonts w:ascii="Verdana" w:eastAsia="Calibri" w:hAnsi="Verdana" w:cs="Times New Roman"/>
          <w:sz w:val="18"/>
          <w:szCs w:val="18"/>
        </w:rPr>
        <w:t>.</w:t>
      </w:r>
    </w:p>
    <w:p w:rsidR="00115C59" w:rsidRDefault="00115C59" w:rsidP="00115C59">
      <w:pPr>
        <w:pStyle w:val="Akapitzlist"/>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W przypadku gdy Wnioskodawca ubiega się o wsparcie na raty leasingu finansowego wówczas załącza promesę leasingu.</w:t>
      </w:r>
    </w:p>
    <w:p w:rsidR="00115C59" w:rsidRDefault="00E96A48" w:rsidP="00676382">
      <w:pPr>
        <w:pStyle w:val="Akapitzlist"/>
        <w:numPr>
          <w:ilvl w:val="0"/>
          <w:numId w:val="22"/>
        </w:num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u</w:t>
      </w:r>
      <w:r w:rsidR="00115C59">
        <w:rPr>
          <w:rFonts w:ascii="Verdana" w:eastAsia="Calibri" w:hAnsi="Verdana" w:cs="Times New Roman"/>
          <w:sz w:val="18"/>
          <w:szCs w:val="18"/>
        </w:rPr>
        <w:t>mow</w:t>
      </w:r>
      <w:r>
        <w:rPr>
          <w:rFonts w:ascii="Verdana" w:eastAsia="Calibri" w:hAnsi="Verdana" w:cs="Times New Roman"/>
          <w:sz w:val="18"/>
          <w:szCs w:val="18"/>
        </w:rPr>
        <w:t>y</w:t>
      </w:r>
      <w:r w:rsidR="00115C59">
        <w:rPr>
          <w:rFonts w:ascii="Verdana" w:eastAsia="Calibri" w:hAnsi="Verdana" w:cs="Times New Roman"/>
          <w:sz w:val="18"/>
          <w:szCs w:val="18"/>
        </w:rPr>
        <w:t xml:space="preserve"> leasingu wystawionej na podstawie zweryfikowanej zdolności finansowej Wnioskodawcy fundusz leasingowy (dotyczy wyłącznie 2 typu projektu).</w:t>
      </w:r>
    </w:p>
    <w:p w:rsidR="00115C59" w:rsidRDefault="00115C59" w:rsidP="00115C59">
      <w:pPr>
        <w:autoSpaceDE w:val="0"/>
        <w:autoSpaceDN w:val="0"/>
        <w:adjustRightInd w:val="0"/>
        <w:spacing w:after="0"/>
        <w:ind w:left="360"/>
        <w:jc w:val="both"/>
        <w:rPr>
          <w:rFonts w:ascii="Verdana" w:eastAsia="Calibri" w:hAnsi="Verdana" w:cs="Times New Roman"/>
          <w:sz w:val="18"/>
          <w:szCs w:val="18"/>
        </w:rPr>
      </w:pPr>
    </w:p>
    <w:p w:rsidR="00115C59" w:rsidRPr="00115C59" w:rsidRDefault="00115C59" w:rsidP="00115C59">
      <w:pPr>
        <w:autoSpaceDE w:val="0"/>
        <w:autoSpaceDN w:val="0"/>
        <w:adjustRightInd w:val="0"/>
        <w:spacing w:after="0"/>
        <w:jc w:val="both"/>
        <w:rPr>
          <w:rFonts w:ascii="Verdana" w:eastAsia="Calibri" w:hAnsi="Verdana" w:cs="Times New Roman"/>
          <w:sz w:val="18"/>
          <w:szCs w:val="18"/>
        </w:rPr>
      </w:pPr>
      <w:r>
        <w:rPr>
          <w:rFonts w:ascii="Verdana" w:eastAsia="Calibri" w:hAnsi="Verdana" w:cs="Times New Roman"/>
          <w:sz w:val="18"/>
          <w:szCs w:val="18"/>
        </w:rPr>
        <w:t xml:space="preserve">UWAGA! Powyższe dokumenty potwierdzające finansowanie projektu stanowią katalog zamknięty. Pozostałe dokumenty potwierdzające posiadanie środków własnych, niewpisujące się w powyższy katalog, stanowić będą dodatkowy załącznik. W przypadku gdy Wnioskodawca nie załączy dokumentu z ww. katalogu, wówczas zostanie wezwany do jego dostarczenia. Niedostarczenie dokumentu z powyższego katalogu prowadzić będzie do negatywnej oceny formalnej wniosku. </w:t>
      </w:r>
    </w:p>
    <w:p w:rsidR="00676382" w:rsidRPr="00AF5516" w:rsidRDefault="00676382" w:rsidP="00676382">
      <w:pPr>
        <w:pStyle w:val="Akapitzlist"/>
        <w:autoSpaceDE w:val="0"/>
        <w:autoSpaceDN w:val="0"/>
        <w:adjustRightInd w:val="0"/>
        <w:spacing w:after="0"/>
        <w:jc w:val="both"/>
        <w:rPr>
          <w:rFonts w:ascii="Verdana" w:eastAsia="Calibri" w:hAnsi="Verdana" w:cs="Times New Roman"/>
          <w:sz w:val="18"/>
          <w:szCs w:val="18"/>
        </w:rPr>
      </w:pPr>
    </w:p>
    <w:p w:rsidR="00E062F5" w:rsidRPr="00D30161" w:rsidRDefault="00E062F5" w:rsidP="00E062F5">
      <w:pPr>
        <w:autoSpaceDE w:val="0"/>
        <w:autoSpaceDN w:val="0"/>
        <w:adjustRightInd w:val="0"/>
        <w:spacing w:after="0"/>
        <w:jc w:val="both"/>
        <w:rPr>
          <w:rFonts w:ascii="Verdana" w:eastAsia="Times New Roman" w:hAnsi="Verdana" w:cs="Arial"/>
          <w:b/>
          <w:sz w:val="18"/>
          <w:szCs w:val="18"/>
        </w:rPr>
      </w:pPr>
      <w:r w:rsidRPr="00DD068D">
        <w:rPr>
          <w:rFonts w:ascii="Verdana" w:eastAsia="Times New Roman" w:hAnsi="Verdana" w:cs="Arial"/>
          <w:b/>
          <w:sz w:val="18"/>
          <w:szCs w:val="18"/>
        </w:rPr>
        <w:t xml:space="preserve">Załącznik należy dostarczyć na etapie wnioskowania. </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rsidR="00E062F5" w:rsidRPr="00DD068D" w:rsidRDefault="00E062F5" w:rsidP="00007419">
      <w:pPr>
        <w:pStyle w:val="Akapitzlist"/>
        <w:numPr>
          <w:ilvl w:val="0"/>
          <w:numId w:val="25"/>
        </w:numPr>
        <w:autoSpaceDE w:val="0"/>
        <w:autoSpaceDN w:val="0"/>
        <w:adjustRightInd w:val="0"/>
        <w:spacing w:after="0"/>
        <w:ind w:left="0" w:firstLine="0"/>
        <w:jc w:val="both"/>
        <w:rPr>
          <w:rFonts w:ascii="Verdana" w:eastAsia="Calibri" w:hAnsi="Verdana" w:cs="Times New Roman"/>
          <w:b/>
          <w:sz w:val="18"/>
          <w:szCs w:val="18"/>
        </w:rPr>
      </w:pPr>
      <w:r>
        <w:rPr>
          <w:rFonts w:ascii="Verdana" w:hAnsi="Verdana"/>
          <w:b/>
          <w:sz w:val="18"/>
          <w:szCs w:val="18"/>
        </w:rPr>
        <w:t xml:space="preserve"> Formularz pomocy publicznej </w:t>
      </w:r>
    </w:p>
    <w:p w:rsidR="00E062F5" w:rsidRPr="00DD068D" w:rsidRDefault="00E062F5" w:rsidP="00E062F5">
      <w:pPr>
        <w:pStyle w:val="Default"/>
        <w:spacing w:line="276" w:lineRule="auto"/>
        <w:jc w:val="both"/>
        <w:rPr>
          <w:rFonts w:ascii="Verdana" w:hAnsi="Verdana"/>
          <w:b/>
          <w:sz w:val="18"/>
          <w:szCs w:val="18"/>
        </w:rPr>
      </w:pPr>
      <w:r>
        <w:rPr>
          <w:rFonts w:ascii="Verdana" w:hAnsi="Verdana"/>
          <w:sz w:val="18"/>
          <w:szCs w:val="18"/>
        </w:rPr>
        <w:t xml:space="preserve">Formularz stosowany do pomocy publicznej na warunkach określonych w rozporządzeniu Rady Ministrów z dnia 29 marca 2010 r. w sprawie zakresu informacji przedstawianych przez podmiot ubiegający się o pomoc inną niż pomoc de </w:t>
      </w:r>
      <w:proofErr w:type="spellStart"/>
      <w:r>
        <w:rPr>
          <w:rFonts w:ascii="Verdana" w:hAnsi="Verdana"/>
          <w:sz w:val="18"/>
          <w:szCs w:val="18"/>
        </w:rPr>
        <w:t>minimis</w:t>
      </w:r>
      <w:proofErr w:type="spellEnd"/>
      <w:r>
        <w:rPr>
          <w:rFonts w:ascii="Verdana" w:hAnsi="Verdana"/>
          <w:sz w:val="18"/>
          <w:szCs w:val="18"/>
        </w:rPr>
        <w:t xml:space="preserve"> lub pomoc de </w:t>
      </w:r>
      <w:proofErr w:type="spellStart"/>
      <w:r>
        <w:rPr>
          <w:rFonts w:ascii="Verdana" w:hAnsi="Verdana"/>
          <w:sz w:val="18"/>
          <w:szCs w:val="18"/>
        </w:rPr>
        <w:t>minimis</w:t>
      </w:r>
      <w:proofErr w:type="spellEnd"/>
      <w:r>
        <w:rPr>
          <w:rFonts w:ascii="Verdana" w:hAnsi="Verdana"/>
          <w:sz w:val="18"/>
          <w:szCs w:val="18"/>
        </w:rPr>
        <w:t xml:space="preserve"> w rolnictwie </w:t>
      </w:r>
      <w:r w:rsidR="00BF674B">
        <w:rPr>
          <w:rFonts w:ascii="Verdana" w:hAnsi="Verdana"/>
          <w:sz w:val="18"/>
          <w:szCs w:val="18"/>
        </w:rPr>
        <w:br/>
      </w:r>
      <w:r>
        <w:rPr>
          <w:rFonts w:ascii="Verdana" w:hAnsi="Verdana"/>
          <w:sz w:val="18"/>
          <w:szCs w:val="18"/>
        </w:rPr>
        <w:t xml:space="preserve">lub rybołówstwie (Dz. U. z 2010 r. Nr 53, poz. 312 z </w:t>
      </w:r>
      <w:proofErr w:type="spellStart"/>
      <w:r>
        <w:rPr>
          <w:rFonts w:ascii="Verdana" w:hAnsi="Verdana"/>
          <w:sz w:val="18"/>
          <w:szCs w:val="18"/>
        </w:rPr>
        <w:t>późn</w:t>
      </w:r>
      <w:proofErr w:type="spellEnd"/>
      <w:r>
        <w:rPr>
          <w:rFonts w:ascii="Verdana" w:hAnsi="Verdana"/>
          <w:sz w:val="18"/>
          <w:szCs w:val="18"/>
        </w:rPr>
        <w:t xml:space="preserve">. zm. ) </w:t>
      </w:r>
    </w:p>
    <w:p w:rsidR="00E062F5" w:rsidRPr="00DD068D" w:rsidRDefault="00E062F5" w:rsidP="00E062F5">
      <w:pPr>
        <w:pStyle w:val="Default"/>
        <w:spacing w:line="276" w:lineRule="auto"/>
        <w:jc w:val="both"/>
        <w:rPr>
          <w:rFonts w:ascii="Verdana" w:hAnsi="Verdana"/>
          <w:sz w:val="18"/>
          <w:szCs w:val="18"/>
        </w:rPr>
      </w:pPr>
      <w:r w:rsidRPr="00DD068D">
        <w:rPr>
          <w:rFonts w:ascii="Verdana" w:hAnsi="Verdana"/>
          <w:b/>
          <w:sz w:val="18"/>
          <w:szCs w:val="18"/>
        </w:rPr>
        <w:t>Załącznik należy</w:t>
      </w:r>
      <w:r w:rsidRPr="00DD068D">
        <w:rPr>
          <w:rFonts w:ascii="Verdana" w:eastAsia="Times New Roman" w:hAnsi="Verdana" w:cs="Arial"/>
          <w:b/>
          <w:sz w:val="18"/>
          <w:szCs w:val="18"/>
        </w:rPr>
        <w:t xml:space="preserve"> dostarczyć na etapie wnioskowania</w:t>
      </w:r>
      <w:r>
        <w:rPr>
          <w:rFonts w:ascii="Verdana" w:eastAsia="Times New Roman" w:hAnsi="Verdana" w:cs="Arial"/>
          <w:b/>
          <w:sz w:val="18"/>
          <w:szCs w:val="18"/>
        </w:rPr>
        <w:t>.</w:t>
      </w:r>
    </w:p>
    <w:p w:rsidR="00E062F5" w:rsidRPr="00DD068D" w:rsidRDefault="00E062F5" w:rsidP="00E062F5">
      <w:pPr>
        <w:pStyle w:val="Default"/>
        <w:spacing w:line="276" w:lineRule="auto"/>
        <w:jc w:val="both"/>
        <w:rPr>
          <w:rFonts w:ascii="Verdana" w:hAnsi="Verdana"/>
          <w:sz w:val="18"/>
          <w:szCs w:val="18"/>
        </w:rPr>
      </w:pPr>
    </w:p>
    <w:p w:rsidR="00E062F5" w:rsidRPr="00D30161" w:rsidRDefault="00E062F5" w:rsidP="00007419">
      <w:pPr>
        <w:pStyle w:val="Akapitzlist"/>
        <w:numPr>
          <w:ilvl w:val="0"/>
          <w:numId w:val="25"/>
        </w:numPr>
        <w:autoSpaceDE w:val="0"/>
        <w:autoSpaceDN w:val="0"/>
        <w:adjustRightInd w:val="0"/>
        <w:spacing w:after="0"/>
        <w:ind w:left="0" w:firstLine="0"/>
        <w:jc w:val="both"/>
        <w:rPr>
          <w:rFonts w:ascii="Verdana" w:hAnsi="Verdana"/>
          <w:b/>
          <w:sz w:val="18"/>
          <w:szCs w:val="18"/>
        </w:rPr>
      </w:pPr>
      <w:r w:rsidRPr="00DD068D">
        <w:rPr>
          <w:rFonts w:ascii="Verdana" w:hAnsi="Verdana"/>
          <w:b/>
          <w:sz w:val="18"/>
          <w:szCs w:val="18"/>
        </w:rPr>
        <w:t xml:space="preserve"> Oświadczenia o nieotrzymaniu pomocy publicznej </w:t>
      </w:r>
    </w:p>
    <w:p w:rsidR="00E062F5" w:rsidRPr="00DD068D" w:rsidRDefault="00E062F5" w:rsidP="00E062F5">
      <w:pPr>
        <w:autoSpaceDE w:val="0"/>
        <w:autoSpaceDN w:val="0"/>
        <w:adjustRightInd w:val="0"/>
        <w:spacing w:after="0"/>
        <w:jc w:val="both"/>
        <w:rPr>
          <w:rFonts w:ascii="Verdana" w:hAnsi="Verdana"/>
          <w:sz w:val="18"/>
          <w:szCs w:val="18"/>
        </w:rPr>
      </w:pPr>
      <w:r>
        <w:rPr>
          <w:rFonts w:ascii="Verdana" w:hAnsi="Verdana"/>
          <w:sz w:val="18"/>
          <w:szCs w:val="18"/>
        </w:rPr>
        <w:t xml:space="preserve">Należy wypełnić dwa oświadczenia dotyczące nieotrzymania pomocy publicznej na właściwych wzorach. </w:t>
      </w:r>
    </w:p>
    <w:p w:rsidR="00E062F5" w:rsidRPr="00DD068D" w:rsidRDefault="00E062F5" w:rsidP="00E062F5">
      <w:pPr>
        <w:autoSpaceDE w:val="0"/>
        <w:autoSpaceDN w:val="0"/>
        <w:adjustRightInd w:val="0"/>
        <w:spacing w:after="0"/>
        <w:jc w:val="both"/>
        <w:rPr>
          <w:rFonts w:ascii="Verdana" w:hAnsi="Verdana"/>
          <w:b/>
          <w:sz w:val="18"/>
          <w:szCs w:val="18"/>
        </w:rPr>
      </w:pPr>
      <w:r>
        <w:rPr>
          <w:rFonts w:ascii="Verdana" w:hAnsi="Verdana"/>
          <w:b/>
          <w:sz w:val="18"/>
          <w:szCs w:val="18"/>
        </w:rPr>
        <w:t>Załączniki należy dostarczyć na etapie wnioskowania.</w:t>
      </w:r>
    </w:p>
    <w:p w:rsidR="00E062F5" w:rsidRPr="00DD068D" w:rsidRDefault="00E062F5" w:rsidP="00E062F5">
      <w:pPr>
        <w:autoSpaceDE w:val="0"/>
        <w:autoSpaceDN w:val="0"/>
        <w:adjustRightInd w:val="0"/>
        <w:spacing w:after="0"/>
        <w:jc w:val="both"/>
        <w:rPr>
          <w:rFonts w:ascii="Verdana" w:hAnsi="Verdana"/>
          <w:b/>
          <w:sz w:val="18"/>
          <w:szCs w:val="18"/>
        </w:rPr>
      </w:pPr>
    </w:p>
    <w:p w:rsidR="00E062F5" w:rsidRPr="00DD068D" w:rsidRDefault="00E062F5" w:rsidP="00007419">
      <w:pPr>
        <w:pStyle w:val="Akapitzlist"/>
        <w:numPr>
          <w:ilvl w:val="0"/>
          <w:numId w:val="25"/>
        </w:numPr>
        <w:autoSpaceDE w:val="0"/>
        <w:autoSpaceDN w:val="0"/>
        <w:adjustRightInd w:val="0"/>
        <w:spacing w:after="0"/>
        <w:ind w:left="0" w:firstLine="0"/>
        <w:jc w:val="both"/>
        <w:rPr>
          <w:rFonts w:ascii="Verdana" w:eastAsiaTheme="minorHAnsi" w:hAnsi="Verdana" w:cs="Verdana,Bold"/>
          <w:b/>
          <w:bCs/>
          <w:sz w:val="18"/>
          <w:szCs w:val="18"/>
        </w:rPr>
      </w:pPr>
      <w:r w:rsidRPr="00DD068D">
        <w:rPr>
          <w:rFonts w:ascii="Verdana" w:hAnsi="Verdana"/>
          <w:b/>
          <w:sz w:val="18"/>
          <w:szCs w:val="18"/>
        </w:rPr>
        <w:t>GUS PNT Sprawozdanie o działalności badawczej i rozwojowej (B + R) (jeśli dotyczy)</w:t>
      </w:r>
    </w:p>
    <w:p w:rsidR="00E062F5" w:rsidRPr="00D30161" w:rsidRDefault="00E062F5" w:rsidP="00E062F5">
      <w:pPr>
        <w:pStyle w:val="Default"/>
        <w:spacing w:line="276" w:lineRule="auto"/>
        <w:jc w:val="both"/>
        <w:rPr>
          <w:rFonts w:ascii="Verdana" w:hAnsi="Verdana"/>
          <w:sz w:val="18"/>
          <w:szCs w:val="18"/>
        </w:rPr>
      </w:pPr>
      <w:r w:rsidRPr="00DD068D">
        <w:rPr>
          <w:rFonts w:ascii="Verdana" w:hAnsi="Verdana"/>
          <w:sz w:val="18"/>
          <w:szCs w:val="18"/>
        </w:rPr>
        <w:t>Sprawozdanie o działalności badawczej i rozwojowej (</w:t>
      </w:r>
      <w:proofErr w:type="spellStart"/>
      <w:r w:rsidRPr="00DD068D">
        <w:rPr>
          <w:rFonts w:ascii="Verdana" w:hAnsi="Verdana"/>
          <w:sz w:val="18"/>
          <w:szCs w:val="18"/>
        </w:rPr>
        <w:t>B+R</w:t>
      </w:r>
      <w:proofErr w:type="spellEnd"/>
      <w:r w:rsidRPr="00DD068D">
        <w:rPr>
          <w:rFonts w:ascii="Verdana" w:hAnsi="Verdana"/>
          <w:sz w:val="18"/>
          <w:szCs w:val="18"/>
        </w:rPr>
        <w:t xml:space="preserve">) służące do oceny potencjału naukowo-badawczego kraju składane do Głównego Urzędu Statystycznego wraz z potwierdzeniem złożenia. Obejmuje ono informacje w ujęciu dostosowanym do standardów międzynarodowych, zawartych </w:t>
      </w:r>
      <w:r>
        <w:rPr>
          <w:rFonts w:ascii="Verdana" w:hAnsi="Verdana"/>
          <w:sz w:val="18"/>
          <w:szCs w:val="18"/>
        </w:rPr>
        <w:br/>
      </w:r>
      <w:r w:rsidRPr="00DD068D">
        <w:rPr>
          <w:rFonts w:ascii="Verdana" w:hAnsi="Verdana"/>
          <w:sz w:val="18"/>
          <w:szCs w:val="18"/>
        </w:rPr>
        <w:lastRenderedPageBreak/>
        <w:t xml:space="preserve">w podręczniku </w:t>
      </w:r>
      <w:proofErr w:type="spellStart"/>
      <w:r w:rsidRPr="00DD068D">
        <w:rPr>
          <w:rFonts w:ascii="Verdana" w:hAnsi="Verdana"/>
          <w:sz w:val="18"/>
          <w:szCs w:val="18"/>
        </w:rPr>
        <w:t>Frascati</w:t>
      </w:r>
      <w:proofErr w:type="spellEnd"/>
      <w:r w:rsidRPr="00DD068D">
        <w:rPr>
          <w:rFonts w:ascii="Verdana" w:hAnsi="Verdana"/>
          <w:sz w:val="18"/>
          <w:szCs w:val="18"/>
        </w:rPr>
        <w:t xml:space="preserve"> </w:t>
      </w:r>
      <w:proofErr w:type="spellStart"/>
      <w:r w:rsidRPr="00DD068D">
        <w:rPr>
          <w:rFonts w:ascii="Verdana" w:hAnsi="Verdana"/>
          <w:sz w:val="18"/>
          <w:szCs w:val="18"/>
        </w:rPr>
        <w:t>Manual</w:t>
      </w:r>
      <w:proofErr w:type="spellEnd"/>
      <w:r w:rsidRPr="00DD068D">
        <w:rPr>
          <w:rFonts w:ascii="Verdana" w:hAnsi="Verdana"/>
          <w:sz w:val="18"/>
          <w:szCs w:val="18"/>
        </w:rPr>
        <w:t xml:space="preserve">, stosowanych w krajach członkowskich OECD i UE (decyzja </w:t>
      </w:r>
      <w:r>
        <w:rPr>
          <w:rFonts w:ascii="Verdana" w:hAnsi="Verdana"/>
          <w:sz w:val="18"/>
          <w:szCs w:val="18"/>
        </w:rPr>
        <w:br/>
      </w:r>
      <w:r w:rsidRPr="00DD068D">
        <w:rPr>
          <w:rFonts w:ascii="Verdana" w:hAnsi="Verdana"/>
          <w:sz w:val="18"/>
          <w:szCs w:val="18"/>
        </w:rPr>
        <w:t>nr 1608/2003/WE Parlamentu Europejskiego i Rady z dnia 22 lipca 2003 r. w sprawie sporządzania i rozwoju statystyk Wspólnoty z zakresu nauki i techniki (tekst mający znaczenie dla EOG) (Dz. Urz. UE L 230 z 16.09.2003, str. 1; Dz. Urz. UE Polskie wydanie specjalne, rozdz. 13, t. 31, str. 443)).</w:t>
      </w:r>
    </w:p>
    <w:p w:rsidR="00E062F5" w:rsidRPr="00DD068D" w:rsidRDefault="00E062F5" w:rsidP="00E062F5">
      <w:pPr>
        <w:autoSpaceDE w:val="0"/>
        <w:autoSpaceDN w:val="0"/>
        <w:adjustRightInd w:val="0"/>
        <w:spacing w:after="0"/>
        <w:jc w:val="both"/>
        <w:rPr>
          <w:rFonts w:ascii="Verdana" w:eastAsia="Times New Roman" w:hAnsi="Verdana" w:cs="Arial"/>
          <w:b/>
          <w:sz w:val="18"/>
          <w:szCs w:val="18"/>
        </w:rPr>
      </w:pPr>
      <w:r w:rsidRPr="00DD068D">
        <w:rPr>
          <w:rFonts w:ascii="Verdana" w:eastAsia="Times New Roman" w:hAnsi="Verdana" w:cs="Arial"/>
          <w:b/>
          <w:sz w:val="18"/>
          <w:szCs w:val="18"/>
        </w:rPr>
        <w:t>Załącznik należy załączyć na etapie wnioskowania.</w:t>
      </w:r>
    </w:p>
    <w:p w:rsidR="00E062F5" w:rsidRPr="00DD068D" w:rsidRDefault="00E062F5" w:rsidP="00E062F5">
      <w:pPr>
        <w:autoSpaceDE w:val="0"/>
        <w:autoSpaceDN w:val="0"/>
        <w:adjustRightInd w:val="0"/>
        <w:spacing w:after="0"/>
        <w:jc w:val="both"/>
        <w:rPr>
          <w:rFonts w:ascii="Verdana" w:eastAsiaTheme="minorHAnsi" w:hAnsi="Verdana" w:cs="Verdana,Bold"/>
          <w:b/>
          <w:bCs/>
          <w:sz w:val="18"/>
          <w:szCs w:val="18"/>
        </w:rPr>
      </w:pPr>
    </w:p>
    <w:p w:rsidR="00E062F5" w:rsidRPr="00B8766E" w:rsidRDefault="00E062F5" w:rsidP="00E062F5">
      <w:pPr>
        <w:pStyle w:val="Akapitzlist"/>
        <w:numPr>
          <w:ilvl w:val="0"/>
          <w:numId w:val="25"/>
        </w:numPr>
        <w:autoSpaceDE w:val="0"/>
        <w:autoSpaceDN w:val="0"/>
        <w:adjustRightInd w:val="0"/>
        <w:spacing w:after="0"/>
        <w:ind w:left="0" w:firstLine="0"/>
        <w:jc w:val="both"/>
        <w:rPr>
          <w:rFonts w:ascii="Verdana" w:eastAsiaTheme="minorHAnsi" w:hAnsi="Verdana" w:cs="Verdana,Bold"/>
          <w:b/>
          <w:bCs/>
          <w:sz w:val="18"/>
          <w:szCs w:val="18"/>
        </w:rPr>
      </w:pPr>
      <w:r w:rsidRPr="00DD068D">
        <w:rPr>
          <w:rFonts w:ascii="Verdana" w:eastAsiaTheme="minorHAnsi" w:hAnsi="Verdana" w:cs="Verdana,Bold"/>
          <w:b/>
          <w:bCs/>
          <w:sz w:val="18"/>
          <w:szCs w:val="18"/>
        </w:rPr>
        <w:t xml:space="preserve"> Załączniki dotyczące ochrony środowiska</w:t>
      </w:r>
    </w:p>
    <w:p w:rsidR="00E062F5" w:rsidRPr="00DD068D" w:rsidRDefault="00676382"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b/>
          <w:sz w:val="18"/>
          <w:szCs w:val="18"/>
        </w:rPr>
        <w:t>a)</w:t>
      </w:r>
      <w:r w:rsidR="00E062F5" w:rsidRPr="00DD068D">
        <w:rPr>
          <w:rFonts w:ascii="Verdana" w:eastAsia="Times New Roman" w:hAnsi="Verdana" w:cs="Arial"/>
          <w:b/>
          <w:sz w:val="18"/>
          <w:szCs w:val="18"/>
        </w:rPr>
        <w:t xml:space="preserve"> Formularz do wniosku o dofinansowanie w zakresie OOŚ wraz z decyzją </w:t>
      </w:r>
      <w:r w:rsidR="00E062F5">
        <w:rPr>
          <w:rFonts w:ascii="Verdana" w:eastAsia="Times New Roman" w:hAnsi="Verdana" w:cs="Arial"/>
          <w:b/>
          <w:sz w:val="18"/>
          <w:szCs w:val="18"/>
        </w:rPr>
        <w:br/>
      </w:r>
      <w:r w:rsidR="00E062F5" w:rsidRPr="00DD068D">
        <w:rPr>
          <w:rFonts w:ascii="Verdana" w:eastAsia="Times New Roman" w:hAnsi="Verdana" w:cs="Arial"/>
          <w:b/>
          <w:sz w:val="18"/>
          <w:szCs w:val="18"/>
        </w:rPr>
        <w:t>o środowiskowych uwarunkowaniach oraz raportem o oddziaływaniu na środowisko</w:t>
      </w:r>
      <w:r w:rsidR="00E062F5" w:rsidRPr="00DD068D">
        <w:rPr>
          <w:rFonts w:ascii="Verdana" w:eastAsia="Times New Roman" w:hAnsi="Verdana" w:cs="Arial"/>
          <w:sz w:val="18"/>
          <w:szCs w:val="18"/>
        </w:rPr>
        <w:t xml:space="preserve">. Załączniki należy przygotować zgodnie z obowiązującymi „Wytycznymi w zakresie postępowania </w:t>
      </w:r>
      <w:r w:rsidR="00E062F5">
        <w:rPr>
          <w:rFonts w:ascii="Verdana" w:eastAsia="Times New Roman" w:hAnsi="Verdana" w:cs="Arial"/>
          <w:sz w:val="18"/>
          <w:szCs w:val="18"/>
        </w:rPr>
        <w:br/>
      </w:r>
      <w:r w:rsidR="00E062F5" w:rsidRPr="00DD068D">
        <w:rPr>
          <w:rFonts w:ascii="Verdana" w:eastAsia="Times New Roman" w:hAnsi="Verdana" w:cs="Arial"/>
          <w:sz w:val="18"/>
          <w:szCs w:val="18"/>
        </w:rPr>
        <w:t xml:space="preserve">w sprawie oceny oddziaływania na środowisko dla przedsięwzięć współfinansowanych z krajowych </w:t>
      </w:r>
      <w:r w:rsidR="00E062F5">
        <w:rPr>
          <w:rFonts w:ascii="Verdana" w:eastAsia="Times New Roman" w:hAnsi="Verdana" w:cs="Arial"/>
          <w:sz w:val="18"/>
          <w:szCs w:val="18"/>
        </w:rPr>
        <w:br/>
      </w:r>
      <w:r w:rsidR="00E062F5" w:rsidRPr="00DD068D">
        <w:rPr>
          <w:rFonts w:ascii="Verdana" w:eastAsia="Times New Roman" w:hAnsi="Verdana" w:cs="Arial"/>
          <w:sz w:val="18"/>
          <w:szCs w:val="18"/>
        </w:rPr>
        <w:t>i regionalnych programów operacyjnych”.</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br/>
        <w:t xml:space="preserve">Jeżeli przedmiotem projektu ubiegającego się o dofinansowanie jest inwestycja o charakterze </w:t>
      </w:r>
      <w:proofErr w:type="spellStart"/>
      <w:r>
        <w:rPr>
          <w:rFonts w:ascii="Verdana" w:eastAsia="Times New Roman" w:hAnsi="Verdana" w:cs="Arial"/>
          <w:sz w:val="18"/>
          <w:szCs w:val="18"/>
        </w:rPr>
        <w:t>nieinfrastrukturalnym</w:t>
      </w:r>
      <w:proofErr w:type="spellEnd"/>
      <w:r>
        <w:rPr>
          <w:rFonts w:ascii="Verdana" w:eastAsia="Times New Roman" w:hAnsi="Verdana" w:cs="Arial"/>
          <w:sz w:val="18"/>
          <w:szCs w:val="18"/>
        </w:rPr>
        <w:t xml:space="preserve"> (np. zakup sprzętu, urządzeń), załącznik należy wypełnić w ograniczonym zakresie – </w:t>
      </w:r>
      <w:r w:rsidRPr="00DD068D">
        <w:rPr>
          <w:rFonts w:ascii="Verdana" w:eastAsia="Times New Roman" w:hAnsi="Verdana" w:cs="Arial"/>
          <w:sz w:val="18"/>
          <w:szCs w:val="18"/>
        </w:rPr>
        <w:t>w pkt. F.3.1.1. – należy zaznaczyć kwadrat „Nie” oraz w pkt. F.3.2.1. – za</w:t>
      </w:r>
      <w:r>
        <w:rPr>
          <w:rFonts w:ascii="Verdana" w:eastAsia="Times New Roman" w:hAnsi="Verdana" w:cs="Arial"/>
          <w:sz w:val="18"/>
          <w:szCs w:val="18"/>
        </w:rPr>
        <w:t xml:space="preserve">znaczyć kwadrat trzeci „żadnym </w:t>
      </w:r>
      <w:r w:rsidRPr="00DD068D">
        <w:rPr>
          <w:rFonts w:ascii="Verdana" w:eastAsia="Times New Roman" w:hAnsi="Verdana" w:cs="Arial"/>
          <w:sz w:val="18"/>
          <w:szCs w:val="18"/>
        </w:rPr>
        <w:t>z powyższych załączników” bez udzielania odpowiedzi na pytanie F.3.3.</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rsidR="00E062F5" w:rsidRDefault="00E062F5" w:rsidP="00E062F5">
      <w:pPr>
        <w:autoSpaceDE w:val="0"/>
        <w:autoSpaceDN w:val="0"/>
        <w:adjustRightInd w:val="0"/>
        <w:spacing w:after="0"/>
        <w:jc w:val="both"/>
        <w:rPr>
          <w:rFonts w:ascii="Verdana" w:eastAsia="Times New Roman" w:hAnsi="Verdana" w:cs="Arial"/>
          <w:sz w:val="18"/>
          <w:szCs w:val="18"/>
        </w:rPr>
      </w:pPr>
      <w:r w:rsidRPr="00D30161">
        <w:rPr>
          <w:rFonts w:ascii="Verdana" w:eastAsia="Times New Roman" w:hAnsi="Verdana" w:cs="Arial"/>
          <w:b/>
          <w:sz w:val="18"/>
          <w:szCs w:val="18"/>
        </w:rPr>
        <w:t>UWAGA!</w:t>
      </w:r>
      <w:r w:rsidRPr="00DD068D">
        <w:rPr>
          <w:rFonts w:ascii="Verdana" w:eastAsia="Times New Roman" w:hAnsi="Verdana" w:cs="Arial"/>
          <w:sz w:val="18"/>
          <w:szCs w:val="18"/>
        </w:rPr>
        <w:t xml:space="preserve"> </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r w:rsidRPr="00DD068D">
        <w:rPr>
          <w:rFonts w:ascii="Verdana" w:eastAsia="Times New Roman" w:hAnsi="Verdana" w:cs="Arial"/>
          <w:sz w:val="18"/>
          <w:szCs w:val="18"/>
        </w:rPr>
        <w:t xml:space="preserve">W przypadku prac niewpisujących się w katalog wymieniony </w:t>
      </w:r>
      <w:r>
        <w:rPr>
          <w:rFonts w:ascii="Verdana" w:eastAsia="Times New Roman" w:hAnsi="Verdana" w:cs="Arial"/>
          <w:sz w:val="18"/>
          <w:szCs w:val="18"/>
        </w:rPr>
        <w:t>a</w:t>
      </w:r>
      <w:r w:rsidRPr="00DD068D">
        <w:rPr>
          <w:rFonts w:ascii="Verdana" w:eastAsia="Times New Roman" w:hAnsi="Verdana" w:cs="Arial"/>
          <w:sz w:val="18"/>
          <w:szCs w:val="18"/>
        </w:rPr>
        <w:t>rt. 72 ustawy z dnia 3 października 2008 r. o udostępnianiu informacji o środowisku i jego ochronie, udziale społeczeństwa w ochronie środowiska oraz o ocenach oddziaływania na środowisko (</w:t>
      </w:r>
      <w:proofErr w:type="spellStart"/>
      <w:r>
        <w:rPr>
          <w:rFonts w:ascii="Verdana" w:eastAsia="Times New Roman" w:hAnsi="Verdana" w:cs="Arial"/>
          <w:sz w:val="18"/>
          <w:szCs w:val="18"/>
        </w:rPr>
        <w:t>t.j</w:t>
      </w:r>
      <w:proofErr w:type="spellEnd"/>
      <w:r>
        <w:rPr>
          <w:rFonts w:ascii="Verdana" w:eastAsia="Times New Roman" w:hAnsi="Verdana" w:cs="Arial"/>
          <w:sz w:val="18"/>
          <w:szCs w:val="18"/>
        </w:rPr>
        <w:t xml:space="preserve">. </w:t>
      </w:r>
      <w:r w:rsidRPr="00DD068D">
        <w:rPr>
          <w:rFonts w:ascii="Verdana" w:eastAsia="Times New Roman" w:hAnsi="Verdana" w:cs="Arial"/>
          <w:sz w:val="18"/>
          <w:szCs w:val="18"/>
        </w:rPr>
        <w:t xml:space="preserve">: </w:t>
      </w:r>
      <w:proofErr w:type="spellStart"/>
      <w:r w:rsidRPr="00DD068D">
        <w:rPr>
          <w:rFonts w:ascii="Verdana" w:eastAsia="Times New Roman" w:hAnsi="Verdana" w:cs="Arial"/>
          <w:sz w:val="18"/>
          <w:szCs w:val="18"/>
        </w:rPr>
        <w:t>Dz.U</w:t>
      </w:r>
      <w:proofErr w:type="spellEnd"/>
      <w:r w:rsidRPr="00DD068D">
        <w:rPr>
          <w:rFonts w:ascii="Verdana" w:eastAsia="Times New Roman" w:hAnsi="Verdana" w:cs="Arial"/>
          <w:sz w:val="18"/>
          <w:szCs w:val="18"/>
        </w:rPr>
        <w:t xml:space="preserve">. z 2016 r., poz. </w:t>
      </w:r>
      <w:r>
        <w:rPr>
          <w:rFonts w:ascii="Verdana" w:eastAsia="Times New Roman" w:hAnsi="Verdana" w:cs="Arial"/>
          <w:sz w:val="18"/>
          <w:szCs w:val="18"/>
        </w:rPr>
        <w:t>353</w:t>
      </w:r>
      <w:r w:rsidRPr="00DD068D">
        <w:rPr>
          <w:rFonts w:ascii="Verdana" w:eastAsia="Times New Roman" w:hAnsi="Verdana" w:cs="Arial"/>
          <w:sz w:val="18"/>
          <w:szCs w:val="18"/>
        </w:rPr>
        <w:t>)</w:t>
      </w:r>
      <w:r>
        <w:rPr>
          <w:rFonts w:ascii="Verdana" w:eastAsia="Times New Roman" w:hAnsi="Verdana" w:cs="Arial"/>
          <w:sz w:val="18"/>
          <w:szCs w:val="18"/>
        </w:rPr>
        <w:t xml:space="preserve"> </w:t>
      </w:r>
      <w:r w:rsidRPr="00DD068D">
        <w:rPr>
          <w:rFonts w:ascii="Verdana" w:eastAsia="Times New Roman" w:hAnsi="Verdana" w:cs="Arial"/>
          <w:sz w:val="18"/>
          <w:szCs w:val="18"/>
        </w:rPr>
        <w:t xml:space="preserve">IP RPO WSL ma możliwość odstąpienia od wymogu dostarczenia przez Wnioskodawcę potwierdzenia </w:t>
      </w:r>
      <w:r>
        <w:rPr>
          <w:rFonts w:ascii="Verdana" w:eastAsia="Times New Roman" w:hAnsi="Verdana" w:cs="Arial"/>
          <w:sz w:val="18"/>
          <w:szCs w:val="18"/>
        </w:rPr>
        <w:br/>
      </w:r>
      <w:r w:rsidRPr="00DD068D">
        <w:rPr>
          <w:rFonts w:ascii="Verdana" w:eastAsia="Times New Roman" w:hAnsi="Verdana" w:cs="Arial"/>
          <w:sz w:val="18"/>
          <w:szCs w:val="18"/>
        </w:rPr>
        <w:t xml:space="preserve">z właściwego organu, że dla danej inwestycji nie jest wymagane uzyskanie decyzji </w:t>
      </w:r>
      <w:r>
        <w:rPr>
          <w:rFonts w:ascii="Verdana" w:eastAsia="Times New Roman" w:hAnsi="Verdana" w:cs="Arial"/>
          <w:sz w:val="18"/>
          <w:szCs w:val="18"/>
        </w:rPr>
        <w:br/>
      </w:r>
      <w:r w:rsidRPr="00DD068D">
        <w:rPr>
          <w:rFonts w:ascii="Verdana" w:eastAsia="Times New Roman" w:hAnsi="Verdana" w:cs="Arial"/>
          <w:sz w:val="18"/>
          <w:szCs w:val="18"/>
        </w:rPr>
        <w:t xml:space="preserve">o środowiskowych uwarunkowaniach. </w:t>
      </w:r>
    </w:p>
    <w:p w:rsidR="00AB0DBE" w:rsidRDefault="00AB0DBE" w:rsidP="00E062F5">
      <w:pPr>
        <w:autoSpaceDE w:val="0"/>
        <w:autoSpaceDN w:val="0"/>
        <w:adjustRightInd w:val="0"/>
        <w:spacing w:after="0"/>
        <w:jc w:val="both"/>
        <w:rPr>
          <w:rFonts w:ascii="Verdana" w:hAnsi="Verdana"/>
          <w:b/>
          <w:sz w:val="18"/>
          <w:szCs w:val="18"/>
        </w:rPr>
      </w:pPr>
      <w:r>
        <w:rPr>
          <w:rFonts w:ascii="Verdana" w:hAnsi="Verdana"/>
          <w:b/>
          <w:sz w:val="18"/>
          <w:szCs w:val="18"/>
        </w:rPr>
        <w:t xml:space="preserve">Formularz do wniosku o dofinansowanie w zakresie OOŚ należy załączyć na etapie wnioskowania. </w:t>
      </w:r>
    </w:p>
    <w:p w:rsidR="004B2EF2" w:rsidRDefault="004B2EF2" w:rsidP="00E062F5">
      <w:pPr>
        <w:autoSpaceDE w:val="0"/>
        <w:autoSpaceDN w:val="0"/>
        <w:adjustRightInd w:val="0"/>
        <w:spacing w:after="0"/>
        <w:jc w:val="both"/>
        <w:rPr>
          <w:rFonts w:ascii="Verdana" w:hAnsi="Verdana"/>
          <w:b/>
          <w:sz w:val="18"/>
          <w:szCs w:val="18"/>
        </w:rPr>
      </w:pPr>
    </w:p>
    <w:p w:rsidR="00E062F5" w:rsidRPr="00DD068D" w:rsidRDefault="00AB0DBE" w:rsidP="00E062F5">
      <w:pPr>
        <w:autoSpaceDE w:val="0"/>
        <w:autoSpaceDN w:val="0"/>
        <w:adjustRightInd w:val="0"/>
        <w:spacing w:after="0"/>
        <w:jc w:val="both"/>
        <w:rPr>
          <w:rFonts w:ascii="Verdana" w:eastAsia="Times New Roman" w:hAnsi="Verdana" w:cs="Arial"/>
          <w:sz w:val="18"/>
          <w:szCs w:val="18"/>
        </w:rPr>
      </w:pPr>
      <w:r>
        <w:rPr>
          <w:rFonts w:ascii="Verdana" w:hAnsi="Verdana"/>
          <w:b/>
          <w:sz w:val="18"/>
          <w:szCs w:val="18"/>
        </w:rPr>
        <w:t xml:space="preserve">Decyzję o środowiskowych uwarunkowaniach oraz raport oddziaływania na środowisko </w:t>
      </w:r>
      <w:r w:rsidRPr="00DD068D">
        <w:rPr>
          <w:rFonts w:ascii="Verdana" w:eastAsia="Times New Roman" w:hAnsi="Verdana" w:cs="Arial"/>
          <w:b/>
          <w:sz w:val="18"/>
          <w:szCs w:val="18"/>
        </w:rPr>
        <w:t>należy dostarczyć najpó</w:t>
      </w:r>
      <w:r>
        <w:rPr>
          <w:rFonts w:ascii="Verdana" w:eastAsia="Times New Roman" w:hAnsi="Verdana" w:cs="Arial"/>
          <w:b/>
          <w:sz w:val="18"/>
          <w:szCs w:val="18"/>
        </w:rPr>
        <w:t xml:space="preserve">źniej przed podpisaniem umowy o </w:t>
      </w:r>
      <w:r w:rsidRPr="00DD068D">
        <w:rPr>
          <w:rFonts w:ascii="Verdana" w:eastAsia="Times New Roman" w:hAnsi="Verdana" w:cs="Arial"/>
          <w:b/>
          <w:sz w:val="18"/>
          <w:szCs w:val="18"/>
        </w:rPr>
        <w:t xml:space="preserve">dofinansowanie. W przypadku, gdy Wnioskodawca posiada stosowne dokumenty na moment składania wniosku </w:t>
      </w:r>
      <w:r w:rsidR="00BF674B">
        <w:rPr>
          <w:rFonts w:ascii="Verdana" w:eastAsia="Times New Roman" w:hAnsi="Verdana" w:cs="Arial"/>
          <w:b/>
          <w:sz w:val="18"/>
          <w:szCs w:val="18"/>
        </w:rPr>
        <w:br/>
      </w:r>
      <w:r w:rsidRPr="00DD068D">
        <w:rPr>
          <w:rFonts w:ascii="Verdana" w:eastAsia="Times New Roman" w:hAnsi="Verdana" w:cs="Arial"/>
          <w:b/>
          <w:sz w:val="18"/>
          <w:szCs w:val="18"/>
        </w:rPr>
        <w:t>o dofinansowanie, powinien je dostarczyć, jako załączniki do wniosku aplikacyjnego</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rsidR="00E062F5" w:rsidRPr="00DD068D" w:rsidRDefault="00AB0DBE" w:rsidP="00E062F5">
      <w:pPr>
        <w:autoSpaceDE w:val="0"/>
        <w:autoSpaceDN w:val="0"/>
        <w:adjustRightInd w:val="0"/>
        <w:spacing w:after="0"/>
        <w:jc w:val="both"/>
        <w:rPr>
          <w:rFonts w:ascii="Verdana" w:eastAsia="Times New Roman" w:hAnsi="Verdana" w:cs="Arial"/>
          <w:b/>
          <w:sz w:val="18"/>
          <w:szCs w:val="18"/>
        </w:rPr>
      </w:pPr>
      <w:r>
        <w:rPr>
          <w:rFonts w:ascii="Verdana" w:eastAsia="Times New Roman" w:hAnsi="Verdana" w:cs="Arial"/>
          <w:b/>
          <w:sz w:val="18"/>
          <w:szCs w:val="18"/>
        </w:rPr>
        <w:t>b)</w:t>
      </w:r>
      <w:r w:rsidR="00E062F5">
        <w:rPr>
          <w:rFonts w:ascii="Verdana" w:eastAsia="Times New Roman" w:hAnsi="Verdana" w:cs="Arial"/>
          <w:b/>
          <w:sz w:val="18"/>
          <w:szCs w:val="18"/>
        </w:rPr>
        <w:t xml:space="preserve"> Stosowny dokument potwierdzający, że dla danej inwestycji nie jest wymagane uzyskanie decyzji o środowiskowych uwarunkowaniach: opinia lub decyzja o umorzeniu postępowania (jeśli dotyczy) </w:t>
      </w:r>
    </w:p>
    <w:p w:rsidR="00E062F5" w:rsidRPr="00DD068D" w:rsidRDefault="00E062F5" w:rsidP="00E062F5">
      <w:pPr>
        <w:autoSpaceDE w:val="0"/>
        <w:autoSpaceDN w:val="0"/>
        <w:adjustRightInd w:val="0"/>
        <w:spacing w:after="0"/>
        <w:jc w:val="both"/>
        <w:rPr>
          <w:rFonts w:ascii="Verdana" w:eastAsia="Times New Roman" w:hAnsi="Verdana" w:cs="Arial"/>
          <w:sz w:val="18"/>
          <w:szCs w:val="18"/>
        </w:rPr>
      </w:pPr>
    </w:p>
    <w:p w:rsidR="004B2EF2" w:rsidRDefault="00E062F5" w:rsidP="004B2EF2">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W przypadku prac niewpisujących się w katalog wymieniony art. 72 ustawy z dnia 3 października 2008r. o udostępnianiu informacji o środowisku i jego ochronie, udziale społeczeństwa w ochronie środowiska oraz o ocenach oddziaływania na środowisko </w:t>
      </w:r>
      <w:r w:rsidR="004B2EF2">
        <w:rPr>
          <w:rFonts w:ascii="Verdana" w:eastAsia="Times New Roman" w:hAnsi="Verdana" w:cs="Arial"/>
          <w:sz w:val="18"/>
          <w:szCs w:val="18"/>
        </w:rPr>
        <w:t xml:space="preserve">należy załączyć Oświadczenie Wnioskodawcy o braku oddziaływania planowanej inwestycji na środowisko naturalne. </w:t>
      </w:r>
    </w:p>
    <w:p w:rsidR="004B2EF2" w:rsidRDefault="004B2EF2" w:rsidP="00E062F5">
      <w:pPr>
        <w:autoSpaceDE w:val="0"/>
        <w:autoSpaceDN w:val="0"/>
        <w:adjustRightInd w:val="0"/>
        <w:spacing w:after="0"/>
        <w:jc w:val="both"/>
        <w:rPr>
          <w:rFonts w:ascii="Verdana" w:eastAsia="Times New Roman" w:hAnsi="Verdana" w:cs="Arial"/>
          <w:sz w:val="18"/>
          <w:szCs w:val="18"/>
        </w:rPr>
      </w:pPr>
    </w:p>
    <w:p w:rsidR="004B2EF2" w:rsidRDefault="004B2EF2" w:rsidP="004B2EF2">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 xml:space="preserve">W przypadku jednak gdy IP RPO WSL – ŚCP uzna, że realizowany projekt wpisuje się w katalog art. 72 ustawy z dnia 3 października 2008r. o udostępnianiu informacji o środowisku i jego ochronie, udziale społeczeństwa w ochronie środowiska oraz o ocenach oddziaływania na środowisko  i wymaga przeprowadzenia oceny oddziaływania na środowisko, wówczas Wnioskodawca zostanie zobowiązany do dostarczenia </w:t>
      </w:r>
      <w:r w:rsidRPr="008E2103">
        <w:rPr>
          <w:rFonts w:ascii="Verdana" w:eastAsia="Times New Roman" w:hAnsi="Verdana" w:cs="Arial"/>
          <w:sz w:val="18"/>
          <w:szCs w:val="18"/>
        </w:rPr>
        <w:t>stosown</w:t>
      </w:r>
      <w:r>
        <w:rPr>
          <w:rFonts w:ascii="Verdana" w:eastAsia="Times New Roman" w:hAnsi="Verdana" w:cs="Arial"/>
          <w:sz w:val="18"/>
          <w:szCs w:val="18"/>
        </w:rPr>
        <w:t>ego</w:t>
      </w:r>
      <w:r w:rsidRPr="008E2103">
        <w:rPr>
          <w:rFonts w:ascii="Verdana" w:eastAsia="Times New Roman" w:hAnsi="Verdana" w:cs="Arial"/>
          <w:sz w:val="18"/>
          <w:szCs w:val="18"/>
        </w:rPr>
        <w:t xml:space="preserve"> dokument</w:t>
      </w:r>
      <w:r>
        <w:rPr>
          <w:rFonts w:ascii="Verdana" w:eastAsia="Times New Roman" w:hAnsi="Verdana" w:cs="Arial"/>
          <w:sz w:val="18"/>
          <w:szCs w:val="18"/>
        </w:rPr>
        <w:t>u</w:t>
      </w:r>
      <w:r w:rsidRPr="008E2103">
        <w:rPr>
          <w:rFonts w:ascii="Verdana" w:eastAsia="Times New Roman" w:hAnsi="Verdana" w:cs="Arial"/>
          <w:sz w:val="18"/>
          <w:szCs w:val="18"/>
        </w:rPr>
        <w:t xml:space="preserve"> potwierdzając</w:t>
      </w:r>
      <w:r>
        <w:rPr>
          <w:rFonts w:ascii="Verdana" w:eastAsia="Times New Roman" w:hAnsi="Verdana" w:cs="Arial"/>
          <w:sz w:val="18"/>
          <w:szCs w:val="18"/>
        </w:rPr>
        <w:t>ego</w:t>
      </w:r>
      <w:r w:rsidRPr="008E2103">
        <w:rPr>
          <w:rFonts w:ascii="Verdana" w:eastAsia="Times New Roman" w:hAnsi="Verdana" w:cs="Arial"/>
          <w:sz w:val="18"/>
          <w:szCs w:val="18"/>
        </w:rPr>
        <w:t>, że dla danej inwestycji nie jest wymagane uzyskanie decyzji o środowiskowych uwarunkowaniach: opinia lub decyzja o umorzeniu postępowania</w:t>
      </w:r>
      <w:r>
        <w:rPr>
          <w:rFonts w:ascii="Verdana" w:eastAsia="Times New Roman" w:hAnsi="Verdana" w:cs="Arial"/>
          <w:b/>
          <w:sz w:val="18"/>
          <w:szCs w:val="18"/>
        </w:rPr>
        <w:t xml:space="preserve"> </w:t>
      </w:r>
      <w:r>
        <w:rPr>
          <w:rFonts w:ascii="Verdana" w:eastAsia="Times New Roman" w:hAnsi="Verdana" w:cs="Arial"/>
          <w:sz w:val="18"/>
          <w:szCs w:val="18"/>
        </w:rPr>
        <w:t xml:space="preserve">przed podpisaniem umowy o dofinansowanie projektu. </w:t>
      </w:r>
    </w:p>
    <w:p w:rsidR="004B2EF2" w:rsidRPr="00DD068D" w:rsidRDefault="004B2EF2" w:rsidP="004B2EF2">
      <w:pPr>
        <w:autoSpaceDE w:val="0"/>
        <w:autoSpaceDN w:val="0"/>
        <w:adjustRightInd w:val="0"/>
        <w:spacing w:after="0"/>
        <w:jc w:val="both"/>
        <w:rPr>
          <w:rFonts w:ascii="Verdana" w:eastAsia="Times New Roman" w:hAnsi="Verdana" w:cs="Arial"/>
          <w:sz w:val="18"/>
          <w:szCs w:val="18"/>
        </w:rPr>
      </w:pPr>
    </w:p>
    <w:p w:rsidR="004B2EF2" w:rsidRPr="00DD068D" w:rsidRDefault="004B2EF2" w:rsidP="00E062F5">
      <w:pPr>
        <w:autoSpaceDE w:val="0"/>
        <w:autoSpaceDN w:val="0"/>
        <w:adjustRightInd w:val="0"/>
        <w:spacing w:after="0"/>
        <w:jc w:val="both"/>
        <w:rPr>
          <w:rFonts w:ascii="Verdana" w:eastAsia="Times New Roman" w:hAnsi="Verdana" w:cs="Arial"/>
          <w:sz w:val="18"/>
          <w:szCs w:val="18"/>
        </w:rPr>
      </w:pPr>
    </w:p>
    <w:p w:rsidR="00AB0DBE" w:rsidRDefault="00E062F5" w:rsidP="00AB0DBE">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b/>
          <w:sz w:val="18"/>
          <w:szCs w:val="18"/>
        </w:rPr>
        <w:t>Dokumenty należy dostarczyć przed podpisaniem umowy o dofinansowanie</w:t>
      </w:r>
      <w:r w:rsidR="00AB0DBE">
        <w:rPr>
          <w:rFonts w:ascii="Verdana" w:eastAsia="Times New Roman" w:hAnsi="Verdana" w:cs="Arial"/>
          <w:b/>
          <w:sz w:val="18"/>
          <w:szCs w:val="18"/>
        </w:rPr>
        <w:t xml:space="preserve">. </w:t>
      </w:r>
      <w:r w:rsidR="00BF674B">
        <w:rPr>
          <w:rFonts w:ascii="Verdana" w:eastAsia="Times New Roman" w:hAnsi="Verdana" w:cs="Arial"/>
          <w:b/>
          <w:sz w:val="18"/>
          <w:szCs w:val="18"/>
        </w:rPr>
        <w:br/>
      </w:r>
    </w:p>
    <w:p w:rsidR="00AB0DBE" w:rsidRDefault="00AB0DBE" w:rsidP="00AB0DBE">
      <w:pPr>
        <w:autoSpaceDE w:val="0"/>
        <w:autoSpaceDN w:val="0"/>
        <w:adjustRightInd w:val="0"/>
        <w:spacing w:after="0"/>
        <w:jc w:val="both"/>
        <w:rPr>
          <w:rFonts w:ascii="Verdana" w:eastAsia="Times New Roman" w:hAnsi="Verdana" w:cs="Arial"/>
          <w:b/>
          <w:sz w:val="18"/>
          <w:szCs w:val="18"/>
        </w:rPr>
      </w:pPr>
    </w:p>
    <w:p w:rsidR="004B2EF2" w:rsidRDefault="00EC00A7" w:rsidP="00F74408">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b/>
          <w:sz w:val="18"/>
          <w:szCs w:val="18"/>
        </w:rPr>
        <w:lastRenderedPageBreak/>
        <w:t xml:space="preserve">c) </w:t>
      </w:r>
      <w:r w:rsidR="00E062F5" w:rsidRPr="00AB0DBE">
        <w:rPr>
          <w:rFonts w:ascii="Verdana" w:eastAsia="Times New Roman" w:hAnsi="Verdana" w:cs="Arial"/>
          <w:b/>
          <w:sz w:val="18"/>
          <w:szCs w:val="18"/>
        </w:rPr>
        <w:t xml:space="preserve">Zaświadczenie organu odpowiedzialnego za monitorowanie obszarów Natura 2000 (jeśli dotyczy) </w:t>
      </w:r>
      <w:r w:rsidR="00E062F5" w:rsidRPr="00F74408">
        <w:rPr>
          <w:rFonts w:ascii="Verdana" w:eastAsia="Times New Roman" w:hAnsi="Verdana" w:cs="Arial"/>
          <w:b/>
          <w:sz w:val="18"/>
          <w:szCs w:val="18"/>
        </w:rPr>
        <w:t xml:space="preserve">- </w:t>
      </w:r>
      <w:r w:rsidR="004B2EF2" w:rsidRPr="00474774">
        <w:rPr>
          <w:rFonts w:ascii="Verdana" w:eastAsia="Times New Roman" w:hAnsi="Verdana" w:cs="Arial"/>
          <w:sz w:val="18"/>
          <w:szCs w:val="18"/>
        </w:rPr>
        <w:t>W przypadku gdy dokument nie dotyczy Wnioskodawcy, należy załączyć Oświadczenie Wnioskodawcy o braku wpływu realizacji projektu na obszary sieci Natura 2000.</w:t>
      </w:r>
    </w:p>
    <w:p w:rsidR="00EC3A61" w:rsidRDefault="00EC3A61" w:rsidP="00F74408">
      <w:pPr>
        <w:autoSpaceDE w:val="0"/>
        <w:autoSpaceDN w:val="0"/>
        <w:adjustRightInd w:val="0"/>
        <w:spacing w:after="0"/>
        <w:jc w:val="both"/>
        <w:rPr>
          <w:rFonts w:ascii="Verdana" w:eastAsia="Times New Roman" w:hAnsi="Verdana" w:cs="Arial"/>
          <w:sz w:val="18"/>
          <w:szCs w:val="18"/>
        </w:rPr>
      </w:pPr>
    </w:p>
    <w:p w:rsidR="004B2EF2" w:rsidRDefault="004B2EF2" w:rsidP="004B2EF2">
      <w:pPr>
        <w:autoSpaceDE w:val="0"/>
        <w:autoSpaceDN w:val="0"/>
        <w:adjustRightInd w:val="0"/>
        <w:spacing w:after="0"/>
        <w:jc w:val="both"/>
        <w:rPr>
          <w:rFonts w:ascii="Verdana" w:eastAsia="Times New Roman" w:hAnsi="Verdana" w:cs="Arial"/>
          <w:sz w:val="18"/>
          <w:szCs w:val="18"/>
        </w:rPr>
      </w:pPr>
      <w:r>
        <w:rPr>
          <w:rFonts w:ascii="Verdana" w:eastAsia="Times New Roman" w:hAnsi="Verdana" w:cs="Arial"/>
          <w:sz w:val="18"/>
          <w:szCs w:val="18"/>
        </w:rPr>
        <w:t>Jeżeli IP RPO WSL – ŚCP uzna, że realizowany projekt wymaga uzyskania z</w:t>
      </w:r>
      <w:r w:rsidRPr="00474774">
        <w:rPr>
          <w:rFonts w:ascii="Verdana" w:eastAsia="Times New Roman" w:hAnsi="Verdana" w:cs="Arial"/>
          <w:sz w:val="18"/>
          <w:szCs w:val="18"/>
        </w:rPr>
        <w:t>aświadczeni</w:t>
      </w:r>
      <w:r>
        <w:rPr>
          <w:rFonts w:ascii="Verdana" w:eastAsia="Times New Roman" w:hAnsi="Verdana" w:cs="Arial"/>
          <w:sz w:val="18"/>
          <w:szCs w:val="18"/>
        </w:rPr>
        <w:t>a</w:t>
      </w:r>
      <w:r w:rsidRPr="00474774">
        <w:rPr>
          <w:rFonts w:ascii="Verdana" w:eastAsia="Times New Roman" w:hAnsi="Verdana" w:cs="Arial"/>
          <w:sz w:val="18"/>
          <w:szCs w:val="18"/>
        </w:rPr>
        <w:t xml:space="preserve"> organu odpowiedzialnego za monitorowanie obszarów Natura 2000</w:t>
      </w:r>
      <w:r>
        <w:rPr>
          <w:rFonts w:ascii="Verdana" w:eastAsia="Times New Roman" w:hAnsi="Verdana" w:cs="Arial"/>
          <w:sz w:val="18"/>
          <w:szCs w:val="18"/>
        </w:rPr>
        <w:t xml:space="preserve">, Wnioskodawca zostanie zobowiązany do dostarczenia stosownego dokumentu przed podpisaniem umowy o dofinansowanie projektu. </w:t>
      </w:r>
    </w:p>
    <w:p w:rsidR="004B2EF2" w:rsidRDefault="004B2EF2" w:rsidP="004B2EF2">
      <w:pPr>
        <w:autoSpaceDE w:val="0"/>
        <w:autoSpaceDN w:val="0"/>
        <w:adjustRightInd w:val="0"/>
        <w:spacing w:after="0"/>
        <w:jc w:val="both"/>
        <w:rPr>
          <w:rFonts w:ascii="Verdana" w:eastAsia="Times New Roman" w:hAnsi="Verdana" w:cs="Arial"/>
          <w:sz w:val="18"/>
          <w:szCs w:val="18"/>
        </w:rPr>
      </w:pPr>
    </w:p>
    <w:p w:rsidR="00C575D7" w:rsidRDefault="00657502" w:rsidP="00C575D7">
      <w:pPr>
        <w:autoSpaceDE w:val="0"/>
        <w:autoSpaceDN w:val="0"/>
        <w:adjustRightInd w:val="0"/>
        <w:spacing w:after="0"/>
        <w:jc w:val="both"/>
        <w:rPr>
          <w:rFonts w:ascii="Verdana" w:eastAsia="Times New Roman" w:hAnsi="Verdana" w:cs="Arial"/>
          <w:sz w:val="18"/>
          <w:szCs w:val="18"/>
        </w:rPr>
      </w:pPr>
      <w:r w:rsidRPr="00657502">
        <w:rPr>
          <w:rFonts w:ascii="Verdana" w:eastAsia="Times New Roman" w:hAnsi="Verdana" w:cs="Arial"/>
          <w:b/>
          <w:sz w:val="18"/>
          <w:szCs w:val="18"/>
        </w:rPr>
        <w:t>Dokument należy dostarczyć przed podpisaniem umowy o dofinansowanie.</w:t>
      </w:r>
    </w:p>
    <w:p w:rsidR="00C575D7" w:rsidRDefault="00C575D7" w:rsidP="00C575D7">
      <w:pPr>
        <w:autoSpaceDE w:val="0"/>
        <w:autoSpaceDN w:val="0"/>
        <w:adjustRightInd w:val="0"/>
        <w:spacing w:after="0"/>
        <w:jc w:val="both"/>
        <w:rPr>
          <w:rFonts w:ascii="Verdana" w:eastAsia="Times New Roman" w:hAnsi="Verdana" w:cs="Arial"/>
          <w:sz w:val="18"/>
          <w:szCs w:val="18"/>
        </w:rPr>
      </w:pPr>
    </w:p>
    <w:p w:rsidR="00B8766E" w:rsidRDefault="00C575D7" w:rsidP="00165DE7">
      <w:pPr>
        <w:pStyle w:val="Akapitzlist"/>
        <w:numPr>
          <w:ilvl w:val="0"/>
          <w:numId w:val="25"/>
        </w:numPr>
        <w:autoSpaceDE w:val="0"/>
        <w:autoSpaceDN w:val="0"/>
        <w:adjustRightInd w:val="0"/>
        <w:spacing w:after="0"/>
        <w:jc w:val="both"/>
        <w:rPr>
          <w:rFonts w:ascii="Verdana" w:eastAsia="Times New Roman" w:hAnsi="Verdana" w:cs="Arial"/>
          <w:sz w:val="18"/>
          <w:szCs w:val="18"/>
        </w:rPr>
      </w:pPr>
      <w:r w:rsidRPr="00C575D7">
        <w:rPr>
          <w:rFonts w:ascii="Verdana" w:hAnsi="Verdana"/>
          <w:b/>
          <w:sz w:val="18"/>
          <w:szCs w:val="18"/>
        </w:rPr>
        <w:t>T</w:t>
      </w:r>
      <w:r w:rsidR="00165DE7">
        <w:rPr>
          <w:rFonts w:ascii="Verdana" w:hAnsi="Verdana"/>
          <w:b/>
          <w:sz w:val="18"/>
          <w:szCs w:val="18"/>
        </w:rPr>
        <w:t>abele amortyzacyjne/ ewidencja środków trwałych (jeśli dotyczy)</w:t>
      </w:r>
    </w:p>
    <w:p w:rsidR="00C575D7" w:rsidRPr="00B8766E" w:rsidRDefault="00165DE7" w:rsidP="00B8766E">
      <w:pPr>
        <w:pStyle w:val="Akapitzlist"/>
        <w:autoSpaceDE w:val="0"/>
        <w:autoSpaceDN w:val="0"/>
        <w:adjustRightInd w:val="0"/>
        <w:spacing w:after="0"/>
        <w:ind w:left="0"/>
        <w:jc w:val="both"/>
        <w:rPr>
          <w:rFonts w:ascii="Verdana" w:eastAsia="Times New Roman" w:hAnsi="Verdana" w:cs="Arial"/>
          <w:sz w:val="18"/>
          <w:szCs w:val="18"/>
        </w:rPr>
      </w:pPr>
      <w:r w:rsidRPr="00B8766E">
        <w:rPr>
          <w:rFonts w:ascii="Verdana" w:hAnsi="Verdana"/>
          <w:sz w:val="18"/>
          <w:szCs w:val="18"/>
        </w:rPr>
        <w:t>Dokumenty,</w:t>
      </w:r>
      <w:r w:rsidRPr="00B8766E">
        <w:rPr>
          <w:rFonts w:ascii="Verdana" w:hAnsi="Verdana"/>
          <w:b/>
          <w:sz w:val="18"/>
          <w:szCs w:val="18"/>
        </w:rPr>
        <w:t xml:space="preserve"> </w:t>
      </w:r>
      <w:r w:rsidR="00C575D7" w:rsidRPr="00B8766E">
        <w:rPr>
          <w:rFonts w:ascii="Verdana" w:hAnsi="Verdana"/>
          <w:sz w:val="18"/>
          <w:szCs w:val="18"/>
        </w:rPr>
        <w:t xml:space="preserve">na podstawie których Wnioskodawca oszacował i wskazał w </w:t>
      </w:r>
      <w:proofErr w:type="spellStart"/>
      <w:r w:rsidR="00C575D7" w:rsidRPr="00B8766E">
        <w:rPr>
          <w:rFonts w:ascii="Verdana" w:hAnsi="Verdana"/>
          <w:sz w:val="18"/>
          <w:szCs w:val="18"/>
        </w:rPr>
        <w:t>pkt</w:t>
      </w:r>
      <w:proofErr w:type="spellEnd"/>
      <w:r w:rsidR="00C575D7" w:rsidRPr="00B8766E">
        <w:rPr>
          <w:rFonts w:ascii="Verdana" w:hAnsi="Verdana"/>
          <w:sz w:val="18"/>
          <w:szCs w:val="18"/>
        </w:rPr>
        <w:t xml:space="preserve"> B.13.3 wysokość wartości ponownie wykorzystanych aktywów/amortyzację aktywów podlegających modernizacji w przypadku wybrania typu inwestycji początkowej dywersyfikacja zakładu/zasadnicza zmiana procesu produkcji. Należy dostarczyć ten dokument, na który Wnioskodawca powołuje się w polu „Uzasadnienie” w </w:t>
      </w:r>
      <w:proofErr w:type="spellStart"/>
      <w:r w:rsidR="00C575D7" w:rsidRPr="00B8766E">
        <w:rPr>
          <w:rFonts w:ascii="Verdana" w:hAnsi="Verdana"/>
          <w:sz w:val="18"/>
          <w:szCs w:val="18"/>
        </w:rPr>
        <w:t>pkt</w:t>
      </w:r>
      <w:proofErr w:type="spellEnd"/>
      <w:r w:rsidR="00C575D7" w:rsidRPr="00B8766E">
        <w:rPr>
          <w:rFonts w:ascii="Verdana" w:hAnsi="Verdana"/>
          <w:sz w:val="18"/>
          <w:szCs w:val="18"/>
        </w:rPr>
        <w:t xml:space="preserve"> B.13.3</w:t>
      </w:r>
      <w:r w:rsidRPr="00B8766E">
        <w:rPr>
          <w:rFonts w:ascii="Verdana" w:hAnsi="Verdana"/>
          <w:sz w:val="18"/>
          <w:szCs w:val="18"/>
        </w:rPr>
        <w:t xml:space="preserve">. </w:t>
      </w:r>
    </w:p>
    <w:p w:rsidR="00C575D7" w:rsidRPr="00C575D7" w:rsidRDefault="00C575D7" w:rsidP="00B8766E">
      <w:pPr>
        <w:pStyle w:val="Akapitzlist"/>
        <w:autoSpaceDE w:val="0"/>
        <w:autoSpaceDN w:val="0"/>
        <w:adjustRightInd w:val="0"/>
        <w:spacing w:after="0"/>
        <w:ind w:left="0"/>
        <w:jc w:val="both"/>
        <w:rPr>
          <w:rFonts w:ascii="Verdana" w:eastAsia="Times New Roman" w:hAnsi="Verdana" w:cs="Arial"/>
          <w:b/>
          <w:sz w:val="18"/>
          <w:szCs w:val="18"/>
        </w:rPr>
      </w:pPr>
      <w:r w:rsidRPr="00C575D7">
        <w:rPr>
          <w:rFonts w:ascii="Verdana" w:eastAsia="Times New Roman" w:hAnsi="Verdana" w:cs="Arial"/>
          <w:b/>
          <w:sz w:val="18"/>
          <w:szCs w:val="18"/>
        </w:rPr>
        <w:t>Załącznik należy załączyć na etapie wnioskowania.</w:t>
      </w:r>
    </w:p>
    <w:p w:rsidR="00C575D7" w:rsidRPr="00C575D7" w:rsidRDefault="00C575D7" w:rsidP="00C575D7">
      <w:pPr>
        <w:pStyle w:val="Akapitzlist"/>
        <w:autoSpaceDE w:val="0"/>
        <w:autoSpaceDN w:val="0"/>
        <w:adjustRightInd w:val="0"/>
        <w:spacing w:after="0"/>
        <w:jc w:val="both"/>
        <w:rPr>
          <w:rFonts w:ascii="Verdana" w:hAnsi="Verdana"/>
          <w:sz w:val="18"/>
          <w:szCs w:val="18"/>
        </w:rPr>
      </w:pPr>
    </w:p>
    <w:p w:rsidR="00E062F5" w:rsidRPr="00DD068D" w:rsidRDefault="00B8766E" w:rsidP="00513A14">
      <w:pPr>
        <w:tabs>
          <w:tab w:val="left" w:pos="709"/>
        </w:tabs>
        <w:autoSpaceDE w:val="0"/>
        <w:autoSpaceDN w:val="0"/>
        <w:adjustRightInd w:val="0"/>
        <w:spacing w:after="0"/>
        <w:jc w:val="both"/>
        <w:rPr>
          <w:rFonts w:ascii="Verdana" w:hAnsi="Verdana"/>
          <w:b/>
          <w:sz w:val="18"/>
          <w:szCs w:val="18"/>
        </w:rPr>
      </w:pPr>
      <w:r>
        <w:rPr>
          <w:rFonts w:ascii="Verdana" w:hAnsi="Verdana"/>
          <w:b/>
          <w:sz w:val="18"/>
          <w:szCs w:val="18"/>
        </w:rPr>
        <w:t xml:space="preserve">11. </w:t>
      </w:r>
      <w:r w:rsidR="00513A14">
        <w:rPr>
          <w:rFonts w:ascii="Verdana" w:hAnsi="Verdana"/>
          <w:b/>
          <w:sz w:val="18"/>
          <w:szCs w:val="18"/>
        </w:rPr>
        <w:tab/>
      </w:r>
      <w:r w:rsidR="00E062F5" w:rsidRPr="00DD068D">
        <w:rPr>
          <w:rFonts w:ascii="Verdana" w:hAnsi="Verdana"/>
          <w:b/>
          <w:sz w:val="18"/>
          <w:szCs w:val="18"/>
        </w:rPr>
        <w:t>Informacja nt. braku załącznika (jeśli dotyczy)</w:t>
      </w:r>
    </w:p>
    <w:p w:rsidR="00E062F5" w:rsidRPr="00DD068D" w:rsidRDefault="00E062F5" w:rsidP="00E062F5">
      <w:pPr>
        <w:autoSpaceDE w:val="0"/>
        <w:autoSpaceDN w:val="0"/>
        <w:adjustRightInd w:val="0"/>
        <w:spacing w:after="0"/>
        <w:jc w:val="both"/>
        <w:rPr>
          <w:rFonts w:ascii="Verdana" w:hAnsi="Verdana"/>
          <w:sz w:val="18"/>
          <w:szCs w:val="18"/>
        </w:rPr>
      </w:pPr>
      <w:r>
        <w:rPr>
          <w:rFonts w:ascii="Verdana" w:hAnsi="Verdana"/>
          <w:sz w:val="18"/>
          <w:szCs w:val="18"/>
        </w:rPr>
        <w:t xml:space="preserve">W przypadku, gdy Wnioskodawca wypełniając wniosek w systemie LSI nie posiada wszystkich obowiązkowych załączników podłącza każdorazowo przy każdym brakującym załączniku Informację nt. braku załącznika. W dokumencie należy wskazać nazwę załącznika oraz etap na którym zostanie dostarczony dokument. Przedmiotowy załącznik nie stanowi załącznika,  o którym mowa                     w Kryterium formalnym: Kompletność wypełniania wniosku i załączników. Gdy przedmiotowy załącznik będzie jedynym, </w:t>
      </w:r>
      <w:r w:rsidR="00AB0DBE">
        <w:rPr>
          <w:rFonts w:ascii="Verdana" w:hAnsi="Verdana"/>
          <w:sz w:val="18"/>
          <w:szCs w:val="18"/>
        </w:rPr>
        <w:t xml:space="preserve">wówczas projekt zostanie negatywnie oceniony ze względu </w:t>
      </w:r>
      <w:r w:rsidR="00BF674B">
        <w:rPr>
          <w:rFonts w:ascii="Verdana" w:hAnsi="Verdana"/>
          <w:sz w:val="18"/>
          <w:szCs w:val="18"/>
        </w:rPr>
        <w:br/>
      </w:r>
      <w:r w:rsidR="00AB0DBE">
        <w:rPr>
          <w:rFonts w:ascii="Verdana" w:hAnsi="Verdana"/>
          <w:sz w:val="18"/>
          <w:szCs w:val="18"/>
        </w:rPr>
        <w:t>na niespełnienie przedmiotowego kryterium</w:t>
      </w:r>
      <w:r>
        <w:rPr>
          <w:rFonts w:ascii="Verdana" w:hAnsi="Verdana"/>
          <w:sz w:val="18"/>
          <w:szCs w:val="18"/>
        </w:rPr>
        <w:t>.</w:t>
      </w:r>
    </w:p>
    <w:p w:rsidR="00E062F5" w:rsidRPr="00DD068D" w:rsidRDefault="00E062F5" w:rsidP="00E062F5">
      <w:pPr>
        <w:autoSpaceDE w:val="0"/>
        <w:autoSpaceDN w:val="0"/>
        <w:adjustRightInd w:val="0"/>
        <w:spacing w:after="0"/>
        <w:jc w:val="both"/>
        <w:rPr>
          <w:rFonts w:ascii="Verdana" w:hAnsi="Verdana"/>
          <w:sz w:val="18"/>
          <w:szCs w:val="18"/>
        </w:rPr>
      </w:pPr>
    </w:p>
    <w:p w:rsidR="00DC0F58" w:rsidRPr="00DD068D" w:rsidRDefault="00DC0F58" w:rsidP="00E062F5">
      <w:pPr>
        <w:pStyle w:val="Default"/>
        <w:tabs>
          <w:tab w:val="left" w:pos="426"/>
          <w:tab w:val="left" w:pos="709"/>
        </w:tabs>
        <w:spacing w:line="276" w:lineRule="auto"/>
        <w:jc w:val="both"/>
        <w:rPr>
          <w:rFonts w:ascii="Verdana" w:hAnsi="Verdana"/>
          <w:sz w:val="18"/>
          <w:szCs w:val="18"/>
        </w:rPr>
      </w:pPr>
      <w:bookmarkStart w:id="1" w:name="_GoBack"/>
      <w:bookmarkEnd w:id="1"/>
    </w:p>
    <w:sectPr w:rsidR="00DC0F58" w:rsidRPr="00DD068D" w:rsidSect="00F85375">
      <w:headerReference w:type="default" r:id="rId23"/>
      <w:footerReference w:type="default" r:id="rId24"/>
      <w:pgSz w:w="11906" w:h="16838"/>
      <w:pgMar w:top="70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B2" w:rsidRDefault="00E15BB2" w:rsidP="0092797C">
      <w:pPr>
        <w:spacing w:after="0" w:line="240" w:lineRule="auto"/>
      </w:pPr>
      <w:r>
        <w:separator/>
      </w:r>
    </w:p>
  </w:endnote>
  <w:endnote w:type="continuationSeparator" w:id="0">
    <w:p w:rsidR="00E15BB2" w:rsidRDefault="00E15BB2" w:rsidP="00927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Times New Roman"/>
    <w:charset w:val="00"/>
    <w:family w:val="roman"/>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Verdana,Bold">
    <w:altName w:val="Times New Roman"/>
    <w:charset w:val="EE"/>
    <w:family w:val="auto"/>
    <w:pitch w:val="default"/>
    <w:sig w:usb0="00000007" w:usb1="00000000" w:usb2="00000000" w:usb3="00000000" w:csb0="00000003" w:csb1="00000000"/>
  </w:font>
  <w:font w:name="Verdana,BoldItalic">
    <w:altName w:val="Verdana,BoldItalic"/>
    <w:charset w:val="EE"/>
    <w:family w:val="auto"/>
    <w:pitch w:val="default"/>
    <w:sig w:usb0="00000005" w:usb1="00000000" w:usb2="00000000" w:usb3="00000000" w:csb0="00000002" w:csb1="00000000"/>
  </w:font>
  <w:font w:name="Franklin Gothic Heavy">
    <w:panose1 w:val="020B09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789259"/>
      <w:docPartObj>
        <w:docPartGallery w:val="Page Numbers (Bottom of Page)"/>
        <w:docPartUnique/>
      </w:docPartObj>
    </w:sdtPr>
    <w:sdtContent>
      <w:sdt>
        <w:sdtPr>
          <w:id w:val="860082579"/>
          <w:docPartObj>
            <w:docPartGallery w:val="Page Numbers (Top of Page)"/>
            <w:docPartUnique/>
          </w:docPartObj>
        </w:sdtPr>
        <w:sdtContent>
          <w:p w:rsidR="00E15BB2" w:rsidRDefault="00E15BB2">
            <w:pPr>
              <w:pStyle w:val="Stopka"/>
              <w:jc w:val="right"/>
            </w:pPr>
            <w:r w:rsidRPr="00435EE2">
              <w:rPr>
                <w:rFonts w:ascii="Verdana" w:hAnsi="Verdana"/>
                <w:sz w:val="16"/>
                <w:szCs w:val="16"/>
              </w:rPr>
              <w:t xml:space="preserve">Strona </w:t>
            </w:r>
            <w:r w:rsidR="00657502" w:rsidRPr="00435EE2">
              <w:rPr>
                <w:rFonts w:ascii="Verdana" w:hAnsi="Verdana"/>
                <w:b/>
                <w:bCs/>
                <w:sz w:val="16"/>
                <w:szCs w:val="16"/>
              </w:rPr>
              <w:fldChar w:fldCharType="begin"/>
            </w:r>
            <w:r w:rsidRPr="00435EE2">
              <w:rPr>
                <w:rFonts w:ascii="Verdana" w:hAnsi="Verdana"/>
                <w:b/>
                <w:bCs/>
                <w:sz w:val="16"/>
                <w:szCs w:val="16"/>
              </w:rPr>
              <w:instrText>PAGE</w:instrText>
            </w:r>
            <w:r w:rsidR="00657502" w:rsidRPr="00435EE2">
              <w:rPr>
                <w:rFonts w:ascii="Verdana" w:hAnsi="Verdana"/>
                <w:b/>
                <w:bCs/>
                <w:sz w:val="16"/>
                <w:szCs w:val="16"/>
              </w:rPr>
              <w:fldChar w:fldCharType="separate"/>
            </w:r>
            <w:r w:rsidR="00B62D9D">
              <w:rPr>
                <w:rFonts w:ascii="Verdana" w:hAnsi="Verdana"/>
                <w:b/>
                <w:bCs/>
                <w:noProof/>
                <w:sz w:val="16"/>
                <w:szCs w:val="16"/>
              </w:rPr>
              <w:t>53</w:t>
            </w:r>
            <w:r w:rsidR="00657502" w:rsidRPr="00435EE2">
              <w:rPr>
                <w:rFonts w:ascii="Verdana" w:hAnsi="Verdana"/>
                <w:b/>
                <w:bCs/>
                <w:sz w:val="16"/>
                <w:szCs w:val="16"/>
              </w:rPr>
              <w:fldChar w:fldCharType="end"/>
            </w:r>
            <w:r w:rsidRPr="00435EE2">
              <w:rPr>
                <w:rFonts w:ascii="Verdana" w:hAnsi="Verdana"/>
                <w:sz w:val="16"/>
                <w:szCs w:val="16"/>
              </w:rPr>
              <w:t xml:space="preserve"> z </w:t>
            </w:r>
            <w:r w:rsidR="00657502" w:rsidRPr="00435EE2">
              <w:rPr>
                <w:rFonts w:ascii="Verdana" w:hAnsi="Verdana"/>
                <w:b/>
                <w:bCs/>
                <w:sz w:val="16"/>
                <w:szCs w:val="16"/>
              </w:rPr>
              <w:fldChar w:fldCharType="begin"/>
            </w:r>
            <w:r w:rsidRPr="00435EE2">
              <w:rPr>
                <w:rFonts w:ascii="Verdana" w:hAnsi="Verdana"/>
                <w:b/>
                <w:bCs/>
                <w:sz w:val="16"/>
                <w:szCs w:val="16"/>
              </w:rPr>
              <w:instrText>NUMPAGES</w:instrText>
            </w:r>
            <w:r w:rsidR="00657502" w:rsidRPr="00435EE2">
              <w:rPr>
                <w:rFonts w:ascii="Verdana" w:hAnsi="Verdana"/>
                <w:b/>
                <w:bCs/>
                <w:sz w:val="16"/>
                <w:szCs w:val="16"/>
              </w:rPr>
              <w:fldChar w:fldCharType="separate"/>
            </w:r>
            <w:r w:rsidR="00B62D9D">
              <w:rPr>
                <w:rFonts w:ascii="Verdana" w:hAnsi="Verdana"/>
                <w:b/>
                <w:bCs/>
                <w:noProof/>
                <w:sz w:val="16"/>
                <w:szCs w:val="16"/>
              </w:rPr>
              <w:t>53</w:t>
            </w:r>
            <w:r w:rsidR="00657502" w:rsidRPr="00435EE2">
              <w:rPr>
                <w:rFonts w:ascii="Verdana" w:hAnsi="Verdana"/>
                <w:b/>
                <w:bCs/>
                <w:sz w:val="16"/>
                <w:szCs w:val="16"/>
              </w:rPr>
              <w:fldChar w:fldCharType="end"/>
            </w:r>
          </w:p>
        </w:sdtContent>
      </w:sdt>
    </w:sdtContent>
  </w:sdt>
  <w:p w:rsidR="00E15BB2" w:rsidRDefault="00E15BB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B2" w:rsidRDefault="00E15BB2" w:rsidP="0092797C">
      <w:pPr>
        <w:spacing w:after="0" w:line="240" w:lineRule="auto"/>
      </w:pPr>
      <w:r>
        <w:separator/>
      </w:r>
    </w:p>
  </w:footnote>
  <w:footnote w:type="continuationSeparator" w:id="0">
    <w:p w:rsidR="00E15BB2" w:rsidRDefault="00E15BB2" w:rsidP="0092797C">
      <w:pPr>
        <w:spacing w:after="0" w:line="240" w:lineRule="auto"/>
      </w:pPr>
      <w:r>
        <w:continuationSeparator/>
      </w:r>
    </w:p>
  </w:footnote>
  <w:footnote w:id="1">
    <w:p w:rsidR="00E15BB2" w:rsidRDefault="00E15BB2">
      <w:pPr>
        <w:pStyle w:val="Tekstprzypisudolnego"/>
      </w:pPr>
      <w:r>
        <w:rPr>
          <w:rStyle w:val="Odwoanieprzypisudolnego"/>
        </w:rPr>
        <w:footnoteRef/>
      </w:r>
      <w:r>
        <w:t xml:space="preserve"> Stawka wynika z Rozporządzenia z dnia 10 czerwca 2015r.</w:t>
      </w:r>
    </w:p>
  </w:footnote>
  <w:footnote w:id="2">
    <w:p w:rsidR="00E15BB2" w:rsidRDefault="00E15BB2">
      <w:pPr>
        <w:pStyle w:val="Tekstprzypisudolnego"/>
      </w:pPr>
      <w:r>
        <w:rPr>
          <w:rStyle w:val="Odwoanieprzypisudolnego"/>
        </w:rPr>
        <w:footnoteRef/>
      </w:r>
      <w:r>
        <w:t xml:space="preserve"> Kursy publikowane są na stronie: </w:t>
      </w:r>
      <w:hyperlink r:id="rId1" w:history="1">
        <w:r w:rsidRPr="00B31884">
          <w:rPr>
            <w:rStyle w:val="Hipercze"/>
          </w:rPr>
          <w:t>http://www.nbp.pl/home.aspx?f=/kursy/arch_a.html</w:t>
        </w:r>
      </w:hyperlink>
    </w:p>
  </w:footnote>
  <w:footnote w:id="3">
    <w:p w:rsidR="00E15BB2" w:rsidRDefault="00E15BB2" w:rsidP="00D13F9B">
      <w:pPr>
        <w:pStyle w:val="Tekstprzypisudolnego"/>
      </w:pPr>
      <w:r>
        <w:rPr>
          <w:rStyle w:val="Odwoanieprzypisudolnego"/>
        </w:rPr>
        <w:footnoteRef/>
      </w:r>
      <w:r>
        <w:t xml:space="preserve"> Stawka wynika z Rozporządzenia z dnia 10 czerwca 2015r.</w:t>
      </w:r>
    </w:p>
  </w:footnote>
  <w:footnote w:id="4">
    <w:p w:rsidR="00E15BB2" w:rsidRDefault="00E15BB2" w:rsidP="00D13F9B">
      <w:pPr>
        <w:pStyle w:val="Tekstprzypisudolnego"/>
      </w:pPr>
      <w:r>
        <w:rPr>
          <w:rStyle w:val="Odwoanieprzypisudolnego"/>
        </w:rPr>
        <w:footnoteRef/>
      </w:r>
      <w:r>
        <w:t xml:space="preserve"> Kursy publikowane są na stronie: </w:t>
      </w:r>
      <w:hyperlink r:id="rId2" w:history="1">
        <w:r w:rsidRPr="00B31884">
          <w:rPr>
            <w:rStyle w:val="Hipercze"/>
          </w:rPr>
          <w:t>http://www.nbp.pl/home.aspx?f=/kursy/arch_a.html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96" w:rsidRDefault="00715096" w:rsidP="00715096">
    <w:pPr>
      <w:spacing w:line="360" w:lineRule="auto"/>
      <w:jc w:val="right"/>
      <w:rPr>
        <w:b/>
      </w:rPr>
    </w:pPr>
    <w:r>
      <w:rPr>
        <w:i/>
      </w:rPr>
      <w:t xml:space="preserve">Załącznik nr </w:t>
    </w:r>
    <w:r w:rsidR="001E5379">
      <w:rPr>
        <w:i/>
      </w:rPr>
      <w:t>3</w:t>
    </w:r>
    <w:r>
      <w:rPr>
        <w:i/>
      </w:rPr>
      <w:t xml:space="preserve"> do Uchwały </w:t>
    </w:r>
    <w:r w:rsidRPr="001111AE">
      <w:rPr>
        <w:i/>
      </w:rPr>
      <w:t>Nr …../…../…../2017</w:t>
    </w:r>
  </w:p>
  <w:p w:rsidR="00715096" w:rsidRDefault="0071509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1">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2">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
    <w:nsid w:val="01303B67"/>
    <w:multiLevelType w:val="hybridMultilevel"/>
    <w:tmpl w:val="5F745EEA"/>
    <w:lvl w:ilvl="0" w:tplc="091CFA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145755F"/>
    <w:multiLevelType w:val="hybridMultilevel"/>
    <w:tmpl w:val="76E6D51C"/>
    <w:lvl w:ilvl="0" w:tplc="04150017">
      <w:start w:val="1"/>
      <w:numFmt w:val="lowerLetter"/>
      <w:lvlText w:val="%1)"/>
      <w:lvlJc w:val="left"/>
      <w:pPr>
        <w:ind w:left="720" w:hanging="360"/>
      </w:pPr>
    </w:lvl>
    <w:lvl w:ilvl="1" w:tplc="4D4CC92C">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BF5401"/>
    <w:multiLevelType w:val="hybridMultilevel"/>
    <w:tmpl w:val="14486C46"/>
    <w:lvl w:ilvl="0" w:tplc="46F8E8E0">
      <w:start w:val="1"/>
      <w:numFmt w:val="lowerLetter"/>
      <w:lvlText w:val="%1)"/>
      <w:lvlJc w:val="left"/>
      <w:pPr>
        <w:ind w:left="405" w:hanging="360"/>
      </w:pPr>
      <w:rPr>
        <w:rFonts w:ascii="Arial" w:eastAsia="Calibri" w:hAnsi="Arial" w:cs="Arial"/>
        <w:i w:val="0"/>
        <w:sz w:val="24"/>
        <w:szCs w:val="24"/>
      </w:rPr>
    </w:lvl>
    <w:lvl w:ilvl="1" w:tplc="29481D84">
      <w:start w:val="1"/>
      <w:numFmt w:val="decimal"/>
      <w:lvlText w:val="%2."/>
      <w:lvlJc w:val="left"/>
      <w:pPr>
        <w:ind w:left="1125" w:hanging="3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0E1C6C3E"/>
    <w:multiLevelType w:val="hybridMultilevel"/>
    <w:tmpl w:val="E80EF8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E23D03"/>
    <w:multiLevelType w:val="hybridMultilevel"/>
    <w:tmpl w:val="AD5AFAD0"/>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9436566"/>
    <w:multiLevelType w:val="hybridMultilevel"/>
    <w:tmpl w:val="50D2E23A"/>
    <w:lvl w:ilvl="0" w:tplc="BE682E22">
      <w:start w:val="1"/>
      <w:numFmt w:val="upperLetter"/>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nsid w:val="19BF6EFD"/>
    <w:multiLevelType w:val="hybridMultilevel"/>
    <w:tmpl w:val="5F22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E8F0998"/>
    <w:multiLevelType w:val="hybridMultilevel"/>
    <w:tmpl w:val="E8DE236C"/>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4BDA397A">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320E8E"/>
    <w:multiLevelType w:val="hybridMultilevel"/>
    <w:tmpl w:val="153E4330"/>
    <w:lvl w:ilvl="0" w:tplc="091CFAF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6FD64D2"/>
    <w:multiLevelType w:val="hybridMultilevel"/>
    <w:tmpl w:val="EA44F0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8F2715"/>
    <w:multiLevelType w:val="hybridMultilevel"/>
    <w:tmpl w:val="DB2A5AEA"/>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4">
    <w:nsid w:val="2C9167BF"/>
    <w:multiLevelType w:val="multilevel"/>
    <w:tmpl w:val="DE34E99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1C01D21"/>
    <w:multiLevelType w:val="hybridMultilevel"/>
    <w:tmpl w:val="5FDCF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4385EC6"/>
    <w:multiLevelType w:val="hybridMultilevel"/>
    <w:tmpl w:val="90B85A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458121CD"/>
    <w:multiLevelType w:val="multilevel"/>
    <w:tmpl w:val="DE34E99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7B5729D"/>
    <w:multiLevelType w:val="hybridMultilevel"/>
    <w:tmpl w:val="51465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6A75274"/>
    <w:multiLevelType w:val="hybridMultilevel"/>
    <w:tmpl w:val="D7A217A8"/>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AEC2A10"/>
    <w:multiLevelType w:val="hybridMultilevel"/>
    <w:tmpl w:val="D7CC59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F142AE"/>
    <w:multiLevelType w:val="hybridMultilevel"/>
    <w:tmpl w:val="E996D5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DB44F0C"/>
    <w:multiLevelType w:val="hybridMultilevel"/>
    <w:tmpl w:val="DB5E6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811889"/>
    <w:multiLevelType w:val="hybridMultilevel"/>
    <w:tmpl w:val="66C296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3B3D01"/>
    <w:multiLevelType w:val="hybridMultilevel"/>
    <w:tmpl w:val="314A6720"/>
    <w:lvl w:ilvl="0" w:tplc="07545C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7ECA687B"/>
    <w:multiLevelType w:val="hybridMultilevel"/>
    <w:tmpl w:val="492ED25E"/>
    <w:lvl w:ilvl="0" w:tplc="73922C34">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9"/>
  </w:num>
  <w:num w:numId="3">
    <w:abstractNumId w:val="18"/>
  </w:num>
  <w:num w:numId="4">
    <w:abstractNumId w:val="8"/>
  </w:num>
  <w:num w:numId="5">
    <w:abstractNumId w:val="3"/>
  </w:num>
  <w:num w:numId="6">
    <w:abstractNumId w:val="21"/>
  </w:num>
  <w:num w:numId="7">
    <w:abstractNumId w:val="11"/>
  </w:num>
  <w:num w:numId="8">
    <w:abstractNumId w:val="13"/>
  </w:num>
  <w:num w:numId="9">
    <w:abstractNumId w:val="25"/>
  </w:num>
  <w:num w:numId="10">
    <w:abstractNumId w:val="2"/>
  </w:num>
  <w:num w:numId="11">
    <w:abstractNumId w:val="22"/>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6"/>
  </w:num>
  <w:num w:numId="18">
    <w:abstractNumId w:val="4"/>
  </w:num>
  <w:num w:numId="19">
    <w:abstractNumId w:val="10"/>
  </w:num>
  <w:num w:numId="20">
    <w:abstractNumId w:val="12"/>
  </w:num>
  <w:num w:numId="21">
    <w:abstractNumId w:val="20"/>
  </w:num>
  <w:num w:numId="22">
    <w:abstractNumId w:val="2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7"/>
  </w:num>
  <w:num w:numId="26">
    <w:abstractNumId w:val="5"/>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Miskiewicz">
    <w15:presenceInfo w15:providerId="AD" w15:userId="S-1-5-21-942846502-2007755147-3181404195-17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9"/>
  <w:hyphenationZone w:val="425"/>
  <w:characterSpacingControl w:val="doNotCompress"/>
  <w:footnotePr>
    <w:footnote w:id="-1"/>
    <w:footnote w:id="0"/>
  </w:footnotePr>
  <w:endnotePr>
    <w:endnote w:id="-1"/>
    <w:endnote w:id="0"/>
  </w:endnotePr>
  <w:compat>
    <w:useFELayout/>
  </w:compat>
  <w:rsids>
    <w:rsidRoot w:val="00081A0F"/>
    <w:rsid w:val="00002AEA"/>
    <w:rsid w:val="000056EB"/>
    <w:rsid w:val="0000712A"/>
    <w:rsid w:val="00007419"/>
    <w:rsid w:val="00010182"/>
    <w:rsid w:val="00014EF2"/>
    <w:rsid w:val="00015259"/>
    <w:rsid w:val="00015425"/>
    <w:rsid w:val="00020EEC"/>
    <w:rsid w:val="0002296D"/>
    <w:rsid w:val="000236E2"/>
    <w:rsid w:val="00024DE6"/>
    <w:rsid w:val="00026041"/>
    <w:rsid w:val="00026BAF"/>
    <w:rsid w:val="00030383"/>
    <w:rsid w:val="00030F54"/>
    <w:rsid w:val="00037A90"/>
    <w:rsid w:val="000411CE"/>
    <w:rsid w:val="0004289F"/>
    <w:rsid w:val="00042FC7"/>
    <w:rsid w:val="00043503"/>
    <w:rsid w:val="000448A6"/>
    <w:rsid w:val="000454FE"/>
    <w:rsid w:val="00047D8D"/>
    <w:rsid w:val="0005179F"/>
    <w:rsid w:val="00051ECB"/>
    <w:rsid w:val="00051F90"/>
    <w:rsid w:val="00052063"/>
    <w:rsid w:val="0005337A"/>
    <w:rsid w:val="0005369E"/>
    <w:rsid w:val="0005383A"/>
    <w:rsid w:val="000539CF"/>
    <w:rsid w:val="00053C0F"/>
    <w:rsid w:val="00054C3E"/>
    <w:rsid w:val="000577FD"/>
    <w:rsid w:val="00060FFA"/>
    <w:rsid w:val="00061EB9"/>
    <w:rsid w:val="0006349A"/>
    <w:rsid w:val="00063C5D"/>
    <w:rsid w:val="0006448A"/>
    <w:rsid w:val="00064F25"/>
    <w:rsid w:val="0006696F"/>
    <w:rsid w:val="000713F7"/>
    <w:rsid w:val="00073905"/>
    <w:rsid w:val="00074610"/>
    <w:rsid w:val="00074959"/>
    <w:rsid w:val="00075EA7"/>
    <w:rsid w:val="000771F1"/>
    <w:rsid w:val="0007759C"/>
    <w:rsid w:val="00077FB0"/>
    <w:rsid w:val="00081A0F"/>
    <w:rsid w:val="0008291C"/>
    <w:rsid w:val="00084435"/>
    <w:rsid w:val="00084CFD"/>
    <w:rsid w:val="00084D0E"/>
    <w:rsid w:val="00085142"/>
    <w:rsid w:val="000861C8"/>
    <w:rsid w:val="000875AC"/>
    <w:rsid w:val="00091CA9"/>
    <w:rsid w:val="0009304A"/>
    <w:rsid w:val="00093F14"/>
    <w:rsid w:val="0009418F"/>
    <w:rsid w:val="00096703"/>
    <w:rsid w:val="000A13BA"/>
    <w:rsid w:val="000A2FCA"/>
    <w:rsid w:val="000A39E6"/>
    <w:rsid w:val="000A40A3"/>
    <w:rsid w:val="000A5551"/>
    <w:rsid w:val="000A5A0B"/>
    <w:rsid w:val="000A6245"/>
    <w:rsid w:val="000A6DD5"/>
    <w:rsid w:val="000A7A3E"/>
    <w:rsid w:val="000B0125"/>
    <w:rsid w:val="000B3864"/>
    <w:rsid w:val="000B474C"/>
    <w:rsid w:val="000B69AF"/>
    <w:rsid w:val="000B6E5D"/>
    <w:rsid w:val="000C00A4"/>
    <w:rsid w:val="000C07E9"/>
    <w:rsid w:val="000C14F2"/>
    <w:rsid w:val="000C241D"/>
    <w:rsid w:val="000C24EB"/>
    <w:rsid w:val="000C5212"/>
    <w:rsid w:val="000D35E3"/>
    <w:rsid w:val="000E05E7"/>
    <w:rsid w:val="000E28A3"/>
    <w:rsid w:val="000E3F1F"/>
    <w:rsid w:val="000E4106"/>
    <w:rsid w:val="000E43BC"/>
    <w:rsid w:val="000E55D4"/>
    <w:rsid w:val="000E5954"/>
    <w:rsid w:val="000E5D2A"/>
    <w:rsid w:val="000E610A"/>
    <w:rsid w:val="000E7108"/>
    <w:rsid w:val="000E7E88"/>
    <w:rsid w:val="000F3F03"/>
    <w:rsid w:val="000F483F"/>
    <w:rsid w:val="00100C6C"/>
    <w:rsid w:val="00101521"/>
    <w:rsid w:val="00101792"/>
    <w:rsid w:val="00102C36"/>
    <w:rsid w:val="0010762F"/>
    <w:rsid w:val="00107E12"/>
    <w:rsid w:val="00107FA7"/>
    <w:rsid w:val="0011122C"/>
    <w:rsid w:val="001118EA"/>
    <w:rsid w:val="00112F6B"/>
    <w:rsid w:val="00115C59"/>
    <w:rsid w:val="001160DA"/>
    <w:rsid w:val="0011676F"/>
    <w:rsid w:val="00117720"/>
    <w:rsid w:val="00122CCA"/>
    <w:rsid w:val="00124E6B"/>
    <w:rsid w:val="00124FAE"/>
    <w:rsid w:val="001258E6"/>
    <w:rsid w:val="00125DD4"/>
    <w:rsid w:val="00126B94"/>
    <w:rsid w:val="001302AA"/>
    <w:rsid w:val="001326B7"/>
    <w:rsid w:val="00133DFD"/>
    <w:rsid w:val="00134AB4"/>
    <w:rsid w:val="00135F1B"/>
    <w:rsid w:val="001372F2"/>
    <w:rsid w:val="00137578"/>
    <w:rsid w:val="00137F57"/>
    <w:rsid w:val="00141C14"/>
    <w:rsid w:val="00141E2A"/>
    <w:rsid w:val="00144293"/>
    <w:rsid w:val="00144444"/>
    <w:rsid w:val="001457AD"/>
    <w:rsid w:val="00145912"/>
    <w:rsid w:val="00146AF9"/>
    <w:rsid w:val="00147D8F"/>
    <w:rsid w:val="00150628"/>
    <w:rsid w:val="00151702"/>
    <w:rsid w:val="00153983"/>
    <w:rsid w:val="00153D8E"/>
    <w:rsid w:val="0015442D"/>
    <w:rsid w:val="001548DC"/>
    <w:rsid w:val="00155405"/>
    <w:rsid w:val="001560C0"/>
    <w:rsid w:val="00161CA5"/>
    <w:rsid w:val="00164D17"/>
    <w:rsid w:val="00165357"/>
    <w:rsid w:val="00165B1C"/>
    <w:rsid w:val="00165DE7"/>
    <w:rsid w:val="00166823"/>
    <w:rsid w:val="001703E7"/>
    <w:rsid w:val="00171C3B"/>
    <w:rsid w:val="00172227"/>
    <w:rsid w:val="001756DF"/>
    <w:rsid w:val="00175E80"/>
    <w:rsid w:val="00175FE4"/>
    <w:rsid w:val="00184850"/>
    <w:rsid w:val="00185000"/>
    <w:rsid w:val="00186BB6"/>
    <w:rsid w:val="00191A8E"/>
    <w:rsid w:val="00191BD6"/>
    <w:rsid w:val="0019408B"/>
    <w:rsid w:val="00195322"/>
    <w:rsid w:val="00197143"/>
    <w:rsid w:val="001A00D3"/>
    <w:rsid w:val="001A5958"/>
    <w:rsid w:val="001A6AA1"/>
    <w:rsid w:val="001A7060"/>
    <w:rsid w:val="001A741D"/>
    <w:rsid w:val="001B5232"/>
    <w:rsid w:val="001C2694"/>
    <w:rsid w:val="001C373E"/>
    <w:rsid w:val="001C42F0"/>
    <w:rsid w:val="001C4CD0"/>
    <w:rsid w:val="001C61CC"/>
    <w:rsid w:val="001C7742"/>
    <w:rsid w:val="001D2361"/>
    <w:rsid w:val="001D3627"/>
    <w:rsid w:val="001D3E08"/>
    <w:rsid w:val="001D3F42"/>
    <w:rsid w:val="001D5FB0"/>
    <w:rsid w:val="001D7002"/>
    <w:rsid w:val="001D769D"/>
    <w:rsid w:val="001E263C"/>
    <w:rsid w:val="001E3D7C"/>
    <w:rsid w:val="001E4CC8"/>
    <w:rsid w:val="001E5379"/>
    <w:rsid w:val="001E5F24"/>
    <w:rsid w:val="001E67EB"/>
    <w:rsid w:val="001F2890"/>
    <w:rsid w:val="001F29F0"/>
    <w:rsid w:val="001F382C"/>
    <w:rsid w:val="001F4083"/>
    <w:rsid w:val="001F43F7"/>
    <w:rsid w:val="001F531E"/>
    <w:rsid w:val="00202F37"/>
    <w:rsid w:val="0020555D"/>
    <w:rsid w:val="00207FC8"/>
    <w:rsid w:val="00211903"/>
    <w:rsid w:val="00215C6A"/>
    <w:rsid w:val="0021703F"/>
    <w:rsid w:val="002172D1"/>
    <w:rsid w:val="00220BD2"/>
    <w:rsid w:val="00220D9C"/>
    <w:rsid w:val="0022181F"/>
    <w:rsid w:val="00222DC3"/>
    <w:rsid w:val="00223C74"/>
    <w:rsid w:val="00223CCF"/>
    <w:rsid w:val="00223FC4"/>
    <w:rsid w:val="0022430D"/>
    <w:rsid w:val="00225E0C"/>
    <w:rsid w:val="002263D2"/>
    <w:rsid w:val="00227407"/>
    <w:rsid w:val="00232AFE"/>
    <w:rsid w:val="00233F07"/>
    <w:rsid w:val="002345CF"/>
    <w:rsid w:val="00234D5D"/>
    <w:rsid w:val="0023544A"/>
    <w:rsid w:val="00235AE1"/>
    <w:rsid w:val="00237675"/>
    <w:rsid w:val="00241C33"/>
    <w:rsid w:val="00242531"/>
    <w:rsid w:val="00243ADC"/>
    <w:rsid w:val="00243DE3"/>
    <w:rsid w:val="00246587"/>
    <w:rsid w:val="00250B95"/>
    <w:rsid w:val="00250FBE"/>
    <w:rsid w:val="00251D55"/>
    <w:rsid w:val="00252876"/>
    <w:rsid w:val="002534A7"/>
    <w:rsid w:val="00255CC4"/>
    <w:rsid w:val="00262223"/>
    <w:rsid w:val="002633AA"/>
    <w:rsid w:val="0026554E"/>
    <w:rsid w:val="00266464"/>
    <w:rsid w:val="00267442"/>
    <w:rsid w:val="00271579"/>
    <w:rsid w:val="00272EAB"/>
    <w:rsid w:val="00273EE2"/>
    <w:rsid w:val="002751B2"/>
    <w:rsid w:val="00277101"/>
    <w:rsid w:val="00282EEF"/>
    <w:rsid w:val="0028539D"/>
    <w:rsid w:val="00285621"/>
    <w:rsid w:val="00286FF3"/>
    <w:rsid w:val="0028741A"/>
    <w:rsid w:val="002940CF"/>
    <w:rsid w:val="002945B0"/>
    <w:rsid w:val="002972BB"/>
    <w:rsid w:val="002978B9"/>
    <w:rsid w:val="002A08DB"/>
    <w:rsid w:val="002A2723"/>
    <w:rsid w:val="002A40E5"/>
    <w:rsid w:val="002A44A8"/>
    <w:rsid w:val="002A6B63"/>
    <w:rsid w:val="002A6D10"/>
    <w:rsid w:val="002A7FBF"/>
    <w:rsid w:val="002B075D"/>
    <w:rsid w:val="002B2503"/>
    <w:rsid w:val="002B41DE"/>
    <w:rsid w:val="002B5E31"/>
    <w:rsid w:val="002C1E2C"/>
    <w:rsid w:val="002C220C"/>
    <w:rsid w:val="002C389E"/>
    <w:rsid w:val="002C5169"/>
    <w:rsid w:val="002D2001"/>
    <w:rsid w:val="002D247B"/>
    <w:rsid w:val="002D33C5"/>
    <w:rsid w:val="002D3AF4"/>
    <w:rsid w:val="002D51F0"/>
    <w:rsid w:val="002D5945"/>
    <w:rsid w:val="002D709F"/>
    <w:rsid w:val="002D766B"/>
    <w:rsid w:val="002D7C5B"/>
    <w:rsid w:val="002E00C6"/>
    <w:rsid w:val="002E03D0"/>
    <w:rsid w:val="002E2AA5"/>
    <w:rsid w:val="002E3BAD"/>
    <w:rsid w:val="002E3ED6"/>
    <w:rsid w:val="002E61CE"/>
    <w:rsid w:val="002E74C0"/>
    <w:rsid w:val="002E7E1D"/>
    <w:rsid w:val="002F357B"/>
    <w:rsid w:val="002F713E"/>
    <w:rsid w:val="00301F4B"/>
    <w:rsid w:val="0030262E"/>
    <w:rsid w:val="00302886"/>
    <w:rsid w:val="00305552"/>
    <w:rsid w:val="00305AC8"/>
    <w:rsid w:val="00306E85"/>
    <w:rsid w:val="00307391"/>
    <w:rsid w:val="003073C0"/>
    <w:rsid w:val="00310DC2"/>
    <w:rsid w:val="00311842"/>
    <w:rsid w:val="003130AC"/>
    <w:rsid w:val="0031317E"/>
    <w:rsid w:val="0031354A"/>
    <w:rsid w:val="003171CA"/>
    <w:rsid w:val="00320664"/>
    <w:rsid w:val="0032496A"/>
    <w:rsid w:val="00330EF0"/>
    <w:rsid w:val="003317EB"/>
    <w:rsid w:val="00335995"/>
    <w:rsid w:val="003359FD"/>
    <w:rsid w:val="00335F05"/>
    <w:rsid w:val="00343ABF"/>
    <w:rsid w:val="00345AFD"/>
    <w:rsid w:val="00345BCD"/>
    <w:rsid w:val="003464BB"/>
    <w:rsid w:val="003467F6"/>
    <w:rsid w:val="0034693F"/>
    <w:rsid w:val="00347E47"/>
    <w:rsid w:val="00352F0F"/>
    <w:rsid w:val="00353419"/>
    <w:rsid w:val="00353C53"/>
    <w:rsid w:val="003621C3"/>
    <w:rsid w:val="00362351"/>
    <w:rsid w:val="003665C4"/>
    <w:rsid w:val="00367000"/>
    <w:rsid w:val="00367229"/>
    <w:rsid w:val="00367EE0"/>
    <w:rsid w:val="00367F62"/>
    <w:rsid w:val="00370448"/>
    <w:rsid w:val="003731D6"/>
    <w:rsid w:val="00373317"/>
    <w:rsid w:val="00373EC6"/>
    <w:rsid w:val="003752A1"/>
    <w:rsid w:val="003776EB"/>
    <w:rsid w:val="00380AB2"/>
    <w:rsid w:val="00381731"/>
    <w:rsid w:val="003822CE"/>
    <w:rsid w:val="00383B55"/>
    <w:rsid w:val="003856C3"/>
    <w:rsid w:val="00385DDB"/>
    <w:rsid w:val="00386E35"/>
    <w:rsid w:val="0039001F"/>
    <w:rsid w:val="003930BF"/>
    <w:rsid w:val="00393A97"/>
    <w:rsid w:val="00394122"/>
    <w:rsid w:val="003948FC"/>
    <w:rsid w:val="003A3DF3"/>
    <w:rsid w:val="003A753C"/>
    <w:rsid w:val="003B5DB9"/>
    <w:rsid w:val="003B615C"/>
    <w:rsid w:val="003B6521"/>
    <w:rsid w:val="003B73AA"/>
    <w:rsid w:val="003B768C"/>
    <w:rsid w:val="003C175B"/>
    <w:rsid w:val="003C6B1D"/>
    <w:rsid w:val="003D1B73"/>
    <w:rsid w:val="003D5B2B"/>
    <w:rsid w:val="003D7A7C"/>
    <w:rsid w:val="003D7EC5"/>
    <w:rsid w:val="003E281F"/>
    <w:rsid w:val="003E6DA7"/>
    <w:rsid w:val="003F19D5"/>
    <w:rsid w:val="003F3540"/>
    <w:rsid w:val="003F7C57"/>
    <w:rsid w:val="004010D2"/>
    <w:rsid w:val="00402EB4"/>
    <w:rsid w:val="0040448F"/>
    <w:rsid w:val="00404C2C"/>
    <w:rsid w:val="00405855"/>
    <w:rsid w:val="00405B30"/>
    <w:rsid w:val="00406406"/>
    <w:rsid w:val="00406841"/>
    <w:rsid w:val="00407F68"/>
    <w:rsid w:val="00411AE3"/>
    <w:rsid w:val="004125F1"/>
    <w:rsid w:val="004128B6"/>
    <w:rsid w:val="00412D78"/>
    <w:rsid w:val="00413068"/>
    <w:rsid w:val="00413B69"/>
    <w:rsid w:val="00414D18"/>
    <w:rsid w:val="0041638C"/>
    <w:rsid w:val="00416BD2"/>
    <w:rsid w:val="0042086C"/>
    <w:rsid w:val="004215F8"/>
    <w:rsid w:val="00423E4F"/>
    <w:rsid w:val="00424224"/>
    <w:rsid w:val="00425570"/>
    <w:rsid w:val="004310F1"/>
    <w:rsid w:val="004324D8"/>
    <w:rsid w:val="0043270D"/>
    <w:rsid w:val="00434CD5"/>
    <w:rsid w:val="00435EE2"/>
    <w:rsid w:val="0043797F"/>
    <w:rsid w:val="004401D2"/>
    <w:rsid w:val="00441E17"/>
    <w:rsid w:val="004420C3"/>
    <w:rsid w:val="0044237E"/>
    <w:rsid w:val="00442845"/>
    <w:rsid w:val="004444C9"/>
    <w:rsid w:val="00445646"/>
    <w:rsid w:val="004457DD"/>
    <w:rsid w:val="00446E42"/>
    <w:rsid w:val="00446F03"/>
    <w:rsid w:val="00447528"/>
    <w:rsid w:val="0045219D"/>
    <w:rsid w:val="00454FCA"/>
    <w:rsid w:val="00461321"/>
    <w:rsid w:val="00466874"/>
    <w:rsid w:val="00467428"/>
    <w:rsid w:val="00467B7E"/>
    <w:rsid w:val="0047070E"/>
    <w:rsid w:val="0047197E"/>
    <w:rsid w:val="00473BA8"/>
    <w:rsid w:val="00477985"/>
    <w:rsid w:val="0048151A"/>
    <w:rsid w:val="004830AB"/>
    <w:rsid w:val="00484DC5"/>
    <w:rsid w:val="00485738"/>
    <w:rsid w:val="0048652B"/>
    <w:rsid w:val="0048665A"/>
    <w:rsid w:val="00487878"/>
    <w:rsid w:val="004914E5"/>
    <w:rsid w:val="00491B02"/>
    <w:rsid w:val="0049777E"/>
    <w:rsid w:val="004A0806"/>
    <w:rsid w:val="004A08EB"/>
    <w:rsid w:val="004A11D2"/>
    <w:rsid w:val="004A35A1"/>
    <w:rsid w:val="004A608C"/>
    <w:rsid w:val="004B0DFF"/>
    <w:rsid w:val="004B18B1"/>
    <w:rsid w:val="004B2EF2"/>
    <w:rsid w:val="004B3B66"/>
    <w:rsid w:val="004B5DB3"/>
    <w:rsid w:val="004C0317"/>
    <w:rsid w:val="004C443C"/>
    <w:rsid w:val="004C4FD6"/>
    <w:rsid w:val="004D0FB8"/>
    <w:rsid w:val="004D7986"/>
    <w:rsid w:val="004D7C6A"/>
    <w:rsid w:val="004E0EAB"/>
    <w:rsid w:val="004E1C43"/>
    <w:rsid w:val="004E4845"/>
    <w:rsid w:val="004E5FDF"/>
    <w:rsid w:val="004E62C9"/>
    <w:rsid w:val="004E64B2"/>
    <w:rsid w:val="004E7097"/>
    <w:rsid w:val="004F1D30"/>
    <w:rsid w:val="004F29F1"/>
    <w:rsid w:val="004F4FA2"/>
    <w:rsid w:val="004F73FE"/>
    <w:rsid w:val="00500FCF"/>
    <w:rsid w:val="00502EA3"/>
    <w:rsid w:val="0050502D"/>
    <w:rsid w:val="00510824"/>
    <w:rsid w:val="00511950"/>
    <w:rsid w:val="00513A14"/>
    <w:rsid w:val="00513B9A"/>
    <w:rsid w:val="005153FA"/>
    <w:rsid w:val="00517175"/>
    <w:rsid w:val="00517B67"/>
    <w:rsid w:val="00521D91"/>
    <w:rsid w:val="005272E9"/>
    <w:rsid w:val="00527730"/>
    <w:rsid w:val="00531EBC"/>
    <w:rsid w:val="00532B6D"/>
    <w:rsid w:val="00532BA4"/>
    <w:rsid w:val="00532D00"/>
    <w:rsid w:val="0053349A"/>
    <w:rsid w:val="005337B9"/>
    <w:rsid w:val="00536E4D"/>
    <w:rsid w:val="00537168"/>
    <w:rsid w:val="00541C1B"/>
    <w:rsid w:val="00541DC0"/>
    <w:rsid w:val="0054559E"/>
    <w:rsid w:val="00550B83"/>
    <w:rsid w:val="00550D69"/>
    <w:rsid w:val="00552DA4"/>
    <w:rsid w:val="00553883"/>
    <w:rsid w:val="00553BF4"/>
    <w:rsid w:val="005552A9"/>
    <w:rsid w:val="005560C6"/>
    <w:rsid w:val="0055686C"/>
    <w:rsid w:val="00556ABA"/>
    <w:rsid w:val="00562B12"/>
    <w:rsid w:val="005634E9"/>
    <w:rsid w:val="00566DFF"/>
    <w:rsid w:val="00567289"/>
    <w:rsid w:val="005672D8"/>
    <w:rsid w:val="005749F3"/>
    <w:rsid w:val="00577073"/>
    <w:rsid w:val="005773B6"/>
    <w:rsid w:val="005779A5"/>
    <w:rsid w:val="00580C85"/>
    <w:rsid w:val="00581015"/>
    <w:rsid w:val="0058120A"/>
    <w:rsid w:val="0058540F"/>
    <w:rsid w:val="00590D17"/>
    <w:rsid w:val="00592B0C"/>
    <w:rsid w:val="00593335"/>
    <w:rsid w:val="005954B0"/>
    <w:rsid w:val="00596458"/>
    <w:rsid w:val="005976D1"/>
    <w:rsid w:val="005A034B"/>
    <w:rsid w:val="005A08AC"/>
    <w:rsid w:val="005A219A"/>
    <w:rsid w:val="005A3A44"/>
    <w:rsid w:val="005A76AD"/>
    <w:rsid w:val="005B0C4F"/>
    <w:rsid w:val="005B1078"/>
    <w:rsid w:val="005B35DE"/>
    <w:rsid w:val="005B35E9"/>
    <w:rsid w:val="005B4663"/>
    <w:rsid w:val="005B48A8"/>
    <w:rsid w:val="005B6395"/>
    <w:rsid w:val="005B6630"/>
    <w:rsid w:val="005B7603"/>
    <w:rsid w:val="005B7ABA"/>
    <w:rsid w:val="005C0252"/>
    <w:rsid w:val="005C138F"/>
    <w:rsid w:val="005C1DDA"/>
    <w:rsid w:val="005C1FDA"/>
    <w:rsid w:val="005C281C"/>
    <w:rsid w:val="005C2A3E"/>
    <w:rsid w:val="005C2BB7"/>
    <w:rsid w:val="005C4819"/>
    <w:rsid w:val="005C7B30"/>
    <w:rsid w:val="005D088A"/>
    <w:rsid w:val="005D6596"/>
    <w:rsid w:val="005D69B2"/>
    <w:rsid w:val="005D6EB1"/>
    <w:rsid w:val="005D6F17"/>
    <w:rsid w:val="005D6FDB"/>
    <w:rsid w:val="005E3621"/>
    <w:rsid w:val="005E426A"/>
    <w:rsid w:val="005E4F30"/>
    <w:rsid w:val="005E62B0"/>
    <w:rsid w:val="005E682F"/>
    <w:rsid w:val="005F0437"/>
    <w:rsid w:val="005F04F0"/>
    <w:rsid w:val="005F19EA"/>
    <w:rsid w:val="005F2E16"/>
    <w:rsid w:val="005F3A28"/>
    <w:rsid w:val="005F5C0B"/>
    <w:rsid w:val="005F5FD0"/>
    <w:rsid w:val="006070F6"/>
    <w:rsid w:val="006112E3"/>
    <w:rsid w:val="00611F27"/>
    <w:rsid w:val="00613D7C"/>
    <w:rsid w:val="00615A42"/>
    <w:rsid w:val="00615D54"/>
    <w:rsid w:val="006161CF"/>
    <w:rsid w:val="00616769"/>
    <w:rsid w:val="0061729D"/>
    <w:rsid w:val="006228EF"/>
    <w:rsid w:val="00622C17"/>
    <w:rsid w:val="00623519"/>
    <w:rsid w:val="00624060"/>
    <w:rsid w:val="006254F9"/>
    <w:rsid w:val="00625FB5"/>
    <w:rsid w:val="00626165"/>
    <w:rsid w:val="006263BB"/>
    <w:rsid w:val="006278DD"/>
    <w:rsid w:val="0063024B"/>
    <w:rsid w:val="006304EC"/>
    <w:rsid w:val="006315D3"/>
    <w:rsid w:val="00631806"/>
    <w:rsid w:val="00631952"/>
    <w:rsid w:val="0063220E"/>
    <w:rsid w:val="00633AE2"/>
    <w:rsid w:val="006346D5"/>
    <w:rsid w:val="0063494D"/>
    <w:rsid w:val="00640FD6"/>
    <w:rsid w:val="006453EE"/>
    <w:rsid w:val="006478FC"/>
    <w:rsid w:val="00651DA1"/>
    <w:rsid w:val="006528BB"/>
    <w:rsid w:val="006537E5"/>
    <w:rsid w:val="00656231"/>
    <w:rsid w:val="0065700C"/>
    <w:rsid w:val="00657502"/>
    <w:rsid w:val="00660B8A"/>
    <w:rsid w:val="00660DB8"/>
    <w:rsid w:val="00661C55"/>
    <w:rsid w:val="00662849"/>
    <w:rsid w:val="00662B7A"/>
    <w:rsid w:val="00662CA3"/>
    <w:rsid w:val="006631F2"/>
    <w:rsid w:val="0066420A"/>
    <w:rsid w:val="0067043B"/>
    <w:rsid w:val="00672803"/>
    <w:rsid w:val="00672F14"/>
    <w:rsid w:val="00673733"/>
    <w:rsid w:val="00674A4E"/>
    <w:rsid w:val="00676382"/>
    <w:rsid w:val="00676EF5"/>
    <w:rsid w:val="00677AE9"/>
    <w:rsid w:val="00677F5B"/>
    <w:rsid w:val="00683192"/>
    <w:rsid w:val="0068441A"/>
    <w:rsid w:val="006851E0"/>
    <w:rsid w:val="00685588"/>
    <w:rsid w:val="00685ABD"/>
    <w:rsid w:val="0068799D"/>
    <w:rsid w:val="00692040"/>
    <w:rsid w:val="00695698"/>
    <w:rsid w:val="00697248"/>
    <w:rsid w:val="006A05F2"/>
    <w:rsid w:val="006A1B05"/>
    <w:rsid w:val="006B0A01"/>
    <w:rsid w:val="006B1BD9"/>
    <w:rsid w:val="006B21A7"/>
    <w:rsid w:val="006B22AA"/>
    <w:rsid w:val="006B39EC"/>
    <w:rsid w:val="006B3E87"/>
    <w:rsid w:val="006B7CC3"/>
    <w:rsid w:val="006C0B77"/>
    <w:rsid w:val="006C29A7"/>
    <w:rsid w:val="006C33DA"/>
    <w:rsid w:val="006C4348"/>
    <w:rsid w:val="006C4C17"/>
    <w:rsid w:val="006C554D"/>
    <w:rsid w:val="006C67B8"/>
    <w:rsid w:val="006D06FA"/>
    <w:rsid w:val="006D0827"/>
    <w:rsid w:val="006D08D6"/>
    <w:rsid w:val="006D3920"/>
    <w:rsid w:val="006D3BFE"/>
    <w:rsid w:val="006D78C1"/>
    <w:rsid w:val="006E083F"/>
    <w:rsid w:val="006E0FD4"/>
    <w:rsid w:val="006E6112"/>
    <w:rsid w:val="006E618B"/>
    <w:rsid w:val="006E659C"/>
    <w:rsid w:val="006F05A8"/>
    <w:rsid w:val="006F0DCB"/>
    <w:rsid w:val="006F25EC"/>
    <w:rsid w:val="006F342C"/>
    <w:rsid w:val="006F4951"/>
    <w:rsid w:val="006F553A"/>
    <w:rsid w:val="006F688D"/>
    <w:rsid w:val="007010D9"/>
    <w:rsid w:val="00701383"/>
    <w:rsid w:val="007029B1"/>
    <w:rsid w:val="00704230"/>
    <w:rsid w:val="00706D06"/>
    <w:rsid w:val="00710016"/>
    <w:rsid w:val="00712024"/>
    <w:rsid w:val="007130C5"/>
    <w:rsid w:val="00715096"/>
    <w:rsid w:val="007152A7"/>
    <w:rsid w:val="00716289"/>
    <w:rsid w:val="00720FCD"/>
    <w:rsid w:val="00722DA0"/>
    <w:rsid w:val="007246B6"/>
    <w:rsid w:val="00724778"/>
    <w:rsid w:val="00726953"/>
    <w:rsid w:val="007279E7"/>
    <w:rsid w:val="007304EF"/>
    <w:rsid w:val="00730A26"/>
    <w:rsid w:val="00730C97"/>
    <w:rsid w:val="007320C3"/>
    <w:rsid w:val="007321A6"/>
    <w:rsid w:val="007333E2"/>
    <w:rsid w:val="00736D4A"/>
    <w:rsid w:val="00736D7B"/>
    <w:rsid w:val="007438E9"/>
    <w:rsid w:val="007505F2"/>
    <w:rsid w:val="00752CBD"/>
    <w:rsid w:val="00753AA3"/>
    <w:rsid w:val="00753AB4"/>
    <w:rsid w:val="007551DF"/>
    <w:rsid w:val="007554A2"/>
    <w:rsid w:val="0076223E"/>
    <w:rsid w:val="00762D9B"/>
    <w:rsid w:val="0076779C"/>
    <w:rsid w:val="007707B2"/>
    <w:rsid w:val="00770A8C"/>
    <w:rsid w:val="00770C89"/>
    <w:rsid w:val="007715A3"/>
    <w:rsid w:val="00772B4E"/>
    <w:rsid w:val="007736EF"/>
    <w:rsid w:val="007749F5"/>
    <w:rsid w:val="0077507F"/>
    <w:rsid w:val="007757FE"/>
    <w:rsid w:val="0077652E"/>
    <w:rsid w:val="00777C8A"/>
    <w:rsid w:val="00781F33"/>
    <w:rsid w:val="0078331B"/>
    <w:rsid w:val="00784FF1"/>
    <w:rsid w:val="00790493"/>
    <w:rsid w:val="00792334"/>
    <w:rsid w:val="007952DA"/>
    <w:rsid w:val="00796845"/>
    <w:rsid w:val="00797843"/>
    <w:rsid w:val="007A116E"/>
    <w:rsid w:val="007A61A9"/>
    <w:rsid w:val="007A6664"/>
    <w:rsid w:val="007B2C7D"/>
    <w:rsid w:val="007B5172"/>
    <w:rsid w:val="007C0120"/>
    <w:rsid w:val="007C1028"/>
    <w:rsid w:val="007C2CB9"/>
    <w:rsid w:val="007C32D5"/>
    <w:rsid w:val="007C363F"/>
    <w:rsid w:val="007C5CFE"/>
    <w:rsid w:val="007C7E43"/>
    <w:rsid w:val="007C7E7F"/>
    <w:rsid w:val="007D26B9"/>
    <w:rsid w:val="007D2C68"/>
    <w:rsid w:val="007D777E"/>
    <w:rsid w:val="007E2441"/>
    <w:rsid w:val="007E3C96"/>
    <w:rsid w:val="007F09B7"/>
    <w:rsid w:val="007F19BF"/>
    <w:rsid w:val="007F30CE"/>
    <w:rsid w:val="007F3338"/>
    <w:rsid w:val="007F5675"/>
    <w:rsid w:val="00802217"/>
    <w:rsid w:val="00802C2A"/>
    <w:rsid w:val="00802E12"/>
    <w:rsid w:val="00803CFF"/>
    <w:rsid w:val="008057E4"/>
    <w:rsid w:val="00806AF8"/>
    <w:rsid w:val="00807B78"/>
    <w:rsid w:val="008109B1"/>
    <w:rsid w:val="00812710"/>
    <w:rsid w:val="00813045"/>
    <w:rsid w:val="00815779"/>
    <w:rsid w:val="00817D57"/>
    <w:rsid w:val="0082283E"/>
    <w:rsid w:val="008229E3"/>
    <w:rsid w:val="00823278"/>
    <w:rsid w:val="00825093"/>
    <w:rsid w:val="0083048B"/>
    <w:rsid w:val="00830A74"/>
    <w:rsid w:val="00834F3A"/>
    <w:rsid w:val="008356F4"/>
    <w:rsid w:val="008358AC"/>
    <w:rsid w:val="008371F4"/>
    <w:rsid w:val="008408C5"/>
    <w:rsid w:val="00840961"/>
    <w:rsid w:val="00842819"/>
    <w:rsid w:val="00843DB3"/>
    <w:rsid w:val="00846198"/>
    <w:rsid w:val="00846232"/>
    <w:rsid w:val="00846B9C"/>
    <w:rsid w:val="00850D31"/>
    <w:rsid w:val="0085274A"/>
    <w:rsid w:val="008538C4"/>
    <w:rsid w:val="008541B8"/>
    <w:rsid w:val="008548DE"/>
    <w:rsid w:val="00860067"/>
    <w:rsid w:val="0086436F"/>
    <w:rsid w:val="008653F4"/>
    <w:rsid w:val="00866AE2"/>
    <w:rsid w:val="00867556"/>
    <w:rsid w:val="0086766F"/>
    <w:rsid w:val="00867757"/>
    <w:rsid w:val="00867EFD"/>
    <w:rsid w:val="00873DF8"/>
    <w:rsid w:val="0087729E"/>
    <w:rsid w:val="00877F0D"/>
    <w:rsid w:val="00882DA8"/>
    <w:rsid w:val="00886831"/>
    <w:rsid w:val="00886D48"/>
    <w:rsid w:val="00887F40"/>
    <w:rsid w:val="00887FCA"/>
    <w:rsid w:val="00896F67"/>
    <w:rsid w:val="008A3B5A"/>
    <w:rsid w:val="008A4420"/>
    <w:rsid w:val="008A7D2D"/>
    <w:rsid w:val="008B1B51"/>
    <w:rsid w:val="008B5318"/>
    <w:rsid w:val="008B6233"/>
    <w:rsid w:val="008B781C"/>
    <w:rsid w:val="008B7DFF"/>
    <w:rsid w:val="008C278C"/>
    <w:rsid w:val="008C3506"/>
    <w:rsid w:val="008C599A"/>
    <w:rsid w:val="008C5B10"/>
    <w:rsid w:val="008D1884"/>
    <w:rsid w:val="008D346A"/>
    <w:rsid w:val="008D444C"/>
    <w:rsid w:val="008D519C"/>
    <w:rsid w:val="008D6812"/>
    <w:rsid w:val="008D68B0"/>
    <w:rsid w:val="008E0781"/>
    <w:rsid w:val="008E0A8A"/>
    <w:rsid w:val="008E0CF4"/>
    <w:rsid w:val="008E389A"/>
    <w:rsid w:val="008E7006"/>
    <w:rsid w:val="008E7A97"/>
    <w:rsid w:val="008F0BAE"/>
    <w:rsid w:val="008F1F7A"/>
    <w:rsid w:val="008F2235"/>
    <w:rsid w:val="008F6FFB"/>
    <w:rsid w:val="00900659"/>
    <w:rsid w:val="00900773"/>
    <w:rsid w:val="00902478"/>
    <w:rsid w:val="0090321A"/>
    <w:rsid w:val="00904A25"/>
    <w:rsid w:val="00907366"/>
    <w:rsid w:val="0091368D"/>
    <w:rsid w:val="009218D7"/>
    <w:rsid w:val="009242F1"/>
    <w:rsid w:val="00925033"/>
    <w:rsid w:val="0092797C"/>
    <w:rsid w:val="009331BC"/>
    <w:rsid w:val="009331D8"/>
    <w:rsid w:val="00935030"/>
    <w:rsid w:val="0093795F"/>
    <w:rsid w:val="00940310"/>
    <w:rsid w:val="00941590"/>
    <w:rsid w:val="009446AE"/>
    <w:rsid w:val="00945E99"/>
    <w:rsid w:val="00951294"/>
    <w:rsid w:val="00953D59"/>
    <w:rsid w:val="009545AB"/>
    <w:rsid w:val="00954F6A"/>
    <w:rsid w:val="009550E1"/>
    <w:rsid w:val="009553AE"/>
    <w:rsid w:val="009572C0"/>
    <w:rsid w:val="00960412"/>
    <w:rsid w:val="0096155E"/>
    <w:rsid w:val="00961ABC"/>
    <w:rsid w:val="00961B6D"/>
    <w:rsid w:val="0096449C"/>
    <w:rsid w:val="009649D1"/>
    <w:rsid w:val="009656D9"/>
    <w:rsid w:val="0097325F"/>
    <w:rsid w:val="00973877"/>
    <w:rsid w:val="00975426"/>
    <w:rsid w:val="00975BF5"/>
    <w:rsid w:val="00975C56"/>
    <w:rsid w:val="00976A4B"/>
    <w:rsid w:val="009771B2"/>
    <w:rsid w:val="009773EF"/>
    <w:rsid w:val="00982D5F"/>
    <w:rsid w:val="009853E2"/>
    <w:rsid w:val="009857A3"/>
    <w:rsid w:val="00985803"/>
    <w:rsid w:val="009858EE"/>
    <w:rsid w:val="00985FF1"/>
    <w:rsid w:val="00986596"/>
    <w:rsid w:val="00986D2F"/>
    <w:rsid w:val="00992099"/>
    <w:rsid w:val="00992669"/>
    <w:rsid w:val="00992F75"/>
    <w:rsid w:val="009937A5"/>
    <w:rsid w:val="00995305"/>
    <w:rsid w:val="00996060"/>
    <w:rsid w:val="00997ABC"/>
    <w:rsid w:val="009A6BEE"/>
    <w:rsid w:val="009B13AC"/>
    <w:rsid w:val="009B2BA4"/>
    <w:rsid w:val="009B3D77"/>
    <w:rsid w:val="009B71D5"/>
    <w:rsid w:val="009C22AE"/>
    <w:rsid w:val="009C36BF"/>
    <w:rsid w:val="009C4CE5"/>
    <w:rsid w:val="009C66ED"/>
    <w:rsid w:val="009D0C16"/>
    <w:rsid w:val="009D1467"/>
    <w:rsid w:val="009D2054"/>
    <w:rsid w:val="009D3A49"/>
    <w:rsid w:val="009D5FCD"/>
    <w:rsid w:val="009D677B"/>
    <w:rsid w:val="009E10A9"/>
    <w:rsid w:val="009E2D28"/>
    <w:rsid w:val="009E4C7E"/>
    <w:rsid w:val="009E757A"/>
    <w:rsid w:val="009E786A"/>
    <w:rsid w:val="009F0B5A"/>
    <w:rsid w:val="009F5F56"/>
    <w:rsid w:val="00A0320F"/>
    <w:rsid w:val="00A05D84"/>
    <w:rsid w:val="00A06725"/>
    <w:rsid w:val="00A11F99"/>
    <w:rsid w:val="00A143C2"/>
    <w:rsid w:val="00A172C1"/>
    <w:rsid w:val="00A230BD"/>
    <w:rsid w:val="00A24CC0"/>
    <w:rsid w:val="00A24E75"/>
    <w:rsid w:val="00A25A8C"/>
    <w:rsid w:val="00A27BBE"/>
    <w:rsid w:val="00A347FC"/>
    <w:rsid w:val="00A36BC4"/>
    <w:rsid w:val="00A416BF"/>
    <w:rsid w:val="00A42032"/>
    <w:rsid w:val="00A42706"/>
    <w:rsid w:val="00A42B88"/>
    <w:rsid w:val="00A43182"/>
    <w:rsid w:val="00A45594"/>
    <w:rsid w:val="00A465F1"/>
    <w:rsid w:val="00A542FF"/>
    <w:rsid w:val="00A60EED"/>
    <w:rsid w:val="00A61831"/>
    <w:rsid w:val="00A62E16"/>
    <w:rsid w:val="00A661F2"/>
    <w:rsid w:val="00A71711"/>
    <w:rsid w:val="00A71CF9"/>
    <w:rsid w:val="00A73D12"/>
    <w:rsid w:val="00A75C18"/>
    <w:rsid w:val="00A75F96"/>
    <w:rsid w:val="00A76652"/>
    <w:rsid w:val="00A7736A"/>
    <w:rsid w:val="00A778A0"/>
    <w:rsid w:val="00A81660"/>
    <w:rsid w:val="00A81958"/>
    <w:rsid w:val="00A820B4"/>
    <w:rsid w:val="00A82359"/>
    <w:rsid w:val="00A8261B"/>
    <w:rsid w:val="00A82C7A"/>
    <w:rsid w:val="00A8504B"/>
    <w:rsid w:val="00A8740E"/>
    <w:rsid w:val="00AA0D04"/>
    <w:rsid w:val="00AA2756"/>
    <w:rsid w:val="00AA5FAF"/>
    <w:rsid w:val="00AA705F"/>
    <w:rsid w:val="00AB0DBE"/>
    <w:rsid w:val="00AB154C"/>
    <w:rsid w:val="00AB1A0D"/>
    <w:rsid w:val="00AB1A98"/>
    <w:rsid w:val="00AB4764"/>
    <w:rsid w:val="00AB51E7"/>
    <w:rsid w:val="00AB52D8"/>
    <w:rsid w:val="00AB5DAB"/>
    <w:rsid w:val="00AB7E35"/>
    <w:rsid w:val="00AC0CFA"/>
    <w:rsid w:val="00AC1674"/>
    <w:rsid w:val="00AC2EA3"/>
    <w:rsid w:val="00AC4C96"/>
    <w:rsid w:val="00AC67B2"/>
    <w:rsid w:val="00AC73A9"/>
    <w:rsid w:val="00AC7683"/>
    <w:rsid w:val="00AD01F7"/>
    <w:rsid w:val="00AD1ED7"/>
    <w:rsid w:val="00AD6030"/>
    <w:rsid w:val="00AD66B6"/>
    <w:rsid w:val="00AE00B3"/>
    <w:rsid w:val="00AE1A2A"/>
    <w:rsid w:val="00AE2A72"/>
    <w:rsid w:val="00AE4750"/>
    <w:rsid w:val="00AE4AAA"/>
    <w:rsid w:val="00AE522B"/>
    <w:rsid w:val="00AE5CD7"/>
    <w:rsid w:val="00AF0F61"/>
    <w:rsid w:val="00AF109F"/>
    <w:rsid w:val="00AF1452"/>
    <w:rsid w:val="00AF2AF9"/>
    <w:rsid w:val="00AF3773"/>
    <w:rsid w:val="00AF5516"/>
    <w:rsid w:val="00AF5598"/>
    <w:rsid w:val="00AF5A0F"/>
    <w:rsid w:val="00AF5AC9"/>
    <w:rsid w:val="00AF7770"/>
    <w:rsid w:val="00B011C3"/>
    <w:rsid w:val="00B02BBD"/>
    <w:rsid w:val="00B066A3"/>
    <w:rsid w:val="00B0727C"/>
    <w:rsid w:val="00B12347"/>
    <w:rsid w:val="00B1796E"/>
    <w:rsid w:val="00B210E2"/>
    <w:rsid w:val="00B221CC"/>
    <w:rsid w:val="00B22407"/>
    <w:rsid w:val="00B2339E"/>
    <w:rsid w:val="00B23F61"/>
    <w:rsid w:val="00B24111"/>
    <w:rsid w:val="00B25580"/>
    <w:rsid w:val="00B2583B"/>
    <w:rsid w:val="00B25892"/>
    <w:rsid w:val="00B2620D"/>
    <w:rsid w:val="00B3002A"/>
    <w:rsid w:val="00B312A9"/>
    <w:rsid w:val="00B32E67"/>
    <w:rsid w:val="00B373D2"/>
    <w:rsid w:val="00B3756A"/>
    <w:rsid w:val="00B37923"/>
    <w:rsid w:val="00B42B43"/>
    <w:rsid w:val="00B45ED8"/>
    <w:rsid w:val="00B47C1C"/>
    <w:rsid w:val="00B50BB6"/>
    <w:rsid w:val="00B54C9B"/>
    <w:rsid w:val="00B55EB7"/>
    <w:rsid w:val="00B57288"/>
    <w:rsid w:val="00B627E9"/>
    <w:rsid w:val="00B62D9D"/>
    <w:rsid w:val="00B6578F"/>
    <w:rsid w:val="00B7571B"/>
    <w:rsid w:val="00B81252"/>
    <w:rsid w:val="00B84E86"/>
    <w:rsid w:val="00B859B5"/>
    <w:rsid w:val="00B85A65"/>
    <w:rsid w:val="00B87269"/>
    <w:rsid w:val="00B8766E"/>
    <w:rsid w:val="00B87D26"/>
    <w:rsid w:val="00B91C15"/>
    <w:rsid w:val="00B92A42"/>
    <w:rsid w:val="00B93011"/>
    <w:rsid w:val="00B93B71"/>
    <w:rsid w:val="00B947F1"/>
    <w:rsid w:val="00B954DE"/>
    <w:rsid w:val="00B95A5E"/>
    <w:rsid w:val="00B95BC7"/>
    <w:rsid w:val="00B95C0F"/>
    <w:rsid w:val="00B9617C"/>
    <w:rsid w:val="00B9694A"/>
    <w:rsid w:val="00BA0FFD"/>
    <w:rsid w:val="00BA23A6"/>
    <w:rsid w:val="00BA3D3D"/>
    <w:rsid w:val="00BA4933"/>
    <w:rsid w:val="00BA6344"/>
    <w:rsid w:val="00BA7286"/>
    <w:rsid w:val="00BB0B9E"/>
    <w:rsid w:val="00BB2002"/>
    <w:rsid w:val="00BB33B6"/>
    <w:rsid w:val="00BB4015"/>
    <w:rsid w:val="00BC0D44"/>
    <w:rsid w:val="00BC1566"/>
    <w:rsid w:val="00BC1E7C"/>
    <w:rsid w:val="00BC3A83"/>
    <w:rsid w:val="00BC4076"/>
    <w:rsid w:val="00BC6971"/>
    <w:rsid w:val="00BD0AFA"/>
    <w:rsid w:val="00BD24DC"/>
    <w:rsid w:val="00BD442B"/>
    <w:rsid w:val="00BD5707"/>
    <w:rsid w:val="00BD7F67"/>
    <w:rsid w:val="00BE3529"/>
    <w:rsid w:val="00BE4C3E"/>
    <w:rsid w:val="00BF2EBC"/>
    <w:rsid w:val="00BF4F47"/>
    <w:rsid w:val="00BF640D"/>
    <w:rsid w:val="00BF674B"/>
    <w:rsid w:val="00BF7F82"/>
    <w:rsid w:val="00C000A8"/>
    <w:rsid w:val="00C0081C"/>
    <w:rsid w:val="00C00999"/>
    <w:rsid w:val="00C00E01"/>
    <w:rsid w:val="00C0106D"/>
    <w:rsid w:val="00C01847"/>
    <w:rsid w:val="00C05943"/>
    <w:rsid w:val="00C06276"/>
    <w:rsid w:val="00C07886"/>
    <w:rsid w:val="00C11E72"/>
    <w:rsid w:val="00C11FDC"/>
    <w:rsid w:val="00C133C6"/>
    <w:rsid w:val="00C148F8"/>
    <w:rsid w:val="00C150C4"/>
    <w:rsid w:val="00C167B9"/>
    <w:rsid w:val="00C204BC"/>
    <w:rsid w:val="00C21EF4"/>
    <w:rsid w:val="00C22F61"/>
    <w:rsid w:val="00C244CE"/>
    <w:rsid w:val="00C310DB"/>
    <w:rsid w:val="00C316FE"/>
    <w:rsid w:val="00C31FB5"/>
    <w:rsid w:val="00C329D0"/>
    <w:rsid w:val="00C32AB6"/>
    <w:rsid w:val="00C32E70"/>
    <w:rsid w:val="00C37E61"/>
    <w:rsid w:val="00C404BA"/>
    <w:rsid w:val="00C40DC4"/>
    <w:rsid w:val="00C4238E"/>
    <w:rsid w:val="00C42514"/>
    <w:rsid w:val="00C44CC4"/>
    <w:rsid w:val="00C46232"/>
    <w:rsid w:val="00C471D7"/>
    <w:rsid w:val="00C51516"/>
    <w:rsid w:val="00C51C01"/>
    <w:rsid w:val="00C52264"/>
    <w:rsid w:val="00C52A46"/>
    <w:rsid w:val="00C56400"/>
    <w:rsid w:val="00C570A2"/>
    <w:rsid w:val="00C575D7"/>
    <w:rsid w:val="00C649F4"/>
    <w:rsid w:val="00C6678B"/>
    <w:rsid w:val="00C67759"/>
    <w:rsid w:val="00C723A0"/>
    <w:rsid w:val="00C74E50"/>
    <w:rsid w:val="00C75F2E"/>
    <w:rsid w:val="00C77F7F"/>
    <w:rsid w:val="00C804E9"/>
    <w:rsid w:val="00C811F1"/>
    <w:rsid w:val="00C814D5"/>
    <w:rsid w:val="00C81D16"/>
    <w:rsid w:val="00C85BBD"/>
    <w:rsid w:val="00C8620E"/>
    <w:rsid w:val="00C86242"/>
    <w:rsid w:val="00C90B45"/>
    <w:rsid w:val="00C91B85"/>
    <w:rsid w:val="00C94656"/>
    <w:rsid w:val="00C975D2"/>
    <w:rsid w:val="00C97874"/>
    <w:rsid w:val="00CA0994"/>
    <w:rsid w:val="00CA0AA5"/>
    <w:rsid w:val="00CA1298"/>
    <w:rsid w:val="00CA17B4"/>
    <w:rsid w:val="00CA1B1D"/>
    <w:rsid w:val="00CA34FC"/>
    <w:rsid w:val="00CA4B7A"/>
    <w:rsid w:val="00CA79E8"/>
    <w:rsid w:val="00CB152C"/>
    <w:rsid w:val="00CB39EB"/>
    <w:rsid w:val="00CB7A44"/>
    <w:rsid w:val="00CC408F"/>
    <w:rsid w:val="00CC65A8"/>
    <w:rsid w:val="00CD1120"/>
    <w:rsid w:val="00CD13AA"/>
    <w:rsid w:val="00CD279A"/>
    <w:rsid w:val="00CD6385"/>
    <w:rsid w:val="00CE1C76"/>
    <w:rsid w:val="00CE21EC"/>
    <w:rsid w:val="00CE4E33"/>
    <w:rsid w:val="00CE4EAA"/>
    <w:rsid w:val="00CF00CC"/>
    <w:rsid w:val="00CF0776"/>
    <w:rsid w:val="00CF2E77"/>
    <w:rsid w:val="00CF3A53"/>
    <w:rsid w:val="00CF4635"/>
    <w:rsid w:val="00CF47B4"/>
    <w:rsid w:val="00CF5665"/>
    <w:rsid w:val="00D01121"/>
    <w:rsid w:val="00D031D5"/>
    <w:rsid w:val="00D05EF0"/>
    <w:rsid w:val="00D06678"/>
    <w:rsid w:val="00D06C5C"/>
    <w:rsid w:val="00D07328"/>
    <w:rsid w:val="00D1278F"/>
    <w:rsid w:val="00D12C23"/>
    <w:rsid w:val="00D12EB4"/>
    <w:rsid w:val="00D13309"/>
    <w:rsid w:val="00D13F9B"/>
    <w:rsid w:val="00D165DD"/>
    <w:rsid w:val="00D2004F"/>
    <w:rsid w:val="00D20879"/>
    <w:rsid w:val="00D20B6F"/>
    <w:rsid w:val="00D21088"/>
    <w:rsid w:val="00D2503B"/>
    <w:rsid w:val="00D26C11"/>
    <w:rsid w:val="00D30161"/>
    <w:rsid w:val="00D36542"/>
    <w:rsid w:val="00D42C06"/>
    <w:rsid w:val="00D45847"/>
    <w:rsid w:val="00D45E02"/>
    <w:rsid w:val="00D47624"/>
    <w:rsid w:val="00D50F15"/>
    <w:rsid w:val="00D514F3"/>
    <w:rsid w:val="00D51EC7"/>
    <w:rsid w:val="00D52A26"/>
    <w:rsid w:val="00D558A1"/>
    <w:rsid w:val="00D56C0C"/>
    <w:rsid w:val="00D61B88"/>
    <w:rsid w:val="00D628CA"/>
    <w:rsid w:val="00D64064"/>
    <w:rsid w:val="00D65F6C"/>
    <w:rsid w:val="00D66D03"/>
    <w:rsid w:val="00D7066C"/>
    <w:rsid w:val="00D74849"/>
    <w:rsid w:val="00D75854"/>
    <w:rsid w:val="00D8125F"/>
    <w:rsid w:val="00D823FE"/>
    <w:rsid w:val="00D82A89"/>
    <w:rsid w:val="00D83E72"/>
    <w:rsid w:val="00D85390"/>
    <w:rsid w:val="00D858DA"/>
    <w:rsid w:val="00D875C0"/>
    <w:rsid w:val="00D901A3"/>
    <w:rsid w:val="00D90288"/>
    <w:rsid w:val="00D947F1"/>
    <w:rsid w:val="00D9647A"/>
    <w:rsid w:val="00D969DE"/>
    <w:rsid w:val="00DA1214"/>
    <w:rsid w:val="00DA19D1"/>
    <w:rsid w:val="00DA2E84"/>
    <w:rsid w:val="00DA48ED"/>
    <w:rsid w:val="00DA6ADE"/>
    <w:rsid w:val="00DA7274"/>
    <w:rsid w:val="00DB038C"/>
    <w:rsid w:val="00DB4A7B"/>
    <w:rsid w:val="00DB67F3"/>
    <w:rsid w:val="00DB689D"/>
    <w:rsid w:val="00DB6D43"/>
    <w:rsid w:val="00DC0DA3"/>
    <w:rsid w:val="00DC0F58"/>
    <w:rsid w:val="00DC279D"/>
    <w:rsid w:val="00DC2821"/>
    <w:rsid w:val="00DC37E1"/>
    <w:rsid w:val="00DC3AB5"/>
    <w:rsid w:val="00DC3CDD"/>
    <w:rsid w:val="00DC433C"/>
    <w:rsid w:val="00DC47EF"/>
    <w:rsid w:val="00DD068D"/>
    <w:rsid w:val="00DD242F"/>
    <w:rsid w:val="00DD586D"/>
    <w:rsid w:val="00DD5930"/>
    <w:rsid w:val="00DE1509"/>
    <w:rsid w:val="00DE1A61"/>
    <w:rsid w:val="00DE2DDA"/>
    <w:rsid w:val="00DE37E4"/>
    <w:rsid w:val="00DE381F"/>
    <w:rsid w:val="00DE6806"/>
    <w:rsid w:val="00DF2831"/>
    <w:rsid w:val="00DF291B"/>
    <w:rsid w:val="00DF5EEC"/>
    <w:rsid w:val="00DF7F7E"/>
    <w:rsid w:val="00E00D3B"/>
    <w:rsid w:val="00E0224A"/>
    <w:rsid w:val="00E04028"/>
    <w:rsid w:val="00E040B9"/>
    <w:rsid w:val="00E062F5"/>
    <w:rsid w:val="00E06758"/>
    <w:rsid w:val="00E075BE"/>
    <w:rsid w:val="00E1048F"/>
    <w:rsid w:val="00E109E7"/>
    <w:rsid w:val="00E117D1"/>
    <w:rsid w:val="00E13C63"/>
    <w:rsid w:val="00E14B64"/>
    <w:rsid w:val="00E15166"/>
    <w:rsid w:val="00E15810"/>
    <w:rsid w:val="00E15A9C"/>
    <w:rsid w:val="00E15BB2"/>
    <w:rsid w:val="00E163A3"/>
    <w:rsid w:val="00E164EC"/>
    <w:rsid w:val="00E16F86"/>
    <w:rsid w:val="00E17EE2"/>
    <w:rsid w:val="00E22761"/>
    <w:rsid w:val="00E23058"/>
    <w:rsid w:val="00E23168"/>
    <w:rsid w:val="00E237CE"/>
    <w:rsid w:val="00E30838"/>
    <w:rsid w:val="00E3086B"/>
    <w:rsid w:val="00E31121"/>
    <w:rsid w:val="00E3264D"/>
    <w:rsid w:val="00E376EC"/>
    <w:rsid w:val="00E40DD5"/>
    <w:rsid w:val="00E4115C"/>
    <w:rsid w:val="00E41B3D"/>
    <w:rsid w:val="00E41D5A"/>
    <w:rsid w:val="00E43F02"/>
    <w:rsid w:val="00E451DB"/>
    <w:rsid w:val="00E45681"/>
    <w:rsid w:val="00E45738"/>
    <w:rsid w:val="00E45B16"/>
    <w:rsid w:val="00E4636E"/>
    <w:rsid w:val="00E46685"/>
    <w:rsid w:val="00E473F9"/>
    <w:rsid w:val="00E5038D"/>
    <w:rsid w:val="00E510D2"/>
    <w:rsid w:val="00E511FD"/>
    <w:rsid w:val="00E514A1"/>
    <w:rsid w:val="00E51D8F"/>
    <w:rsid w:val="00E53F4F"/>
    <w:rsid w:val="00E54D7D"/>
    <w:rsid w:val="00E5551F"/>
    <w:rsid w:val="00E564EB"/>
    <w:rsid w:val="00E61E11"/>
    <w:rsid w:val="00E62D5B"/>
    <w:rsid w:val="00E6360A"/>
    <w:rsid w:val="00E649A3"/>
    <w:rsid w:val="00E64B87"/>
    <w:rsid w:val="00E64CDF"/>
    <w:rsid w:val="00E70E11"/>
    <w:rsid w:val="00E72CA2"/>
    <w:rsid w:val="00E730EF"/>
    <w:rsid w:val="00E73968"/>
    <w:rsid w:val="00E7524E"/>
    <w:rsid w:val="00E76662"/>
    <w:rsid w:val="00E76796"/>
    <w:rsid w:val="00E76C93"/>
    <w:rsid w:val="00E7750A"/>
    <w:rsid w:val="00E84DAB"/>
    <w:rsid w:val="00E85098"/>
    <w:rsid w:val="00E85E67"/>
    <w:rsid w:val="00E86CCD"/>
    <w:rsid w:val="00E8785C"/>
    <w:rsid w:val="00E87C95"/>
    <w:rsid w:val="00E90110"/>
    <w:rsid w:val="00E93BEF"/>
    <w:rsid w:val="00E96A48"/>
    <w:rsid w:val="00E97F48"/>
    <w:rsid w:val="00EA3708"/>
    <w:rsid w:val="00EA622B"/>
    <w:rsid w:val="00EA67E8"/>
    <w:rsid w:val="00EB1301"/>
    <w:rsid w:val="00EB3F37"/>
    <w:rsid w:val="00EC00A7"/>
    <w:rsid w:val="00EC3A61"/>
    <w:rsid w:val="00EC70A5"/>
    <w:rsid w:val="00EC762E"/>
    <w:rsid w:val="00EC7821"/>
    <w:rsid w:val="00EC7D80"/>
    <w:rsid w:val="00ED67A6"/>
    <w:rsid w:val="00ED7CA4"/>
    <w:rsid w:val="00EE0DAC"/>
    <w:rsid w:val="00EE20FB"/>
    <w:rsid w:val="00EF05B2"/>
    <w:rsid w:val="00EF30DC"/>
    <w:rsid w:val="00EF6D32"/>
    <w:rsid w:val="00F007C4"/>
    <w:rsid w:val="00F00DFD"/>
    <w:rsid w:val="00F04F44"/>
    <w:rsid w:val="00F0551C"/>
    <w:rsid w:val="00F05D4E"/>
    <w:rsid w:val="00F11713"/>
    <w:rsid w:val="00F1191E"/>
    <w:rsid w:val="00F13F56"/>
    <w:rsid w:val="00F163E9"/>
    <w:rsid w:val="00F1731B"/>
    <w:rsid w:val="00F212E9"/>
    <w:rsid w:val="00F23B2A"/>
    <w:rsid w:val="00F242D8"/>
    <w:rsid w:val="00F24B62"/>
    <w:rsid w:val="00F250D3"/>
    <w:rsid w:val="00F25D4F"/>
    <w:rsid w:val="00F2672C"/>
    <w:rsid w:val="00F271C6"/>
    <w:rsid w:val="00F27299"/>
    <w:rsid w:val="00F30F8B"/>
    <w:rsid w:val="00F35C93"/>
    <w:rsid w:val="00F4259C"/>
    <w:rsid w:val="00F442D1"/>
    <w:rsid w:val="00F46C40"/>
    <w:rsid w:val="00F47A52"/>
    <w:rsid w:val="00F51418"/>
    <w:rsid w:val="00F529AB"/>
    <w:rsid w:val="00F5407E"/>
    <w:rsid w:val="00F550FF"/>
    <w:rsid w:val="00F62E7F"/>
    <w:rsid w:val="00F643E9"/>
    <w:rsid w:val="00F7138E"/>
    <w:rsid w:val="00F72FE8"/>
    <w:rsid w:val="00F74408"/>
    <w:rsid w:val="00F76CA8"/>
    <w:rsid w:val="00F82C6D"/>
    <w:rsid w:val="00F85375"/>
    <w:rsid w:val="00F85887"/>
    <w:rsid w:val="00F85F00"/>
    <w:rsid w:val="00F91E5F"/>
    <w:rsid w:val="00FA09D3"/>
    <w:rsid w:val="00FA0A9E"/>
    <w:rsid w:val="00FA0AA2"/>
    <w:rsid w:val="00FA2F57"/>
    <w:rsid w:val="00FA4185"/>
    <w:rsid w:val="00FA53F1"/>
    <w:rsid w:val="00FA59C8"/>
    <w:rsid w:val="00FB2085"/>
    <w:rsid w:val="00FB3D65"/>
    <w:rsid w:val="00FB6C16"/>
    <w:rsid w:val="00FB7024"/>
    <w:rsid w:val="00FC1485"/>
    <w:rsid w:val="00FC153C"/>
    <w:rsid w:val="00FC4394"/>
    <w:rsid w:val="00FC4BC8"/>
    <w:rsid w:val="00FC6EDA"/>
    <w:rsid w:val="00FD08E3"/>
    <w:rsid w:val="00FD0949"/>
    <w:rsid w:val="00FD2BAE"/>
    <w:rsid w:val="00FD44E4"/>
    <w:rsid w:val="00FD7C5D"/>
    <w:rsid w:val="00FE33E6"/>
    <w:rsid w:val="00FE3537"/>
    <w:rsid w:val="00FF0280"/>
    <w:rsid w:val="00FF1FA0"/>
    <w:rsid w:val="00FF24A8"/>
    <w:rsid w:val="00FF2519"/>
    <w:rsid w:val="00FF29EB"/>
    <w:rsid w:val="00FF4226"/>
    <w:rsid w:val="00FF60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DF8"/>
  </w:style>
  <w:style w:type="paragraph" w:styleId="Nagwek1">
    <w:name w:val="heading 1"/>
    <w:basedOn w:val="Normalny"/>
    <w:next w:val="Normalny"/>
    <w:link w:val="Nagwek1Znak"/>
    <w:uiPriority w:val="9"/>
    <w:qFormat/>
    <w:rsid w:val="00486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9E2D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unhideWhenUsed/>
    <w:qFormat/>
    <w:rsid w:val="003D7EC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9E2D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81A0F"/>
    <w:pPr>
      <w:ind w:left="720"/>
      <w:contextualSpacing/>
    </w:pPr>
  </w:style>
  <w:style w:type="paragraph" w:customStyle="1" w:styleId="CM1">
    <w:name w:val="CM1"/>
    <w:basedOn w:val="Normalny"/>
    <w:next w:val="Normalny"/>
    <w:uiPriority w:val="99"/>
    <w:rsid w:val="00081A0F"/>
    <w:pPr>
      <w:autoSpaceDE w:val="0"/>
      <w:autoSpaceDN w:val="0"/>
      <w:adjustRightInd w:val="0"/>
      <w:spacing w:after="0" w:line="240" w:lineRule="auto"/>
    </w:pPr>
    <w:rPr>
      <w:rFonts w:ascii="EUAlbertina" w:hAnsi="EUAlbertina"/>
      <w:sz w:val="24"/>
      <w:szCs w:val="24"/>
    </w:rPr>
  </w:style>
  <w:style w:type="character" w:customStyle="1" w:styleId="h2">
    <w:name w:val="h2"/>
    <w:basedOn w:val="Domylnaczcionkaakapitu"/>
    <w:rsid w:val="00081A0F"/>
  </w:style>
  <w:style w:type="character" w:customStyle="1" w:styleId="AkapitzlistZnak">
    <w:name w:val="Akapit z listą Znak"/>
    <w:basedOn w:val="Domylnaczcionkaakapitu"/>
    <w:link w:val="Akapitzlist"/>
    <w:uiPriority w:val="34"/>
    <w:rsid w:val="00081A0F"/>
  </w:style>
  <w:style w:type="paragraph" w:customStyle="1" w:styleId="Default">
    <w:name w:val="Default"/>
    <w:rsid w:val="00081A0F"/>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unhideWhenUsed/>
    <w:rsid w:val="00081A0F"/>
    <w:rPr>
      <w:sz w:val="16"/>
      <w:szCs w:val="16"/>
    </w:rPr>
  </w:style>
  <w:style w:type="paragraph" w:styleId="Tekstkomentarza">
    <w:name w:val="annotation text"/>
    <w:basedOn w:val="Normalny"/>
    <w:link w:val="TekstkomentarzaZnak"/>
    <w:uiPriority w:val="99"/>
    <w:unhideWhenUsed/>
    <w:rsid w:val="00081A0F"/>
    <w:pPr>
      <w:spacing w:line="240" w:lineRule="auto"/>
    </w:pPr>
    <w:rPr>
      <w:sz w:val="20"/>
      <w:szCs w:val="20"/>
    </w:rPr>
  </w:style>
  <w:style w:type="character" w:customStyle="1" w:styleId="TekstkomentarzaZnak">
    <w:name w:val="Tekst komentarza Znak"/>
    <w:basedOn w:val="Domylnaczcionkaakapitu"/>
    <w:link w:val="Tekstkomentarza"/>
    <w:uiPriority w:val="99"/>
    <w:rsid w:val="00081A0F"/>
    <w:rPr>
      <w:sz w:val="20"/>
      <w:szCs w:val="20"/>
    </w:rPr>
  </w:style>
  <w:style w:type="paragraph" w:styleId="Tekstdymka">
    <w:name w:val="Balloon Text"/>
    <w:basedOn w:val="Normalny"/>
    <w:link w:val="TekstdymkaZnak"/>
    <w:uiPriority w:val="99"/>
    <w:semiHidden/>
    <w:unhideWhenUsed/>
    <w:rsid w:val="00081A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1A0F"/>
    <w:rPr>
      <w:rFonts w:ascii="Tahoma" w:hAnsi="Tahoma" w:cs="Tahoma"/>
      <w:sz w:val="16"/>
      <w:szCs w:val="16"/>
    </w:rPr>
  </w:style>
  <w:style w:type="character" w:styleId="Hipercze">
    <w:name w:val="Hyperlink"/>
    <w:uiPriority w:val="99"/>
    <w:rsid w:val="0092797C"/>
    <w:rPr>
      <w:color w:val="0000FF"/>
      <w:u w:val="single"/>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footnote text"/>
    <w:basedOn w:val="Normalny"/>
    <w:link w:val="TekstprzypisudolnegoZnak"/>
    <w:uiPriority w:val="99"/>
    <w:rsid w:val="0092797C"/>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92797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92797C"/>
    <w:rPr>
      <w:vertAlign w:val="superscript"/>
    </w:rPr>
  </w:style>
  <w:style w:type="character" w:customStyle="1" w:styleId="Nagwek2Znak">
    <w:name w:val="Nagłówek 2 Znak"/>
    <w:basedOn w:val="Domylnaczcionkaakapitu"/>
    <w:link w:val="Nagwek2"/>
    <w:uiPriority w:val="9"/>
    <w:rsid w:val="009E2D28"/>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semiHidden/>
    <w:rsid w:val="009E2D28"/>
    <w:rPr>
      <w:rFonts w:asciiTheme="majorHAnsi" w:eastAsiaTheme="majorEastAsia" w:hAnsiTheme="majorHAnsi" w:cstheme="majorBidi"/>
      <w:b/>
      <w:bCs/>
      <w:i/>
      <w:iCs/>
      <w:color w:val="4F81BD" w:themeColor="accent1"/>
    </w:rPr>
  </w:style>
  <w:style w:type="character" w:customStyle="1" w:styleId="Nagwek3Znak">
    <w:name w:val="Nagłówek 3 Znak"/>
    <w:basedOn w:val="Domylnaczcionkaakapitu"/>
    <w:link w:val="Nagwek3"/>
    <w:uiPriority w:val="9"/>
    <w:rsid w:val="003D7EC5"/>
    <w:rPr>
      <w:rFonts w:asciiTheme="majorHAnsi" w:eastAsiaTheme="majorEastAsia" w:hAnsiTheme="majorHAnsi" w:cstheme="majorBidi"/>
      <w:b/>
      <w:bCs/>
      <w:color w:val="4F81BD" w:themeColor="accent1"/>
    </w:rPr>
  </w:style>
  <w:style w:type="paragraph" w:styleId="Tematkomentarza">
    <w:name w:val="annotation subject"/>
    <w:basedOn w:val="Tekstkomentarza"/>
    <w:next w:val="Tekstkomentarza"/>
    <w:link w:val="TematkomentarzaZnak"/>
    <w:uiPriority w:val="99"/>
    <w:semiHidden/>
    <w:unhideWhenUsed/>
    <w:rsid w:val="00A61831"/>
    <w:rPr>
      <w:b/>
      <w:bCs/>
    </w:rPr>
  </w:style>
  <w:style w:type="character" w:customStyle="1" w:styleId="TematkomentarzaZnak">
    <w:name w:val="Temat komentarza Znak"/>
    <w:basedOn w:val="TekstkomentarzaZnak"/>
    <w:link w:val="Tematkomentarza"/>
    <w:uiPriority w:val="99"/>
    <w:semiHidden/>
    <w:rsid w:val="00A61831"/>
    <w:rPr>
      <w:b/>
      <w:bCs/>
      <w:sz w:val="20"/>
      <w:szCs w:val="20"/>
    </w:rPr>
  </w:style>
  <w:style w:type="table" w:styleId="Tabela-Siatka">
    <w:name w:val="Table Grid"/>
    <w:basedOn w:val="Standardowy"/>
    <w:uiPriority w:val="59"/>
    <w:rsid w:val="00CC6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435E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EE2"/>
  </w:style>
  <w:style w:type="paragraph" w:styleId="Stopka">
    <w:name w:val="footer"/>
    <w:basedOn w:val="Normalny"/>
    <w:link w:val="StopkaZnak"/>
    <w:uiPriority w:val="99"/>
    <w:unhideWhenUsed/>
    <w:rsid w:val="00435E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EE2"/>
  </w:style>
  <w:style w:type="paragraph" w:styleId="Plandokumentu">
    <w:name w:val="Document Map"/>
    <w:basedOn w:val="Normalny"/>
    <w:link w:val="PlandokumentuZnak"/>
    <w:uiPriority w:val="99"/>
    <w:semiHidden/>
    <w:unhideWhenUsed/>
    <w:rsid w:val="005552A9"/>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5552A9"/>
    <w:rPr>
      <w:rFonts w:ascii="Tahoma" w:hAnsi="Tahoma" w:cs="Tahoma"/>
      <w:sz w:val="16"/>
      <w:szCs w:val="16"/>
    </w:rPr>
  </w:style>
  <w:style w:type="paragraph" w:customStyle="1" w:styleId="dtn">
    <w:name w:val="dtn"/>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z">
    <w:name w:val="dtz"/>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u">
    <w:name w:val="dtu"/>
    <w:basedOn w:val="Normalny"/>
    <w:rsid w:val="007736EF"/>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kocowego">
    <w:name w:val="endnote reference"/>
    <w:semiHidden/>
    <w:rsid w:val="0068799D"/>
    <w:rPr>
      <w:vertAlign w:val="superscript"/>
    </w:rPr>
  </w:style>
  <w:style w:type="character" w:styleId="Pogrubienie">
    <w:name w:val="Strong"/>
    <w:basedOn w:val="Domylnaczcionkaakapitu"/>
    <w:uiPriority w:val="22"/>
    <w:qFormat/>
    <w:rsid w:val="00CA79E8"/>
    <w:rPr>
      <w:b/>
      <w:bCs/>
    </w:rPr>
  </w:style>
  <w:style w:type="paragraph" w:styleId="NormalnyWeb">
    <w:name w:val="Normal (Web)"/>
    <w:basedOn w:val="Normalny"/>
    <w:uiPriority w:val="99"/>
    <w:unhideWhenUsed/>
    <w:rsid w:val="00E77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48652B"/>
    <w:rPr>
      <w:rFonts w:asciiTheme="majorHAnsi" w:eastAsiaTheme="majorEastAsia" w:hAnsiTheme="majorHAnsi" w:cstheme="majorBidi"/>
      <w:b/>
      <w:bCs/>
      <w:color w:val="365F91" w:themeColor="accent1" w:themeShade="BF"/>
      <w:sz w:val="28"/>
      <w:szCs w:val="28"/>
    </w:rPr>
  </w:style>
  <w:style w:type="paragraph" w:customStyle="1" w:styleId="Ustp">
    <w:name w:val="Ustęp"/>
    <w:basedOn w:val="Tekstpodstawowy"/>
    <w:qFormat/>
    <w:rsid w:val="0048652B"/>
    <w:pPr>
      <w:numPr>
        <w:numId w:val="10"/>
      </w:numPr>
      <w:tabs>
        <w:tab w:val="clear" w:pos="357"/>
        <w:tab w:val="num" w:pos="360"/>
      </w:tabs>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48652B"/>
    <w:pPr>
      <w:spacing w:after="120"/>
    </w:pPr>
  </w:style>
  <w:style w:type="character" w:customStyle="1" w:styleId="TekstpodstawowyZnak">
    <w:name w:val="Tekst podstawowy Znak"/>
    <w:basedOn w:val="Domylnaczcionkaakapitu"/>
    <w:link w:val="Tekstpodstawowy"/>
    <w:uiPriority w:val="99"/>
    <w:semiHidden/>
    <w:rsid w:val="0048652B"/>
  </w:style>
  <w:style w:type="character" w:styleId="Uwydatnienie">
    <w:name w:val="Emphasis"/>
    <w:basedOn w:val="Domylnaczcionkaakapitu"/>
    <w:uiPriority w:val="20"/>
    <w:qFormat/>
    <w:rsid w:val="00886831"/>
    <w:rPr>
      <w:i/>
      <w:iCs/>
    </w:rPr>
  </w:style>
  <w:style w:type="character" w:customStyle="1" w:styleId="bardzowazneinofmracje">
    <w:name w:val="bardzo_wazne_inofmracje"/>
    <w:basedOn w:val="Domylnaczcionkaakapitu"/>
    <w:rsid w:val="00886831"/>
  </w:style>
  <w:style w:type="character" w:customStyle="1" w:styleId="st">
    <w:name w:val="st"/>
    <w:basedOn w:val="Domylnaczcionkaakapitu"/>
    <w:rsid w:val="000F483F"/>
  </w:style>
</w:styles>
</file>

<file path=word/webSettings.xml><?xml version="1.0" encoding="utf-8"?>
<w:webSettings xmlns:r="http://schemas.openxmlformats.org/officeDocument/2006/relationships" xmlns:w="http://schemas.openxmlformats.org/wordprocessingml/2006/main">
  <w:divs>
    <w:div w:id="20132029">
      <w:bodyDiv w:val="1"/>
      <w:marLeft w:val="0"/>
      <w:marRight w:val="0"/>
      <w:marTop w:val="0"/>
      <w:marBottom w:val="0"/>
      <w:divBdr>
        <w:top w:val="none" w:sz="0" w:space="0" w:color="auto"/>
        <w:left w:val="none" w:sz="0" w:space="0" w:color="auto"/>
        <w:bottom w:val="none" w:sz="0" w:space="0" w:color="auto"/>
        <w:right w:val="none" w:sz="0" w:space="0" w:color="auto"/>
      </w:divBdr>
    </w:div>
    <w:div w:id="114913795">
      <w:bodyDiv w:val="1"/>
      <w:marLeft w:val="0"/>
      <w:marRight w:val="0"/>
      <w:marTop w:val="0"/>
      <w:marBottom w:val="0"/>
      <w:divBdr>
        <w:top w:val="none" w:sz="0" w:space="0" w:color="auto"/>
        <w:left w:val="none" w:sz="0" w:space="0" w:color="auto"/>
        <w:bottom w:val="none" w:sz="0" w:space="0" w:color="auto"/>
        <w:right w:val="none" w:sz="0" w:space="0" w:color="auto"/>
      </w:divBdr>
    </w:div>
    <w:div w:id="144592438">
      <w:bodyDiv w:val="1"/>
      <w:marLeft w:val="0"/>
      <w:marRight w:val="0"/>
      <w:marTop w:val="0"/>
      <w:marBottom w:val="0"/>
      <w:divBdr>
        <w:top w:val="none" w:sz="0" w:space="0" w:color="auto"/>
        <w:left w:val="none" w:sz="0" w:space="0" w:color="auto"/>
        <w:bottom w:val="none" w:sz="0" w:space="0" w:color="auto"/>
        <w:right w:val="none" w:sz="0" w:space="0" w:color="auto"/>
      </w:divBdr>
    </w:div>
    <w:div w:id="154154362">
      <w:bodyDiv w:val="1"/>
      <w:marLeft w:val="0"/>
      <w:marRight w:val="0"/>
      <w:marTop w:val="0"/>
      <w:marBottom w:val="0"/>
      <w:divBdr>
        <w:top w:val="none" w:sz="0" w:space="0" w:color="auto"/>
        <w:left w:val="none" w:sz="0" w:space="0" w:color="auto"/>
        <w:bottom w:val="none" w:sz="0" w:space="0" w:color="auto"/>
        <w:right w:val="none" w:sz="0" w:space="0" w:color="auto"/>
      </w:divBdr>
    </w:div>
    <w:div w:id="179587885">
      <w:bodyDiv w:val="1"/>
      <w:marLeft w:val="0"/>
      <w:marRight w:val="0"/>
      <w:marTop w:val="0"/>
      <w:marBottom w:val="0"/>
      <w:divBdr>
        <w:top w:val="none" w:sz="0" w:space="0" w:color="auto"/>
        <w:left w:val="none" w:sz="0" w:space="0" w:color="auto"/>
        <w:bottom w:val="none" w:sz="0" w:space="0" w:color="auto"/>
        <w:right w:val="none" w:sz="0" w:space="0" w:color="auto"/>
      </w:divBdr>
    </w:div>
    <w:div w:id="191501697">
      <w:bodyDiv w:val="1"/>
      <w:marLeft w:val="0"/>
      <w:marRight w:val="0"/>
      <w:marTop w:val="0"/>
      <w:marBottom w:val="0"/>
      <w:divBdr>
        <w:top w:val="none" w:sz="0" w:space="0" w:color="auto"/>
        <w:left w:val="none" w:sz="0" w:space="0" w:color="auto"/>
        <w:bottom w:val="none" w:sz="0" w:space="0" w:color="auto"/>
        <w:right w:val="none" w:sz="0" w:space="0" w:color="auto"/>
      </w:divBdr>
    </w:div>
    <w:div w:id="213975359">
      <w:bodyDiv w:val="1"/>
      <w:marLeft w:val="0"/>
      <w:marRight w:val="0"/>
      <w:marTop w:val="0"/>
      <w:marBottom w:val="0"/>
      <w:divBdr>
        <w:top w:val="none" w:sz="0" w:space="0" w:color="auto"/>
        <w:left w:val="none" w:sz="0" w:space="0" w:color="auto"/>
        <w:bottom w:val="none" w:sz="0" w:space="0" w:color="auto"/>
        <w:right w:val="none" w:sz="0" w:space="0" w:color="auto"/>
      </w:divBdr>
    </w:div>
    <w:div w:id="229080899">
      <w:bodyDiv w:val="1"/>
      <w:marLeft w:val="0"/>
      <w:marRight w:val="0"/>
      <w:marTop w:val="0"/>
      <w:marBottom w:val="0"/>
      <w:divBdr>
        <w:top w:val="none" w:sz="0" w:space="0" w:color="auto"/>
        <w:left w:val="none" w:sz="0" w:space="0" w:color="auto"/>
        <w:bottom w:val="none" w:sz="0" w:space="0" w:color="auto"/>
        <w:right w:val="none" w:sz="0" w:space="0" w:color="auto"/>
      </w:divBdr>
      <w:divsChild>
        <w:div w:id="2097048964">
          <w:marLeft w:val="0"/>
          <w:marRight w:val="0"/>
          <w:marTop w:val="0"/>
          <w:marBottom w:val="0"/>
          <w:divBdr>
            <w:top w:val="none" w:sz="0" w:space="0" w:color="auto"/>
            <w:left w:val="none" w:sz="0" w:space="0" w:color="auto"/>
            <w:bottom w:val="none" w:sz="0" w:space="0" w:color="auto"/>
            <w:right w:val="none" w:sz="0" w:space="0" w:color="auto"/>
          </w:divBdr>
        </w:div>
        <w:div w:id="294258166">
          <w:marLeft w:val="0"/>
          <w:marRight w:val="0"/>
          <w:marTop w:val="0"/>
          <w:marBottom w:val="0"/>
          <w:divBdr>
            <w:top w:val="none" w:sz="0" w:space="0" w:color="auto"/>
            <w:left w:val="none" w:sz="0" w:space="0" w:color="auto"/>
            <w:bottom w:val="none" w:sz="0" w:space="0" w:color="auto"/>
            <w:right w:val="none" w:sz="0" w:space="0" w:color="auto"/>
          </w:divBdr>
        </w:div>
        <w:div w:id="904293965">
          <w:marLeft w:val="0"/>
          <w:marRight w:val="0"/>
          <w:marTop w:val="0"/>
          <w:marBottom w:val="0"/>
          <w:divBdr>
            <w:top w:val="none" w:sz="0" w:space="0" w:color="auto"/>
            <w:left w:val="none" w:sz="0" w:space="0" w:color="auto"/>
            <w:bottom w:val="none" w:sz="0" w:space="0" w:color="auto"/>
            <w:right w:val="none" w:sz="0" w:space="0" w:color="auto"/>
          </w:divBdr>
        </w:div>
        <w:div w:id="669215343">
          <w:marLeft w:val="0"/>
          <w:marRight w:val="0"/>
          <w:marTop w:val="0"/>
          <w:marBottom w:val="0"/>
          <w:divBdr>
            <w:top w:val="none" w:sz="0" w:space="0" w:color="auto"/>
            <w:left w:val="none" w:sz="0" w:space="0" w:color="auto"/>
            <w:bottom w:val="none" w:sz="0" w:space="0" w:color="auto"/>
            <w:right w:val="none" w:sz="0" w:space="0" w:color="auto"/>
          </w:divBdr>
        </w:div>
        <w:div w:id="1288003388">
          <w:marLeft w:val="0"/>
          <w:marRight w:val="0"/>
          <w:marTop w:val="0"/>
          <w:marBottom w:val="0"/>
          <w:divBdr>
            <w:top w:val="none" w:sz="0" w:space="0" w:color="auto"/>
            <w:left w:val="none" w:sz="0" w:space="0" w:color="auto"/>
            <w:bottom w:val="none" w:sz="0" w:space="0" w:color="auto"/>
            <w:right w:val="none" w:sz="0" w:space="0" w:color="auto"/>
          </w:divBdr>
        </w:div>
        <w:div w:id="623199367">
          <w:marLeft w:val="0"/>
          <w:marRight w:val="0"/>
          <w:marTop w:val="0"/>
          <w:marBottom w:val="0"/>
          <w:divBdr>
            <w:top w:val="none" w:sz="0" w:space="0" w:color="auto"/>
            <w:left w:val="none" w:sz="0" w:space="0" w:color="auto"/>
            <w:bottom w:val="none" w:sz="0" w:space="0" w:color="auto"/>
            <w:right w:val="none" w:sz="0" w:space="0" w:color="auto"/>
          </w:divBdr>
        </w:div>
      </w:divsChild>
    </w:div>
    <w:div w:id="272902153">
      <w:bodyDiv w:val="1"/>
      <w:marLeft w:val="0"/>
      <w:marRight w:val="0"/>
      <w:marTop w:val="0"/>
      <w:marBottom w:val="0"/>
      <w:divBdr>
        <w:top w:val="none" w:sz="0" w:space="0" w:color="auto"/>
        <w:left w:val="none" w:sz="0" w:space="0" w:color="auto"/>
        <w:bottom w:val="none" w:sz="0" w:space="0" w:color="auto"/>
        <w:right w:val="none" w:sz="0" w:space="0" w:color="auto"/>
      </w:divBdr>
    </w:div>
    <w:div w:id="326785756">
      <w:bodyDiv w:val="1"/>
      <w:marLeft w:val="0"/>
      <w:marRight w:val="0"/>
      <w:marTop w:val="0"/>
      <w:marBottom w:val="0"/>
      <w:divBdr>
        <w:top w:val="none" w:sz="0" w:space="0" w:color="auto"/>
        <w:left w:val="none" w:sz="0" w:space="0" w:color="auto"/>
        <w:bottom w:val="none" w:sz="0" w:space="0" w:color="auto"/>
        <w:right w:val="none" w:sz="0" w:space="0" w:color="auto"/>
      </w:divBdr>
    </w:div>
    <w:div w:id="357893174">
      <w:bodyDiv w:val="1"/>
      <w:marLeft w:val="0"/>
      <w:marRight w:val="0"/>
      <w:marTop w:val="0"/>
      <w:marBottom w:val="0"/>
      <w:divBdr>
        <w:top w:val="none" w:sz="0" w:space="0" w:color="auto"/>
        <w:left w:val="none" w:sz="0" w:space="0" w:color="auto"/>
        <w:bottom w:val="none" w:sz="0" w:space="0" w:color="auto"/>
        <w:right w:val="none" w:sz="0" w:space="0" w:color="auto"/>
      </w:divBdr>
    </w:div>
    <w:div w:id="388305829">
      <w:bodyDiv w:val="1"/>
      <w:marLeft w:val="0"/>
      <w:marRight w:val="0"/>
      <w:marTop w:val="0"/>
      <w:marBottom w:val="0"/>
      <w:divBdr>
        <w:top w:val="none" w:sz="0" w:space="0" w:color="auto"/>
        <w:left w:val="none" w:sz="0" w:space="0" w:color="auto"/>
        <w:bottom w:val="none" w:sz="0" w:space="0" w:color="auto"/>
        <w:right w:val="none" w:sz="0" w:space="0" w:color="auto"/>
      </w:divBdr>
    </w:div>
    <w:div w:id="388847029">
      <w:bodyDiv w:val="1"/>
      <w:marLeft w:val="0"/>
      <w:marRight w:val="0"/>
      <w:marTop w:val="0"/>
      <w:marBottom w:val="0"/>
      <w:divBdr>
        <w:top w:val="none" w:sz="0" w:space="0" w:color="auto"/>
        <w:left w:val="none" w:sz="0" w:space="0" w:color="auto"/>
        <w:bottom w:val="none" w:sz="0" w:space="0" w:color="auto"/>
        <w:right w:val="none" w:sz="0" w:space="0" w:color="auto"/>
      </w:divBdr>
    </w:div>
    <w:div w:id="412512714">
      <w:bodyDiv w:val="1"/>
      <w:marLeft w:val="0"/>
      <w:marRight w:val="0"/>
      <w:marTop w:val="0"/>
      <w:marBottom w:val="0"/>
      <w:divBdr>
        <w:top w:val="none" w:sz="0" w:space="0" w:color="auto"/>
        <w:left w:val="none" w:sz="0" w:space="0" w:color="auto"/>
        <w:bottom w:val="none" w:sz="0" w:space="0" w:color="auto"/>
        <w:right w:val="none" w:sz="0" w:space="0" w:color="auto"/>
      </w:divBdr>
    </w:div>
    <w:div w:id="424889569">
      <w:bodyDiv w:val="1"/>
      <w:marLeft w:val="0"/>
      <w:marRight w:val="0"/>
      <w:marTop w:val="0"/>
      <w:marBottom w:val="0"/>
      <w:divBdr>
        <w:top w:val="none" w:sz="0" w:space="0" w:color="auto"/>
        <w:left w:val="none" w:sz="0" w:space="0" w:color="auto"/>
        <w:bottom w:val="none" w:sz="0" w:space="0" w:color="auto"/>
        <w:right w:val="none" w:sz="0" w:space="0" w:color="auto"/>
      </w:divBdr>
    </w:div>
    <w:div w:id="452677766">
      <w:bodyDiv w:val="1"/>
      <w:marLeft w:val="0"/>
      <w:marRight w:val="0"/>
      <w:marTop w:val="0"/>
      <w:marBottom w:val="0"/>
      <w:divBdr>
        <w:top w:val="none" w:sz="0" w:space="0" w:color="auto"/>
        <w:left w:val="none" w:sz="0" w:space="0" w:color="auto"/>
        <w:bottom w:val="none" w:sz="0" w:space="0" w:color="auto"/>
        <w:right w:val="none" w:sz="0" w:space="0" w:color="auto"/>
      </w:divBdr>
      <w:divsChild>
        <w:div w:id="1206527796">
          <w:marLeft w:val="0"/>
          <w:marRight w:val="0"/>
          <w:marTop w:val="0"/>
          <w:marBottom w:val="0"/>
          <w:divBdr>
            <w:top w:val="none" w:sz="0" w:space="0" w:color="auto"/>
            <w:left w:val="none" w:sz="0" w:space="0" w:color="auto"/>
            <w:bottom w:val="none" w:sz="0" w:space="0" w:color="auto"/>
            <w:right w:val="none" w:sz="0" w:space="0" w:color="auto"/>
          </w:divBdr>
        </w:div>
        <w:div w:id="2010256725">
          <w:marLeft w:val="0"/>
          <w:marRight w:val="0"/>
          <w:marTop w:val="0"/>
          <w:marBottom w:val="0"/>
          <w:divBdr>
            <w:top w:val="none" w:sz="0" w:space="0" w:color="auto"/>
            <w:left w:val="none" w:sz="0" w:space="0" w:color="auto"/>
            <w:bottom w:val="none" w:sz="0" w:space="0" w:color="auto"/>
            <w:right w:val="none" w:sz="0" w:space="0" w:color="auto"/>
          </w:divBdr>
        </w:div>
        <w:div w:id="1977176403">
          <w:marLeft w:val="0"/>
          <w:marRight w:val="0"/>
          <w:marTop w:val="0"/>
          <w:marBottom w:val="0"/>
          <w:divBdr>
            <w:top w:val="none" w:sz="0" w:space="0" w:color="auto"/>
            <w:left w:val="none" w:sz="0" w:space="0" w:color="auto"/>
            <w:bottom w:val="none" w:sz="0" w:space="0" w:color="auto"/>
            <w:right w:val="none" w:sz="0" w:space="0" w:color="auto"/>
          </w:divBdr>
        </w:div>
        <w:div w:id="186914026">
          <w:marLeft w:val="0"/>
          <w:marRight w:val="0"/>
          <w:marTop w:val="0"/>
          <w:marBottom w:val="0"/>
          <w:divBdr>
            <w:top w:val="none" w:sz="0" w:space="0" w:color="auto"/>
            <w:left w:val="none" w:sz="0" w:space="0" w:color="auto"/>
            <w:bottom w:val="none" w:sz="0" w:space="0" w:color="auto"/>
            <w:right w:val="none" w:sz="0" w:space="0" w:color="auto"/>
          </w:divBdr>
        </w:div>
        <w:div w:id="1884751978">
          <w:marLeft w:val="0"/>
          <w:marRight w:val="0"/>
          <w:marTop w:val="0"/>
          <w:marBottom w:val="0"/>
          <w:divBdr>
            <w:top w:val="none" w:sz="0" w:space="0" w:color="auto"/>
            <w:left w:val="none" w:sz="0" w:space="0" w:color="auto"/>
            <w:bottom w:val="none" w:sz="0" w:space="0" w:color="auto"/>
            <w:right w:val="none" w:sz="0" w:space="0" w:color="auto"/>
          </w:divBdr>
        </w:div>
        <w:div w:id="1551067044">
          <w:marLeft w:val="0"/>
          <w:marRight w:val="0"/>
          <w:marTop w:val="0"/>
          <w:marBottom w:val="0"/>
          <w:divBdr>
            <w:top w:val="none" w:sz="0" w:space="0" w:color="auto"/>
            <w:left w:val="none" w:sz="0" w:space="0" w:color="auto"/>
            <w:bottom w:val="none" w:sz="0" w:space="0" w:color="auto"/>
            <w:right w:val="none" w:sz="0" w:space="0" w:color="auto"/>
          </w:divBdr>
        </w:div>
        <w:div w:id="737365969">
          <w:marLeft w:val="0"/>
          <w:marRight w:val="0"/>
          <w:marTop w:val="0"/>
          <w:marBottom w:val="0"/>
          <w:divBdr>
            <w:top w:val="none" w:sz="0" w:space="0" w:color="auto"/>
            <w:left w:val="none" w:sz="0" w:space="0" w:color="auto"/>
            <w:bottom w:val="none" w:sz="0" w:space="0" w:color="auto"/>
            <w:right w:val="none" w:sz="0" w:space="0" w:color="auto"/>
          </w:divBdr>
        </w:div>
        <w:div w:id="528881966">
          <w:marLeft w:val="0"/>
          <w:marRight w:val="0"/>
          <w:marTop w:val="0"/>
          <w:marBottom w:val="0"/>
          <w:divBdr>
            <w:top w:val="none" w:sz="0" w:space="0" w:color="auto"/>
            <w:left w:val="none" w:sz="0" w:space="0" w:color="auto"/>
            <w:bottom w:val="none" w:sz="0" w:space="0" w:color="auto"/>
            <w:right w:val="none" w:sz="0" w:space="0" w:color="auto"/>
          </w:divBdr>
        </w:div>
        <w:div w:id="411632863">
          <w:marLeft w:val="0"/>
          <w:marRight w:val="0"/>
          <w:marTop w:val="0"/>
          <w:marBottom w:val="0"/>
          <w:divBdr>
            <w:top w:val="none" w:sz="0" w:space="0" w:color="auto"/>
            <w:left w:val="none" w:sz="0" w:space="0" w:color="auto"/>
            <w:bottom w:val="none" w:sz="0" w:space="0" w:color="auto"/>
            <w:right w:val="none" w:sz="0" w:space="0" w:color="auto"/>
          </w:divBdr>
        </w:div>
        <w:div w:id="1506939518">
          <w:marLeft w:val="0"/>
          <w:marRight w:val="0"/>
          <w:marTop w:val="0"/>
          <w:marBottom w:val="0"/>
          <w:divBdr>
            <w:top w:val="none" w:sz="0" w:space="0" w:color="auto"/>
            <w:left w:val="none" w:sz="0" w:space="0" w:color="auto"/>
            <w:bottom w:val="none" w:sz="0" w:space="0" w:color="auto"/>
            <w:right w:val="none" w:sz="0" w:space="0" w:color="auto"/>
          </w:divBdr>
        </w:div>
        <w:div w:id="1992784659">
          <w:marLeft w:val="0"/>
          <w:marRight w:val="0"/>
          <w:marTop w:val="0"/>
          <w:marBottom w:val="0"/>
          <w:divBdr>
            <w:top w:val="none" w:sz="0" w:space="0" w:color="auto"/>
            <w:left w:val="none" w:sz="0" w:space="0" w:color="auto"/>
            <w:bottom w:val="none" w:sz="0" w:space="0" w:color="auto"/>
            <w:right w:val="none" w:sz="0" w:space="0" w:color="auto"/>
          </w:divBdr>
        </w:div>
        <w:div w:id="653484434">
          <w:marLeft w:val="0"/>
          <w:marRight w:val="0"/>
          <w:marTop w:val="0"/>
          <w:marBottom w:val="0"/>
          <w:divBdr>
            <w:top w:val="none" w:sz="0" w:space="0" w:color="auto"/>
            <w:left w:val="none" w:sz="0" w:space="0" w:color="auto"/>
            <w:bottom w:val="none" w:sz="0" w:space="0" w:color="auto"/>
            <w:right w:val="none" w:sz="0" w:space="0" w:color="auto"/>
          </w:divBdr>
        </w:div>
        <w:div w:id="1137450286">
          <w:marLeft w:val="0"/>
          <w:marRight w:val="0"/>
          <w:marTop w:val="0"/>
          <w:marBottom w:val="0"/>
          <w:divBdr>
            <w:top w:val="none" w:sz="0" w:space="0" w:color="auto"/>
            <w:left w:val="none" w:sz="0" w:space="0" w:color="auto"/>
            <w:bottom w:val="none" w:sz="0" w:space="0" w:color="auto"/>
            <w:right w:val="none" w:sz="0" w:space="0" w:color="auto"/>
          </w:divBdr>
        </w:div>
        <w:div w:id="2075006192">
          <w:marLeft w:val="0"/>
          <w:marRight w:val="0"/>
          <w:marTop w:val="0"/>
          <w:marBottom w:val="0"/>
          <w:divBdr>
            <w:top w:val="none" w:sz="0" w:space="0" w:color="auto"/>
            <w:left w:val="none" w:sz="0" w:space="0" w:color="auto"/>
            <w:bottom w:val="none" w:sz="0" w:space="0" w:color="auto"/>
            <w:right w:val="none" w:sz="0" w:space="0" w:color="auto"/>
          </w:divBdr>
        </w:div>
        <w:div w:id="1022901460">
          <w:marLeft w:val="0"/>
          <w:marRight w:val="0"/>
          <w:marTop w:val="0"/>
          <w:marBottom w:val="0"/>
          <w:divBdr>
            <w:top w:val="none" w:sz="0" w:space="0" w:color="auto"/>
            <w:left w:val="none" w:sz="0" w:space="0" w:color="auto"/>
            <w:bottom w:val="none" w:sz="0" w:space="0" w:color="auto"/>
            <w:right w:val="none" w:sz="0" w:space="0" w:color="auto"/>
          </w:divBdr>
        </w:div>
        <w:div w:id="489100124">
          <w:marLeft w:val="0"/>
          <w:marRight w:val="0"/>
          <w:marTop w:val="0"/>
          <w:marBottom w:val="0"/>
          <w:divBdr>
            <w:top w:val="none" w:sz="0" w:space="0" w:color="auto"/>
            <w:left w:val="none" w:sz="0" w:space="0" w:color="auto"/>
            <w:bottom w:val="none" w:sz="0" w:space="0" w:color="auto"/>
            <w:right w:val="none" w:sz="0" w:space="0" w:color="auto"/>
          </w:divBdr>
        </w:div>
        <w:div w:id="1055010664">
          <w:marLeft w:val="0"/>
          <w:marRight w:val="0"/>
          <w:marTop w:val="0"/>
          <w:marBottom w:val="0"/>
          <w:divBdr>
            <w:top w:val="none" w:sz="0" w:space="0" w:color="auto"/>
            <w:left w:val="none" w:sz="0" w:space="0" w:color="auto"/>
            <w:bottom w:val="none" w:sz="0" w:space="0" w:color="auto"/>
            <w:right w:val="none" w:sz="0" w:space="0" w:color="auto"/>
          </w:divBdr>
        </w:div>
        <w:div w:id="1346982777">
          <w:marLeft w:val="0"/>
          <w:marRight w:val="0"/>
          <w:marTop w:val="0"/>
          <w:marBottom w:val="0"/>
          <w:divBdr>
            <w:top w:val="none" w:sz="0" w:space="0" w:color="auto"/>
            <w:left w:val="none" w:sz="0" w:space="0" w:color="auto"/>
            <w:bottom w:val="none" w:sz="0" w:space="0" w:color="auto"/>
            <w:right w:val="none" w:sz="0" w:space="0" w:color="auto"/>
          </w:divBdr>
        </w:div>
        <w:div w:id="1918903849">
          <w:marLeft w:val="0"/>
          <w:marRight w:val="0"/>
          <w:marTop w:val="0"/>
          <w:marBottom w:val="0"/>
          <w:divBdr>
            <w:top w:val="none" w:sz="0" w:space="0" w:color="auto"/>
            <w:left w:val="none" w:sz="0" w:space="0" w:color="auto"/>
            <w:bottom w:val="none" w:sz="0" w:space="0" w:color="auto"/>
            <w:right w:val="none" w:sz="0" w:space="0" w:color="auto"/>
          </w:divBdr>
        </w:div>
        <w:div w:id="299656837">
          <w:marLeft w:val="0"/>
          <w:marRight w:val="0"/>
          <w:marTop w:val="0"/>
          <w:marBottom w:val="0"/>
          <w:divBdr>
            <w:top w:val="none" w:sz="0" w:space="0" w:color="auto"/>
            <w:left w:val="none" w:sz="0" w:space="0" w:color="auto"/>
            <w:bottom w:val="none" w:sz="0" w:space="0" w:color="auto"/>
            <w:right w:val="none" w:sz="0" w:space="0" w:color="auto"/>
          </w:divBdr>
        </w:div>
        <w:div w:id="669597429">
          <w:marLeft w:val="0"/>
          <w:marRight w:val="0"/>
          <w:marTop w:val="0"/>
          <w:marBottom w:val="0"/>
          <w:divBdr>
            <w:top w:val="none" w:sz="0" w:space="0" w:color="auto"/>
            <w:left w:val="none" w:sz="0" w:space="0" w:color="auto"/>
            <w:bottom w:val="none" w:sz="0" w:space="0" w:color="auto"/>
            <w:right w:val="none" w:sz="0" w:space="0" w:color="auto"/>
          </w:divBdr>
        </w:div>
        <w:div w:id="1561595787">
          <w:marLeft w:val="0"/>
          <w:marRight w:val="0"/>
          <w:marTop w:val="0"/>
          <w:marBottom w:val="0"/>
          <w:divBdr>
            <w:top w:val="none" w:sz="0" w:space="0" w:color="auto"/>
            <w:left w:val="none" w:sz="0" w:space="0" w:color="auto"/>
            <w:bottom w:val="none" w:sz="0" w:space="0" w:color="auto"/>
            <w:right w:val="none" w:sz="0" w:space="0" w:color="auto"/>
          </w:divBdr>
        </w:div>
        <w:div w:id="1327125959">
          <w:marLeft w:val="0"/>
          <w:marRight w:val="0"/>
          <w:marTop w:val="0"/>
          <w:marBottom w:val="0"/>
          <w:divBdr>
            <w:top w:val="none" w:sz="0" w:space="0" w:color="auto"/>
            <w:left w:val="none" w:sz="0" w:space="0" w:color="auto"/>
            <w:bottom w:val="none" w:sz="0" w:space="0" w:color="auto"/>
            <w:right w:val="none" w:sz="0" w:space="0" w:color="auto"/>
          </w:divBdr>
        </w:div>
        <w:div w:id="1523594670">
          <w:marLeft w:val="0"/>
          <w:marRight w:val="0"/>
          <w:marTop w:val="0"/>
          <w:marBottom w:val="0"/>
          <w:divBdr>
            <w:top w:val="none" w:sz="0" w:space="0" w:color="auto"/>
            <w:left w:val="none" w:sz="0" w:space="0" w:color="auto"/>
            <w:bottom w:val="none" w:sz="0" w:space="0" w:color="auto"/>
            <w:right w:val="none" w:sz="0" w:space="0" w:color="auto"/>
          </w:divBdr>
        </w:div>
        <w:div w:id="1537355690">
          <w:marLeft w:val="0"/>
          <w:marRight w:val="0"/>
          <w:marTop w:val="0"/>
          <w:marBottom w:val="0"/>
          <w:divBdr>
            <w:top w:val="none" w:sz="0" w:space="0" w:color="auto"/>
            <w:left w:val="none" w:sz="0" w:space="0" w:color="auto"/>
            <w:bottom w:val="none" w:sz="0" w:space="0" w:color="auto"/>
            <w:right w:val="none" w:sz="0" w:space="0" w:color="auto"/>
          </w:divBdr>
        </w:div>
      </w:divsChild>
    </w:div>
    <w:div w:id="489366684">
      <w:bodyDiv w:val="1"/>
      <w:marLeft w:val="0"/>
      <w:marRight w:val="0"/>
      <w:marTop w:val="0"/>
      <w:marBottom w:val="0"/>
      <w:divBdr>
        <w:top w:val="none" w:sz="0" w:space="0" w:color="auto"/>
        <w:left w:val="none" w:sz="0" w:space="0" w:color="auto"/>
        <w:bottom w:val="none" w:sz="0" w:space="0" w:color="auto"/>
        <w:right w:val="none" w:sz="0" w:space="0" w:color="auto"/>
      </w:divBdr>
    </w:div>
    <w:div w:id="493377186">
      <w:bodyDiv w:val="1"/>
      <w:marLeft w:val="0"/>
      <w:marRight w:val="0"/>
      <w:marTop w:val="0"/>
      <w:marBottom w:val="0"/>
      <w:divBdr>
        <w:top w:val="none" w:sz="0" w:space="0" w:color="auto"/>
        <w:left w:val="none" w:sz="0" w:space="0" w:color="auto"/>
        <w:bottom w:val="none" w:sz="0" w:space="0" w:color="auto"/>
        <w:right w:val="none" w:sz="0" w:space="0" w:color="auto"/>
      </w:divBdr>
    </w:div>
    <w:div w:id="500700112">
      <w:bodyDiv w:val="1"/>
      <w:marLeft w:val="0"/>
      <w:marRight w:val="0"/>
      <w:marTop w:val="0"/>
      <w:marBottom w:val="0"/>
      <w:divBdr>
        <w:top w:val="none" w:sz="0" w:space="0" w:color="auto"/>
        <w:left w:val="none" w:sz="0" w:space="0" w:color="auto"/>
        <w:bottom w:val="none" w:sz="0" w:space="0" w:color="auto"/>
        <w:right w:val="none" w:sz="0" w:space="0" w:color="auto"/>
      </w:divBdr>
    </w:div>
    <w:div w:id="505904716">
      <w:bodyDiv w:val="1"/>
      <w:marLeft w:val="0"/>
      <w:marRight w:val="0"/>
      <w:marTop w:val="0"/>
      <w:marBottom w:val="0"/>
      <w:divBdr>
        <w:top w:val="none" w:sz="0" w:space="0" w:color="auto"/>
        <w:left w:val="none" w:sz="0" w:space="0" w:color="auto"/>
        <w:bottom w:val="none" w:sz="0" w:space="0" w:color="auto"/>
        <w:right w:val="none" w:sz="0" w:space="0" w:color="auto"/>
      </w:divBdr>
    </w:div>
    <w:div w:id="508718600">
      <w:bodyDiv w:val="1"/>
      <w:marLeft w:val="0"/>
      <w:marRight w:val="0"/>
      <w:marTop w:val="0"/>
      <w:marBottom w:val="0"/>
      <w:divBdr>
        <w:top w:val="none" w:sz="0" w:space="0" w:color="auto"/>
        <w:left w:val="none" w:sz="0" w:space="0" w:color="auto"/>
        <w:bottom w:val="none" w:sz="0" w:space="0" w:color="auto"/>
        <w:right w:val="none" w:sz="0" w:space="0" w:color="auto"/>
      </w:divBdr>
    </w:div>
    <w:div w:id="515929611">
      <w:bodyDiv w:val="1"/>
      <w:marLeft w:val="0"/>
      <w:marRight w:val="0"/>
      <w:marTop w:val="0"/>
      <w:marBottom w:val="0"/>
      <w:divBdr>
        <w:top w:val="none" w:sz="0" w:space="0" w:color="auto"/>
        <w:left w:val="none" w:sz="0" w:space="0" w:color="auto"/>
        <w:bottom w:val="none" w:sz="0" w:space="0" w:color="auto"/>
        <w:right w:val="none" w:sz="0" w:space="0" w:color="auto"/>
      </w:divBdr>
    </w:div>
    <w:div w:id="548877244">
      <w:bodyDiv w:val="1"/>
      <w:marLeft w:val="0"/>
      <w:marRight w:val="0"/>
      <w:marTop w:val="0"/>
      <w:marBottom w:val="0"/>
      <w:divBdr>
        <w:top w:val="none" w:sz="0" w:space="0" w:color="auto"/>
        <w:left w:val="none" w:sz="0" w:space="0" w:color="auto"/>
        <w:bottom w:val="none" w:sz="0" w:space="0" w:color="auto"/>
        <w:right w:val="none" w:sz="0" w:space="0" w:color="auto"/>
      </w:divBdr>
    </w:div>
    <w:div w:id="555818158">
      <w:bodyDiv w:val="1"/>
      <w:marLeft w:val="0"/>
      <w:marRight w:val="0"/>
      <w:marTop w:val="0"/>
      <w:marBottom w:val="0"/>
      <w:divBdr>
        <w:top w:val="none" w:sz="0" w:space="0" w:color="auto"/>
        <w:left w:val="none" w:sz="0" w:space="0" w:color="auto"/>
        <w:bottom w:val="none" w:sz="0" w:space="0" w:color="auto"/>
        <w:right w:val="none" w:sz="0" w:space="0" w:color="auto"/>
      </w:divBdr>
    </w:div>
    <w:div w:id="556010621">
      <w:bodyDiv w:val="1"/>
      <w:marLeft w:val="0"/>
      <w:marRight w:val="0"/>
      <w:marTop w:val="0"/>
      <w:marBottom w:val="0"/>
      <w:divBdr>
        <w:top w:val="none" w:sz="0" w:space="0" w:color="auto"/>
        <w:left w:val="none" w:sz="0" w:space="0" w:color="auto"/>
        <w:bottom w:val="none" w:sz="0" w:space="0" w:color="auto"/>
        <w:right w:val="none" w:sz="0" w:space="0" w:color="auto"/>
      </w:divBdr>
    </w:div>
    <w:div w:id="576551173">
      <w:bodyDiv w:val="1"/>
      <w:marLeft w:val="0"/>
      <w:marRight w:val="0"/>
      <w:marTop w:val="0"/>
      <w:marBottom w:val="0"/>
      <w:divBdr>
        <w:top w:val="none" w:sz="0" w:space="0" w:color="auto"/>
        <w:left w:val="none" w:sz="0" w:space="0" w:color="auto"/>
        <w:bottom w:val="none" w:sz="0" w:space="0" w:color="auto"/>
        <w:right w:val="none" w:sz="0" w:space="0" w:color="auto"/>
      </w:divBdr>
    </w:div>
    <w:div w:id="603151766">
      <w:bodyDiv w:val="1"/>
      <w:marLeft w:val="0"/>
      <w:marRight w:val="0"/>
      <w:marTop w:val="0"/>
      <w:marBottom w:val="0"/>
      <w:divBdr>
        <w:top w:val="none" w:sz="0" w:space="0" w:color="auto"/>
        <w:left w:val="none" w:sz="0" w:space="0" w:color="auto"/>
        <w:bottom w:val="none" w:sz="0" w:space="0" w:color="auto"/>
        <w:right w:val="none" w:sz="0" w:space="0" w:color="auto"/>
      </w:divBdr>
    </w:div>
    <w:div w:id="717244701">
      <w:bodyDiv w:val="1"/>
      <w:marLeft w:val="0"/>
      <w:marRight w:val="0"/>
      <w:marTop w:val="0"/>
      <w:marBottom w:val="0"/>
      <w:divBdr>
        <w:top w:val="none" w:sz="0" w:space="0" w:color="auto"/>
        <w:left w:val="none" w:sz="0" w:space="0" w:color="auto"/>
        <w:bottom w:val="none" w:sz="0" w:space="0" w:color="auto"/>
        <w:right w:val="none" w:sz="0" w:space="0" w:color="auto"/>
      </w:divBdr>
    </w:div>
    <w:div w:id="747338301">
      <w:bodyDiv w:val="1"/>
      <w:marLeft w:val="0"/>
      <w:marRight w:val="0"/>
      <w:marTop w:val="0"/>
      <w:marBottom w:val="0"/>
      <w:divBdr>
        <w:top w:val="none" w:sz="0" w:space="0" w:color="auto"/>
        <w:left w:val="none" w:sz="0" w:space="0" w:color="auto"/>
        <w:bottom w:val="none" w:sz="0" w:space="0" w:color="auto"/>
        <w:right w:val="none" w:sz="0" w:space="0" w:color="auto"/>
      </w:divBdr>
    </w:div>
    <w:div w:id="777792173">
      <w:bodyDiv w:val="1"/>
      <w:marLeft w:val="0"/>
      <w:marRight w:val="0"/>
      <w:marTop w:val="0"/>
      <w:marBottom w:val="0"/>
      <w:divBdr>
        <w:top w:val="none" w:sz="0" w:space="0" w:color="auto"/>
        <w:left w:val="none" w:sz="0" w:space="0" w:color="auto"/>
        <w:bottom w:val="none" w:sz="0" w:space="0" w:color="auto"/>
        <w:right w:val="none" w:sz="0" w:space="0" w:color="auto"/>
      </w:divBdr>
    </w:div>
    <w:div w:id="779909176">
      <w:bodyDiv w:val="1"/>
      <w:marLeft w:val="0"/>
      <w:marRight w:val="0"/>
      <w:marTop w:val="0"/>
      <w:marBottom w:val="0"/>
      <w:divBdr>
        <w:top w:val="none" w:sz="0" w:space="0" w:color="auto"/>
        <w:left w:val="none" w:sz="0" w:space="0" w:color="auto"/>
        <w:bottom w:val="none" w:sz="0" w:space="0" w:color="auto"/>
        <w:right w:val="none" w:sz="0" w:space="0" w:color="auto"/>
      </w:divBdr>
    </w:div>
    <w:div w:id="780496651">
      <w:bodyDiv w:val="1"/>
      <w:marLeft w:val="0"/>
      <w:marRight w:val="0"/>
      <w:marTop w:val="0"/>
      <w:marBottom w:val="0"/>
      <w:divBdr>
        <w:top w:val="none" w:sz="0" w:space="0" w:color="auto"/>
        <w:left w:val="none" w:sz="0" w:space="0" w:color="auto"/>
        <w:bottom w:val="none" w:sz="0" w:space="0" w:color="auto"/>
        <w:right w:val="none" w:sz="0" w:space="0" w:color="auto"/>
      </w:divBdr>
    </w:div>
    <w:div w:id="791749807">
      <w:bodyDiv w:val="1"/>
      <w:marLeft w:val="0"/>
      <w:marRight w:val="0"/>
      <w:marTop w:val="0"/>
      <w:marBottom w:val="0"/>
      <w:divBdr>
        <w:top w:val="none" w:sz="0" w:space="0" w:color="auto"/>
        <w:left w:val="none" w:sz="0" w:space="0" w:color="auto"/>
        <w:bottom w:val="none" w:sz="0" w:space="0" w:color="auto"/>
        <w:right w:val="none" w:sz="0" w:space="0" w:color="auto"/>
      </w:divBdr>
    </w:div>
    <w:div w:id="793989610">
      <w:bodyDiv w:val="1"/>
      <w:marLeft w:val="0"/>
      <w:marRight w:val="0"/>
      <w:marTop w:val="0"/>
      <w:marBottom w:val="0"/>
      <w:divBdr>
        <w:top w:val="none" w:sz="0" w:space="0" w:color="auto"/>
        <w:left w:val="none" w:sz="0" w:space="0" w:color="auto"/>
        <w:bottom w:val="none" w:sz="0" w:space="0" w:color="auto"/>
        <w:right w:val="none" w:sz="0" w:space="0" w:color="auto"/>
      </w:divBdr>
    </w:div>
    <w:div w:id="856699704">
      <w:bodyDiv w:val="1"/>
      <w:marLeft w:val="0"/>
      <w:marRight w:val="0"/>
      <w:marTop w:val="0"/>
      <w:marBottom w:val="0"/>
      <w:divBdr>
        <w:top w:val="none" w:sz="0" w:space="0" w:color="auto"/>
        <w:left w:val="none" w:sz="0" w:space="0" w:color="auto"/>
        <w:bottom w:val="none" w:sz="0" w:space="0" w:color="auto"/>
        <w:right w:val="none" w:sz="0" w:space="0" w:color="auto"/>
      </w:divBdr>
    </w:div>
    <w:div w:id="877820797">
      <w:bodyDiv w:val="1"/>
      <w:marLeft w:val="0"/>
      <w:marRight w:val="0"/>
      <w:marTop w:val="0"/>
      <w:marBottom w:val="0"/>
      <w:divBdr>
        <w:top w:val="none" w:sz="0" w:space="0" w:color="auto"/>
        <w:left w:val="none" w:sz="0" w:space="0" w:color="auto"/>
        <w:bottom w:val="none" w:sz="0" w:space="0" w:color="auto"/>
        <w:right w:val="none" w:sz="0" w:space="0" w:color="auto"/>
      </w:divBdr>
    </w:div>
    <w:div w:id="915280596">
      <w:bodyDiv w:val="1"/>
      <w:marLeft w:val="0"/>
      <w:marRight w:val="0"/>
      <w:marTop w:val="0"/>
      <w:marBottom w:val="0"/>
      <w:divBdr>
        <w:top w:val="none" w:sz="0" w:space="0" w:color="auto"/>
        <w:left w:val="none" w:sz="0" w:space="0" w:color="auto"/>
        <w:bottom w:val="none" w:sz="0" w:space="0" w:color="auto"/>
        <w:right w:val="none" w:sz="0" w:space="0" w:color="auto"/>
      </w:divBdr>
    </w:div>
    <w:div w:id="948783048">
      <w:bodyDiv w:val="1"/>
      <w:marLeft w:val="0"/>
      <w:marRight w:val="0"/>
      <w:marTop w:val="0"/>
      <w:marBottom w:val="0"/>
      <w:divBdr>
        <w:top w:val="none" w:sz="0" w:space="0" w:color="auto"/>
        <w:left w:val="none" w:sz="0" w:space="0" w:color="auto"/>
        <w:bottom w:val="none" w:sz="0" w:space="0" w:color="auto"/>
        <w:right w:val="none" w:sz="0" w:space="0" w:color="auto"/>
      </w:divBdr>
    </w:div>
    <w:div w:id="951860869">
      <w:bodyDiv w:val="1"/>
      <w:marLeft w:val="0"/>
      <w:marRight w:val="0"/>
      <w:marTop w:val="0"/>
      <w:marBottom w:val="0"/>
      <w:divBdr>
        <w:top w:val="none" w:sz="0" w:space="0" w:color="auto"/>
        <w:left w:val="none" w:sz="0" w:space="0" w:color="auto"/>
        <w:bottom w:val="none" w:sz="0" w:space="0" w:color="auto"/>
        <w:right w:val="none" w:sz="0" w:space="0" w:color="auto"/>
      </w:divBdr>
    </w:div>
    <w:div w:id="956645961">
      <w:bodyDiv w:val="1"/>
      <w:marLeft w:val="0"/>
      <w:marRight w:val="0"/>
      <w:marTop w:val="0"/>
      <w:marBottom w:val="0"/>
      <w:divBdr>
        <w:top w:val="none" w:sz="0" w:space="0" w:color="auto"/>
        <w:left w:val="none" w:sz="0" w:space="0" w:color="auto"/>
        <w:bottom w:val="none" w:sz="0" w:space="0" w:color="auto"/>
        <w:right w:val="none" w:sz="0" w:space="0" w:color="auto"/>
      </w:divBdr>
    </w:div>
    <w:div w:id="979117933">
      <w:bodyDiv w:val="1"/>
      <w:marLeft w:val="0"/>
      <w:marRight w:val="0"/>
      <w:marTop w:val="0"/>
      <w:marBottom w:val="0"/>
      <w:divBdr>
        <w:top w:val="none" w:sz="0" w:space="0" w:color="auto"/>
        <w:left w:val="none" w:sz="0" w:space="0" w:color="auto"/>
        <w:bottom w:val="none" w:sz="0" w:space="0" w:color="auto"/>
        <w:right w:val="none" w:sz="0" w:space="0" w:color="auto"/>
      </w:divBdr>
      <w:divsChild>
        <w:div w:id="954563028">
          <w:marLeft w:val="0"/>
          <w:marRight w:val="0"/>
          <w:marTop w:val="0"/>
          <w:marBottom w:val="0"/>
          <w:divBdr>
            <w:top w:val="none" w:sz="0" w:space="0" w:color="auto"/>
            <w:left w:val="none" w:sz="0" w:space="0" w:color="auto"/>
            <w:bottom w:val="none" w:sz="0" w:space="0" w:color="auto"/>
            <w:right w:val="none" w:sz="0" w:space="0" w:color="auto"/>
          </w:divBdr>
        </w:div>
        <w:div w:id="1613053082">
          <w:marLeft w:val="0"/>
          <w:marRight w:val="0"/>
          <w:marTop w:val="0"/>
          <w:marBottom w:val="0"/>
          <w:divBdr>
            <w:top w:val="none" w:sz="0" w:space="0" w:color="auto"/>
            <w:left w:val="none" w:sz="0" w:space="0" w:color="auto"/>
            <w:bottom w:val="none" w:sz="0" w:space="0" w:color="auto"/>
            <w:right w:val="none" w:sz="0" w:space="0" w:color="auto"/>
          </w:divBdr>
        </w:div>
        <w:div w:id="161433025">
          <w:marLeft w:val="0"/>
          <w:marRight w:val="0"/>
          <w:marTop w:val="0"/>
          <w:marBottom w:val="0"/>
          <w:divBdr>
            <w:top w:val="none" w:sz="0" w:space="0" w:color="auto"/>
            <w:left w:val="none" w:sz="0" w:space="0" w:color="auto"/>
            <w:bottom w:val="none" w:sz="0" w:space="0" w:color="auto"/>
            <w:right w:val="none" w:sz="0" w:space="0" w:color="auto"/>
          </w:divBdr>
        </w:div>
        <w:div w:id="601180807">
          <w:marLeft w:val="0"/>
          <w:marRight w:val="0"/>
          <w:marTop w:val="0"/>
          <w:marBottom w:val="0"/>
          <w:divBdr>
            <w:top w:val="none" w:sz="0" w:space="0" w:color="auto"/>
            <w:left w:val="none" w:sz="0" w:space="0" w:color="auto"/>
            <w:bottom w:val="none" w:sz="0" w:space="0" w:color="auto"/>
            <w:right w:val="none" w:sz="0" w:space="0" w:color="auto"/>
          </w:divBdr>
        </w:div>
        <w:div w:id="844904703">
          <w:marLeft w:val="0"/>
          <w:marRight w:val="0"/>
          <w:marTop w:val="0"/>
          <w:marBottom w:val="0"/>
          <w:divBdr>
            <w:top w:val="none" w:sz="0" w:space="0" w:color="auto"/>
            <w:left w:val="none" w:sz="0" w:space="0" w:color="auto"/>
            <w:bottom w:val="none" w:sz="0" w:space="0" w:color="auto"/>
            <w:right w:val="none" w:sz="0" w:space="0" w:color="auto"/>
          </w:divBdr>
        </w:div>
        <w:div w:id="432895893">
          <w:marLeft w:val="0"/>
          <w:marRight w:val="0"/>
          <w:marTop w:val="0"/>
          <w:marBottom w:val="0"/>
          <w:divBdr>
            <w:top w:val="none" w:sz="0" w:space="0" w:color="auto"/>
            <w:left w:val="none" w:sz="0" w:space="0" w:color="auto"/>
            <w:bottom w:val="none" w:sz="0" w:space="0" w:color="auto"/>
            <w:right w:val="none" w:sz="0" w:space="0" w:color="auto"/>
          </w:divBdr>
        </w:div>
        <w:div w:id="986475366">
          <w:marLeft w:val="0"/>
          <w:marRight w:val="0"/>
          <w:marTop w:val="0"/>
          <w:marBottom w:val="0"/>
          <w:divBdr>
            <w:top w:val="none" w:sz="0" w:space="0" w:color="auto"/>
            <w:left w:val="none" w:sz="0" w:space="0" w:color="auto"/>
            <w:bottom w:val="none" w:sz="0" w:space="0" w:color="auto"/>
            <w:right w:val="none" w:sz="0" w:space="0" w:color="auto"/>
          </w:divBdr>
        </w:div>
        <w:div w:id="1038286890">
          <w:marLeft w:val="0"/>
          <w:marRight w:val="0"/>
          <w:marTop w:val="0"/>
          <w:marBottom w:val="0"/>
          <w:divBdr>
            <w:top w:val="none" w:sz="0" w:space="0" w:color="auto"/>
            <w:left w:val="none" w:sz="0" w:space="0" w:color="auto"/>
            <w:bottom w:val="none" w:sz="0" w:space="0" w:color="auto"/>
            <w:right w:val="none" w:sz="0" w:space="0" w:color="auto"/>
          </w:divBdr>
        </w:div>
        <w:div w:id="1178740620">
          <w:marLeft w:val="0"/>
          <w:marRight w:val="0"/>
          <w:marTop w:val="0"/>
          <w:marBottom w:val="0"/>
          <w:divBdr>
            <w:top w:val="none" w:sz="0" w:space="0" w:color="auto"/>
            <w:left w:val="none" w:sz="0" w:space="0" w:color="auto"/>
            <w:bottom w:val="none" w:sz="0" w:space="0" w:color="auto"/>
            <w:right w:val="none" w:sz="0" w:space="0" w:color="auto"/>
          </w:divBdr>
        </w:div>
        <w:div w:id="700672948">
          <w:marLeft w:val="0"/>
          <w:marRight w:val="0"/>
          <w:marTop w:val="0"/>
          <w:marBottom w:val="0"/>
          <w:divBdr>
            <w:top w:val="none" w:sz="0" w:space="0" w:color="auto"/>
            <w:left w:val="none" w:sz="0" w:space="0" w:color="auto"/>
            <w:bottom w:val="none" w:sz="0" w:space="0" w:color="auto"/>
            <w:right w:val="none" w:sz="0" w:space="0" w:color="auto"/>
          </w:divBdr>
        </w:div>
        <w:div w:id="1904561682">
          <w:marLeft w:val="0"/>
          <w:marRight w:val="0"/>
          <w:marTop w:val="0"/>
          <w:marBottom w:val="0"/>
          <w:divBdr>
            <w:top w:val="none" w:sz="0" w:space="0" w:color="auto"/>
            <w:left w:val="none" w:sz="0" w:space="0" w:color="auto"/>
            <w:bottom w:val="none" w:sz="0" w:space="0" w:color="auto"/>
            <w:right w:val="none" w:sz="0" w:space="0" w:color="auto"/>
          </w:divBdr>
        </w:div>
        <w:div w:id="868645810">
          <w:marLeft w:val="0"/>
          <w:marRight w:val="0"/>
          <w:marTop w:val="0"/>
          <w:marBottom w:val="0"/>
          <w:divBdr>
            <w:top w:val="none" w:sz="0" w:space="0" w:color="auto"/>
            <w:left w:val="none" w:sz="0" w:space="0" w:color="auto"/>
            <w:bottom w:val="none" w:sz="0" w:space="0" w:color="auto"/>
            <w:right w:val="none" w:sz="0" w:space="0" w:color="auto"/>
          </w:divBdr>
        </w:div>
        <w:div w:id="9920801">
          <w:marLeft w:val="0"/>
          <w:marRight w:val="0"/>
          <w:marTop w:val="0"/>
          <w:marBottom w:val="0"/>
          <w:divBdr>
            <w:top w:val="none" w:sz="0" w:space="0" w:color="auto"/>
            <w:left w:val="none" w:sz="0" w:space="0" w:color="auto"/>
            <w:bottom w:val="none" w:sz="0" w:space="0" w:color="auto"/>
            <w:right w:val="none" w:sz="0" w:space="0" w:color="auto"/>
          </w:divBdr>
        </w:div>
        <w:div w:id="1159997221">
          <w:marLeft w:val="0"/>
          <w:marRight w:val="0"/>
          <w:marTop w:val="0"/>
          <w:marBottom w:val="0"/>
          <w:divBdr>
            <w:top w:val="none" w:sz="0" w:space="0" w:color="auto"/>
            <w:left w:val="none" w:sz="0" w:space="0" w:color="auto"/>
            <w:bottom w:val="none" w:sz="0" w:space="0" w:color="auto"/>
            <w:right w:val="none" w:sz="0" w:space="0" w:color="auto"/>
          </w:divBdr>
        </w:div>
        <w:div w:id="1006982809">
          <w:marLeft w:val="0"/>
          <w:marRight w:val="0"/>
          <w:marTop w:val="0"/>
          <w:marBottom w:val="0"/>
          <w:divBdr>
            <w:top w:val="none" w:sz="0" w:space="0" w:color="auto"/>
            <w:left w:val="none" w:sz="0" w:space="0" w:color="auto"/>
            <w:bottom w:val="none" w:sz="0" w:space="0" w:color="auto"/>
            <w:right w:val="none" w:sz="0" w:space="0" w:color="auto"/>
          </w:divBdr>
        </w:div>
        <w:div w:id="1031613944">
          <w:marLeft w:val="0"/>
          <w:marRight w:val="0"/>
          <w:marTop w:val="0"/>
          <w:marBottom w:val="0"/>
          <w:divBdr>
            <w:top w:val="none" w:sz="0" w:space="0" w:color="auto"/>
            <w:left w:val="none" w:sz="0" w:space="0" w:color="auto"/>
            <w:bottom w:val="none" w:sz="0" w:space="0" w:color="auto"/>
            <w:right w:val="none" w:sz="0" w:space="0" w:color="auto"/>
          </w:divBdr>
        </w:div>
        <w:div w:id="715130421">
          <w:marLeft w:val="0"/>
          <w:marRight w:val="0"/>
          <w:marTop w:val="0"/>
          <w:marBottom w:val="0"/>
          <w:divBdr>
            <w:top w:val="none" w:sz="0" w:space="0" w:color="auto"/>
            <w:left w:val="none" w:sz="0" w:space="0" w:color="auto"/>
            <w:bottom w:val="none" w:sz="0" w:space="0" w:color="auto"/>
            <w:right w:val="none" w:sz="0" w:space="0" w:color="auto"/>
          </w:divBdr>
        </w:div>
        <w:div w:id="940726670">
          <w:marLeft w:val="0"/>
          <w:marRight w:val="0"/>
          <w:marTop w:val="0"/>
          <w:marBottom w:val="0"/>
          <w:divBdr>
            <w:top w:val="none" w:sz="0" w:space="0" w:color="auto"/>
            <w:left w:val="none" w:sz="0" w:space="0" w:color="auto"/>
            <w:bottom w:val="none" w:sz="0" w:space="0" w:color="auto"/>
            <w:right w:val="none" w:sz="0" w:space="0" w:color="auto"/>
          </w:divBdr>
        </w:div>
        <w:div w:id="1122764912">
          <w:marLeft w:val="0"/>
          <w:marRight w:val="0"/>
          <w:marTop w:val="0"/>
          <w:marBottom w:val="0"/>
          <w:divBdr>
            <w:top w:val="none" w:sz="0" w:space="0" w:color="auto"/>
            <w:left w:val="none" w:sz="0" w:space="0" w:color="auto"/>
            <w:bottom w:val="none" w:sz="0" w:space="0" w:color="auto"/>
            <w:right w:val="none" w:sz="0" w:space="0" w:color="auto"/>
          </w:divBdr>
        </w:div>
        <w:div w:id="1102187260">
          <w:marLeft w:val="0"/>
          <w:marRight w:val="0"/>
          <w:marTop w:val="0"/>
          <w:marBottom w:val="0"/>
          <w:divBdr>
            <w:top w:val="none" w:sz="0" w:space="0" w:color="auto"/>
            <w:left w:val="none" w:sz="0" w:space="0" w:color="auto"/>
            <w:bottom w:val="none" w:sz="0" w:space="0" w:color="auto"/>
            <w:right w:val="none" w:sz="0" w:space="0" w:color="auto"/>
          </w:divBdr>
        </w:div>
        <w:div w:id="1948346759">
          <w:marLeft w:val="0"/>
          <w:marRight w:val="0"/>
          <w:marTop w:val="0"/>
          <w:marBottom w:val="0"/>
          <w:divBdr>
            <w:top w:val="none" w:sz="0" w:space="0" w:color="auto"/>
            <w:left w:val="none" w:sz="0" w:space="0" w:color="auto"/>
            <w:bottom w:val="none" w:sz="0" w:space="0" w:color="auto"/>
            <w:right w:val="none" w:sz="0" w:space="0" w:color="auto"/>
          </w:divBdr>
        </w:div>
        <w:div w:id="206263491">
          <w:marLeft w:val="0"/>
          <w:marRight w:val="0"/>
          <w:marTop w:val="0"/>
          <w:marBottom w:val="0"/>
          <w:divBdr>
            <w:top w:val="none" w:sz="0" w:space="0" w:color="auto"/>
            <w:left w:val="none" w:sz="0" w:space="0" w:color="auto"/>
            <w:bottom w:val="none" w:sz="0" w:space="0" w:color="auto"/>
            <w:right w:val="none" w:sz="0" w:space="0" w:color="auto"/>
          </w:divBdr>
        </w:div>
        <w:div w:id="1535575251">
          <w:marLeft w:val="0"/>
          <w:marRight w:val="0"/>
          <w:marTop w:val="0"/>
          <w:marBottom w:val="0"/>
          <w:divBdr>
            <w:top w:val="none" w:sz="0" w:space="0" w:color="auto"/>
            <w:left w:val="none" w:sz="0" w:space="0" w:color="auto"/>
            <w:bottom w:val="none" w:sz="0" w:space="0" w:color="auto"/>
            <w:right w:val="none" w:sz="0" w:space="0" w:color="auto"/>
          </w:divBdr>
        </w:div>
        <w:div w:id="466631995">
          <w:marLeft w:val="0"/>
          <w:marRight w:val="0"/>
          <w:marTop w:val="0"/>
          <w:marBottom w:val="0"/>
          <w:divBdr>
            <w:top w:val="none" w:sz="0" w:space="0" w:color="auto"/>
            <w:left w:val="none" w:sz="0" w:space="0" w:color="auto"/>
            <w:bottom w:val="none" w:sz="0" w:space="0" w:color="auto"/>
            <w:right w:val="none" w:sz="0" w:space="0" w:color="auto"/>
          </w:divBdr>
        </w:div>
        <w:div w:id="389690851">
          <w:marLeft w:val="0"/>
          <w:marRight w:val="0"/>
          <w:marTop w:val="0"/>
          <w:marBottom w:val="0"/>
          <w:divBdr>
            <w:top w:val="none" w:sz="0" w:space="0" w:color="auto"/>
            <w:left w:val="none" w:sz="0" w:space="0" w:color="auto"/>
            <w:bottom w:val="none" w:sz="0" w:space="0" w:color="auto"/>
            <w:right w:val="none" w:sz="0" w:space="0" w:color="auto"/>
          </w:divBdr>
        </w:div>
        <w:div w:id="1640694728">
          <w:marLeft w:val="0"/>
          <w:marRight w:val="0"/>
          <w:marTop w:val="0"/>
          <w:marBottom w:val="0"/>
          <w:divBdr>
            <w:top w:val="none" w:sz="0" w:space="0" w:color="auto"/>
            <w:left w:val="none" w:sz="0" w:space="0" w:color="auto"/>
            <w:bottom w:val="none" w:sz="0" w:space="0" w:color="auto"/>
            <w:right w:val="none" w:sz="0" w:space="0" w:color="auto"/>
          </w:divBdr>
        </w:div>
        <w:div w:id="609439249">
          <w:marLeft w:val="0"/>
          <w:marRight w:val="0"/>
          <w:marTop w:val="0"/>
          <w:marBottom w:val="0"/>
          <w:divBdr>
            <w:top w:val="none" w:sz="0" w:space="0" w:color="auto"/>
            <w:left w:val="none" w:sz="0" w:space="0" w:color="auto"/>
            <w:bottom w:val="none" w:sz="0" w:space="0" w:color="auto"/>
            <w:right w:val="none" w:sz="0" w:space="0" w:color="auto"/>
          </w:divBdr>
        </w:div>
        <w:div w:id="2120683647">
          <w:marLeft w:val="0"/>
          <w:marRight w:val="0"/>
          <w:marTop w:val="0"/>
          <w:marBottom w:val="0"/>
          <w:divBdr>
            <w:top w:val="none" w:sz="0" w:space="0" w:color="auto"/>
            <w:left w:val="none" w:sz="0" w:space="0" w:color="auto"/>
            <w:bottom w:val="none" w:sz="0" w:space="0" w:color="auto"/>
            <w:right w:val="none" w:sz="0" w:space="0" w:color="auto"/>
          </w:divBdr>
        </w:div>
        <w:div w:id="1422600736">
          <w:marLeft w:val="0"/>
          <w:marRight w:val="0"/>
          <w:marTop w:val="0"/>
          <w:marBottom w:val="0"/>
          <w:divBdr>
            <w:top w:val="none" w:sz="0" w:space="0" w:color="auto"/>
            <w:left w:val="none" w:sz="0" w:space="0" w:color="auto"/>
            <w:bottom w:val="none" w:sz="0" w:space="0" w:color="auto"/>
            <w:right w:val="none" w:sz="0" w:space="0" w:color="auto"/>
          </w:divBdr>
        </w:div>
        <w:div w:id="471947389">
          <w:marLeft w:val="0"/>
          <w:marRight w:val="0"/>
          <w:marTop w:val="0"/>
          <w:marBottom w:val="0"/>
          <w:divBdr>
            <w:top w:val="none" w:sz="0" w:space="0" w:color="auto"/>
            <w:left w:val="none" w:sz="0" w:space="0" w:color="auto"/>
            <w:bottom w:val="none" w:sz="0" w:space="0" w:color="auto"/>
            <w:right w:val="none" w:sz="0" w:space="0" w:color="auto"/>
          </w:divBdr>
        </w:div>
        <w:div w:id="1538272431">
          <w:marLeft w:val="0"/>
          <w:marRight w:val="0"/>
          <w:marTop w:val="0"/>
          <w:marBottom w:val="0"/>
          <w:divBdr>
            <w:top w:val="none" w:sz="0" w:space="0" w:color="auto"/>
            <w:left w:val="none" w:sz="0" w:space="0" w:color="auto"/>
            <w:bottom w:val="none" w:sz="0" w:space="0" w:color="auto"/>
            <w:right w:val="none" w:sz="0" w:space="0" w:color="auto"/>
          </w:divBdr>
        </w:div>
        <w:div w:id="1244339753">
          <w:marLeft w:val="0"/>
          <w:marRight w:val="0"/>
          <w:marTop w:val="0"/>
          <w:marBottom w:val="0"/>
          <w:divBdr>
            <w:top w:val="none" w:sz="0" w:space="0" w:color="auto"/>
            <w:left w:val="none" w:sz="0" w:space="0" w:color="auto"/>
            <w:bottom w:val="none" w:sz="0" w:space="0" w:color="auto"/>
            <w:right w:val="none" w:sz="0" w:space="0" w:color="auto"/>
          </w:divBdr>
        </w:div>
        <w:div w:id="183978853">
          <w:marLeft w:val="0"/>
          <w:marRight w:val="0"/>
          <w:marTop w:val="0"/>
          <w:marBottom w:val="0"/>
          <w:divBdr>
            <w:top w:val="none" w:sz="0" w:space="0" w:color="auto"/>
            <w:left w:val="none" w:sz="0" w:space="0" w:color="auto"/>
            <w:bottom w:val="none" w:sz="0" w:space="0" w:color="auto"/>
            <w:right w:val="none" w:sz="0" w:space="0" w:color="auto"/>
          </w:divBdr>
        </w:div>
        <w:div w:id="82890">
          <w:marLeft w:val="0"/>
          <w:marRight w:val="0"/>
          <w:marTop w:val="0"/>
          <w:marBottom w:val="0"/>
          <w:divBdr>
            <w:top w:val="none" w:sz="0" w:space="0" w:color="auto"/>
            <w:left w:val="none" w:sz="0" w:space="0" w:color="auto"/>
            <w:bottom w:val="none" w:sz="0" w:space="0" w:color="auto"/>
            <w:right w:val="none" w:sz="0" w:space="0" w:color="auto"/>
          </w:divBdr>
        </w:div>
        <w:div w:id="640383908">
          <w:marLeft w:val="0"/>
          <w:marRight w:val="0"/>
          <w:marTop w:val="0"/>
          <w:marBottom w:val="0"/>
          <w:divBdr>
            <w:top w:val="none" w:sz="0" w:space="0" w:color="auto"/>
            <w:left w:val="none" w:sz="0" w:space="0" w:color="auto"/>
            <w:bottom w:val="none" w:sz="0" w:space="0" w:color="auto"/>
            <w:right w:val="none" w:sz="0" w:space="0" w:color="auto"/>
          </w:divBdr>
        </w:div>
        <w:div w:id="1624194162">
          <w:marLeft w:val="0"/>
          <w:marRight w:val="0"/>
          <w:marTop w:val="0"/>
          <w:marBottom w:val="0"/>
          <w:divBdr>
            <w:top w:val="none" w:sz="0" w:space="0" w:color="auto"/>
            <w:left w:val="none" w:sz="0" w:space="0" w:color="auto"/>
            <w:bottom w:val="none" w:sz="0" w:space="0" w:color="auto"/>
            <w:right w:val="none" w:sz="0" w:space="0" w:color="auto"/>
          </w:divBdr>
        </w:div>
        <w:div w:id="2133136011">
          <w:marLeft w:val="0"/>
          <w:marRight w:val="0"/>
          <w:marTop w:val="0"/>
          <w:marBottom w:val="0"/>
          <w:divBdr>
            <w:top w:val="none" w:sz="0" w:space="0" w:color="auto"/>
            <w:left w:val="none" w:sz="0" w:space="0" w:color="auto"/>
            <w:bottom w:val="none" w:sz="0" w:space="0" w:color="auto"/>
            <w:right w:val="none" w:sz="0" w:space="0" w:color="auto"/>
          </w:divBdr>
        </w:div>
        <w:div w:id="1986665332">
          <w:marLeft w:val="0"/>
          <w:marRight w:val="0"/>
          <w:marTop w:val="0"/>
          <w:marBottom w:val="0"/>
          <w:divBdr>
            <w:top w:val="none" w:sz="0" w:space="0" w:color="auto"/>
            <w:left w:val="none" w:sz="0" w:space="0" w:color="auto"/>
            <w:bottom w:val="none" w:sz="0" w:space="0" w:color="auto"/>
            <w:right w:val="none" w:sz="0" w:space="0" w:color="auto"/>
          </w:divBdr>
        </w:div>
        <w:div w:id="786893268">
          <w:marLeft w:val="0"/>
          <w:marRight w:val="0"/>
          <w:marTop w:val="0"/>
          <w:marBottom w:val="0"/>
          <w:divBdr>
            <w:top w:val="none" w:sz="0" w:space="0" w:color="auto"/>
            <w:left w:val="none" w:sz="0" w:space="0" w:color="auto"/>
            <w:bottom w:val="none" w:sz="0" w:space="0" w:color="auto"/>
            <w:right w:val="none" w:sz="0" w:space="0" w:color="auto"/>
          </w:divBdr>
        </w:div>
        <w:div w:id="568687103">
          <w:marLeft w:val="0"/>
          <w:marRight w:val="0"/>
          <w:marTop w:val="0"/>
          <w:marBottom w:val="0"/>
          <w:divBdr>
            <w:top w:val="none" w:sz="0" w:space="0" w:color="auto"/>
            <w:left w:val="none" w:sz="0" w:space="0" w:color="auto"/>
            <w:bottom w:val="none" w:sz="0" w:space="0" w:color="auto"/>
            <w:right w:val="none" w:sz="0" w:space="0" w:color="auto"/>
          </w:divBdr>
        </w:div>
        <w:div w:id="1261374250">
          <w:marLeft w:val="0"/>
          <w:marRight w:val="0"/>
          <w:marTop w:val="0"/>
          <w:marBottom w:val="0"/>
          <w:divBdr>
            <w:top w:val="none" w:sz="0" w:space="0" w:color="auto"/>
            <w:left w:val="none" w:sz="0" w:space="0" w:color="auto"/>
            <w:bottom w:val="none" w:sz="0" w:space="0" w:color="auto"/>
            <w:right w:val="none" w:sz="0" w:space="0" w:color="auto"/>
          </w:divBdr>
        </w:div>
        <w:div w:id="1558782356">
          <w:marLeft w:val="0"/>
          <w:marRight w:val="0"/>
          <w:marTop w:val="0"/>
          <w:marBottom w:val="0"/>
          <w:divBdr>
            <w:top w:val="none" w:sz="0" w:space="0" w:color="auto"/>
            <w:left w:val="none" w:sz="0" w:space="0" w:color="auto"/>
            <w:bottom w:val="none" w:sz="0" w:space="0" w:color="auto"/>
            <w:right w:val="none" w:sz="0" w:space="0" w:color="auto"/>
          </w:divBdr>
        </w:div>
        <w:div w:id="1154223510">
          <w:marLeft w:val="0"/>
          <w:marRight w:val="0"/>
          <w:marTop w:val="0"/>
          <w:marBottom w:val="0"/>
          <w:divBdr>
            <w:top w:val="none" w:sz="0" w:space="0" w:color="auto"/>
            <w:left w:val="none" w:sz="0" w:space="0" w:color="auto"/>
            <w:bottom w:val="none" w:sz="0" w:space="0" w:color="auto"/>
            <w:right w:val="none" w:sz="0" w:space="0" w:color="auto"/>
          </w:divBdr>
        </w:div>
      </w:divsChild>
    </w:div>
    <w:div w:id="985234164">
      <w:bodyDiv w:val="1"/>
      <w:marLeft w:val="0"/>
      <w:marRight w:val="0"/>
      <w:marTop w:val="0"/>
      <w:marBottom w:val="0"/>
      <w:divBdr>
        <w:top w:val="none" w:sz="0" w:space="0" w:color="auto"/>
        <w:left w:val="none" w:sz="0" w:space="0" w:color="auto"/>
        <w:bottom w:val="none" w:sz="0" w:space="0" w:color="auto"/>
        <w:right w:val="none" w:sz="0" w:space="0" w:color="auto"/>
      </w:divBdr>
    </w:div>
    <w:div w:id="988558773">
      <w:bodyDiv w:val="1"/>
      <w:marLeft w:val="0"/>
      <w:marRight w:val="0"/>
      <w:marTop w:val="0"/>
      <w:marBottom w:val="0"/>
      <w:divBdr>
        <w:top w:val="none" w:sz="0" w:space="0" w:color="auto"/>
        <w:left w:val="none" w:sz="0" w:space="0" w:color="auto"/>
        <w:bottom w:val="none" w:sz="0" w:space="0" w:color="auto"/>
        <w:right w:val="none" w:sz="0" w:space="0" w:color="auto"/>
      </w:divBdr>
      <w:divsChild>
        <w:div w:id="2072923768">
          <w:marLeft w:val="0"/>
          <w:marRight w:val="0"/>
          <w:marTop w:val="0"/>
          <w:marBottom w:val="0"/>
          <w:divBdr>
            <w:top w:val="none" w:sz="0" w:space="0" w:color="auto"/>
            <w:left w:val="none" w:sz="0" w:space="0" w:color="auto"/>
            <w:bottom w:val="none" w:sz="0" w:space="0" w:color="auto"/>
            <w:right w:val="none" w:sz="0" w:space="0" w:color="auto"/>
          </w:divBdr>
        </w:div>
        <w:div w:id="1903787422">
          <w:marLeft w:val="0"/>
          <w:marRight w:val="0"/>
          <w:marTop w:val="0"/>
          <w:marBottom w:val="0"/>
          <w:divBdr>
            <w:top w:val="none" w:sz="0" w:space="0" w:color="auto"/>
            <w:left w:val="none" w:sz="0" w:space="0" w:color="auto"/>
            <w:bottom w:val="none" w:sz="0" w:space="0" w:color="auto"/>
            <w:right w:val="none" w:sz="0" w:space="0" w:color="auto"/>
          </w:divBdr>
        </w:div>
        <w:div w:id="1447844014">
          <w:marLeft w:val="0"/>
          <w:marRight w:val="0"/>
          <w:marTop w:val="0"/>
          <w:marBottom w:val="0"/>
          <w:divBdr>
            <w:top w:val="none" w:sz="0" w:space="0" w:color="auto"/>
            <w:left w:val="none" w:sz="0" w:space="0" w:color="auto"/>
            <w:bottom w:val="none" w:sz="0" w:space="0" w:color="auto"/>
            <w:right w:val="none" w:sz="0" w:space="0" w:color="auto"/>
          </w:divBdr>
        </w:div>
      </w:divsChild>
    </w:div>
    <w:div w:id="989214196">
      <w:bodyDiv w:val="1"/>
      <w:marLeft w:val="0"/>
      <w:marRight w:val="0"/>
      <w:marTop w:val="0"/>
      <w:marBottom w:val="0"/>
      <w:divBdr>
        <w:top w:val="none" w:sz="0" w:space="0" w:color="auto"/>
        <w:left w:val="none" w:sz="0" w:space="0" w:color="auto"/>
        <w:bottom w:val="none" w:sz="0" w:space="0" w:color="auto"/>
        <w:right w:val="none" w:sz="0" w:space="0" w:color="auto"/>
      </w:divBdr>
      <w:divsChild>
        <w:div w:id="1251086951">
          <w:marLeft w:val="0"/>
          <w:marRight w:val="0"/>
          <w:marTop w:val="0"/>
          <w:marBottom w:val="0"/>
          <w:divBdr>
            <w:top w:val="none" w:sz="0" w:space="0" w:color="auto"/>
            <w:left w:val="none" w:sz="0" w:space="0" w:color="auto"/>
            <w:bottom w:val="none" w:sz="0" w:space="0" w:color="auto"/>
            <w:right w:val="none" w:sz="0" w:space="0" w:color="auto"/>
          </w:divBdr>
        </w:div>
        <w:div w:id="2006084650">
          <w:marLeft w:val="0"/>
          <w:marRight w:val="0"/>
          <w:marTop w:val="0"/>
          <w:marBottom w:val="0"/>
          <w:divBdr>
            <w:top w:val="none" w:sz="0" w:space="0" w:color="auto"/>
            <w:left w:val="none" w:sz="0" w:space="0" w:color="auto"/>
            <w:bottom w:val="none" w:sz="0" w:space="0" w:color="auto"/>
            <w:right w:val="none" w:sz="0" w:space="0" w:color="auto"/>
          </w:divBdr>
        </w:div>
        <w:div w:id="1066802404">
          <w:marLeft w:val="0"/>
          <w:marRight w:val="0"/>
          <w:marTop w:val="0"/>
          <w:marBottom w:val="0"/>
          <w:divBdr>
            <w:top w:val="none" w:sz="0" w:space="0" w:color="auto"/>
            <w:left w:val="none" w:sz="0" w:space="0" w:color="auto"/>
            <w:bottom w:val="none" w:sz="0" w:space="0" w:color="auto"/>
            <w:right w:val="none" w:sz="0" w:space="0" w:color="auto"/>
          </w:divBdr>
        </w:div>
        <w:div w:id="1841653289">
          <w:marLeft w:val="0"/>
          <w:marRight w:val="0"/>
          <w:marTop w:val="0"/>
          <w:marBottom w:val="0"/>
          <w:divBdr>
            <w:top w:val="none" w:sz="0" w:space="0" w:color="auto"/>
            <w:left w:val="none" w:sz="0" w:space="0" w:color="auto"/>
            <w:bottom w:val="none" w:sz="0" w:space="0" w:color="auto"/>
            <w:right w:val="none" w:sz="0" w:space="0" w:color="auto"/>
          </w:divBdr>
        </w:div>
        <w:div w:id="1778018761">
          <w:marLeft w:val="0"/>
          <w:marRight w:val="0"/>
          <w:marTop w:val="0"/>
          <w:marBottom w:val="0"/>
          <w:divBdr>
            <w:top w:val="none" w:sz="0" w:space="0" w:color="auto"/>
            <w:left w:val="none" w:sz="0" w:space="0" w:color="auto"/>
            <w:bottom w:val="none" w:sz="0" w:space="0" w:color="auto"/>
            <w:right w:val="none" w:sz="0" w:space="0" w:color="auto"/>
          </w:divBdr>
        </w:div>
        <w:div w:id="1968048722">
          <w:marLeft w:val="0"/>
          <w:marRight w:val="0"/>
          <w:marTop w:val="0"/>
          <w:marBottom w:val="0"/>
          <w:divBdr>
            <w:top w:val="none" w:sz="0" w:space="0" w:color="auto"/>
            <w:left w:val="none" w:sz="0" w:space="0" w:color="auto"/>
            <w:bottom w:val="none" w:sz="0" w:space="0" w:color="auto"/>
            <w:right w:val="none" w:sz="0" w:space="0" w:color="auto"/>
          </w:divBdr>
        </w:div>
        <w:div w:id="1754475372">
          <w:marLeft w:val="0"/>
          <w:marRight w:val="0"/>
          <w:marTop w:val="0"/>
          <w:marBottom w:val="0"/>
          <w:divBdr>
            <w:top w:val="none" w:sz="0" w:space="0" w:color="auto"/>
            <w:left w:val="none" w:sz="0" w:space="0" w:color="auto"/>
            <w:bottom w:val="none" w:sz="0" w:space="0" w:color="auto"/>
            <w:right w:val="none" w:sz="0" w:space="0" w:color="auto"/>
          </w:divBdr>
        </w:div>
        <w:div w:id="1896045030">
          <w:marLeft w:val="0"/>
          <w:marRight w:val="0"/>
          <w:marTop w:val="0"/>
          <w:marBottom w:val="0"/>
          <w:divBdr>
            <w:top w:val="none" w:sz="0" w:space="0" w:color="auto"/>
            <w:left w:val="none" w:sz="0" w:space="0" w:color="auto"/>
            <w:bottom w:val="none" w:sz="0" w:space="0" w:color="auto"/>
            <w:right w:val="none" w:sz="0" w:space="0" w:color="auto"/>
          </w:divBdr>
        </w:div>
        <w:div w:id="1751391540">
          <w:marLeft w:val="0"/>
          <w:marRight w:val="0"/>
          <w:marTop w:val="0"/>
          <w:marBottom w:val="0"/>
          <w:divBdr>
            <w:top w:val="none" w:sz="0" w:space="0" w:color="auto"/>
            <w:left w:val="none" w:sz="0" w:space="0" w:color="auto"/>
            <w:bottom w:val="none" w:sz="0" w:space="0" w:color="auto"/>
            <w:right w:val="none" w:sz="0" w:space="0" w:color="auto"/>
          </w:divBdr>
        </w:div>
        <w:div w:id="1800950562">
          <w:marLeft w:val="0"/>
          <w:marRight w:val="0"/>
          <w:marTop w:val="0"/>
          <w:marBottom w:val="0"/>
          <w:divBdr>
            <w:top w:val="none" w:sz="0" w:space="0" w:color="auto"/>
            <w:left w:val="none" w:sz="0" w:space="0" w:color="auto"/>
            <w:bottom w:val="none" w:sz="0" w:space="0" w:color="auto"/>
            <w:right w:val="none" w:sz="0" w:space="0" w:color="auto"/>
          </w:divBdr>
        </w:div>
        <w:div w:id="1616256113">
          <w:marLeft w:val="0"/>
          <w:marRight w:val="0"/>
          <w:marTop w:val="0"/>
          <w:marBottom w:val="0"/>
          <w:divBdr>
            <w:top w:val="none" w:sz="0" w:space="0" w:color="auto"/>
            <w:left w:val="none" w:sz="0" w:space="0" w:color="auto"/>
            <w:bottom w:val="none" w:sz="0" w:space="0" w:color="auto"/>
            <w:right w:val="none" w:sz="0" w:space="0" w:color="auto"/>
          </w:divBdr>
        </w:div>
        <w:div w:id="605118514">
          <w:marLeft w:val="0"/>
          <w:marRight w:val="0"/>
          <w:marTop w:val="0"/>
          <w:marBottom w:val="0"/>
          <w:divBdr>
            <w:top w:val="none" w:sz="0" w:space="0" w:color="auto"/>
            <w:left w:val="none" w:sz="0" w:space="0" w:color="auto"/>
            <w:bottom w:val="none" w:sz="0" w:space="0" w:color="auto"/>
            <w:right w:val="none" w:sz="0" w:space="0" w:color="auto"/>
          </w:divBdr>
        </w:div>
        <w:div w:id="2110810026">
          <w:marLeft w:val="0"/>
          <w:marRight w:val="0"/>
          <w:marTop w:val="0"/>
          <w:marBottom w:val="0"/>
          <w:divBdr>
            <w:top w:val="none" w:sz="0" w:space="0" w:color="auto"/>
            <w:left w:val="none" w:sz="0" w:space="0" w:color="auto"/>
            <w:bottom w:val="none" w:sz="0" w:space="0" w:color="auto"/>
            <w:right w:val="none" w:sz="0" w:space="0" w:color="auto"/>
          </w:divBdr>
        </w:div>
        <w:div w:id="379405011">
          <w:marLeft w:val="0"/>
          <w:marRight w:val="0"/>
          <w:marTop w:val="0"/>
          <w:marBottom w:val="0"/>
          <w:divBdr>
            <w:top w:val="none" w:sz="0" w:space="0" w:color="auto"/>
            <w:left w:val="none" w:sz="0" w:space="0" w:color="auto"/>
            <w:bottom w:val="none" w:sz="0" w:space="0" w:color="auto"/>
            <w:right w:val="none" w:sz="0" w:space="0" w:color="auto"/>
          </w:divBdr>
        </w:div>
      </w:divsChild>
    </w:div>
    <w:div w:id="1031302042">
      <w:bodyDiv w:val="1"/>
      <w:marLeft w:val="0"/>
      <w:marRight w:val="0"/>
      <w:marTop w:val="0"/>
      <w:marBottom w:val="0"/>
      <w:divBdr>
        <w:top w:val="none" w:sz="0" w:space="0" w:color="auto"/>
        <w:left w:val="none" w:sz="0" w:space="0" w:color="auto"/>
        <w:bottom w:val="none" w:sz="0" w:space="0" w:color="auto"/>
        <w:right w:val="none" w:sz="0" w:space="0" w:color="auto"/>
      </w:divBdr>
    </w:div>
    <w:div w:id="1044871700">
      <w:bodyDiv w:val="1"/>
      <w:marLeft w:val="0"/>
      <w:marRight w:val="0"/>
      <w:marTop w:val="0"/>
      <w:marBottom w:val="0"/>
      <w:divBdr>
        <w:top w:val="none" w:sz="0" w:space="0" w:color="auto"/>
        <w:left w:val="none" w:sz="0" w:space="0" w:color="auto"/>
        <w:bottom w:val="none" w:sz="0" w:space="0" w:color="auto"/>
        <w:right w:val="none" w:sz="0" w:space="0" w:color="auto"/>
      </w:divBdr>
      <w:divsChild>
        <w:div w:id="411852551">
          <w:marLeft w:val="0"/>
          <w:marRight w:val="0"/>
          <w:marTop w:val="0"/>
          <w:marBottom w:val="0"/>
          <w:divBdr>
            <w:top w:val="none" w:sz="0" w:space="0" w:color="auto"/>
            <w:left w:val="none" w:sz="0" w:space="0" w:color="auto"/>
            <w:bottom w:val="none" w:sz="0" w:space="0" w:color="auto"/>
            <w:right w:val="none" w:sz="0" w:space="0" w:color="auto"/>
          </w:divBdr>
        </w:div>
        <w:div w:id="1152716910">
          <w:marLeft w:val="0"/>
          <w:marRight w:val="0"/>
          <w:marTop w:val="0"/>
          <w:marBottom w:val="0"/>
          <w:divBdr>
            <w:top w:val="none" w:sz="0" w:space="0" w:color="auto"/>
            <w:left w:val="none" w:sz="0" w:space="0" w:color="auto"/>
            <w:bottom w:val="none" w:sz="0" w:space="0" w:color="auto"/>
            <w:right w:val="none" w:sz="0" w:space="0" w:color="auto"/>
          </w:divBdr>
        </w:div>
        <w:div w:id="1211070861">
          <w:marLeft w:val="0"/>
          <w:marRight w:val="0"/>
          <w:marTop w:val="0"/>
          <w:marBottom w:val="0"/>
          <w:divBdr>
            <w:top w:val="none" w:sz="0" w:space="0" w:color="auto"/>
            <w:left w:val="none" w:sz="0" w:space="0" w:color="auto"/>
            <w:bottom w:val="none" w:sz="0" w:space="0" w:color="auto"/>
            <w:right w:val="none" w:sz="0" w:space="0" w:color="auto"/>
          </w:divBdr>
        </w:div>
      </w:divsChild>
    </w:div>
    <w:div w:id="1080520400">
      <w:bodyDiv w:val="1"/>
      <w:marLeft w:val="0"/>
      <w:marRight w:val="0"/>
      <w:marTop w:val="0"/>
      <w:marBottom w:val="0"/>
      <w:divBdr>
        <w:top w:val="none" w:sz="0" w:space="0" w:color="auto"/>
        <w:left w:val="none" w:sz="0" w:space="0" w:color="auto"/>
        <w:bottom w:val="none" w:sz="0" w:space="0" w:color="auto"/>
        <w:right w:val="none" w:sz="0" w:space="0" w:color="auto"/>
      </w:divBdr>
    </w:div>
    <w:div w:id="1106198866">
      <w:bodyDiv w:val="1"/>
      <w:marLeft w:val="0"/>
      <w:marRight w:val="0"/>
      <w:marTop w:val="0"/>
      <w:marBottom w:val="0"/>
      <w:divBdr>
        <w:top w:val="none" w:sz="0" w:space="0" w:color="auto"/>
        <w:left w:val="none" w:sz="0" w:space="0" w:color="auto"/>
        <w:bottom w:val="none" w:sz="0" w:space="0" w:color="auto"/>
        <w:right w:val="none" w:sz="0" w:space="0" w:color="auto"/>
      </w:divBdr>
    </w:div>
    <w:div w:id="1172254647">
      <w:bodyDiv w:val="1"/>
      <w:marLeft w:val="0"/>
      <w:marRight w:val="0"/>
      <w:marTop w:val="0"/>
      <w:marBottom w:val="0"/>
      <w:divBdr>
        <w:top w:val="none" w:sz="0" w:space="0" w:color="auto"/>
        <w:left w:val="none" w:sz="0" w:space="0" w:color="auto"/>
        <w:bottom w:val="none" w:sz="0" w:space="0" w:color="auto"/>
        <w:right w:val="none" w:sz="0" w:space="0" w:color="auto"/>
      </w:divBdr>
    </w:div>
    <w:div w:id="1183326207">
      <w:bodyDiv w:val="1"/>
      <w:marLeft w:val="0"/>
      <w:marRight w:val="0"/>
      <w:marTop w:val="0"/>
      <w:marBottom w:val="0"/>
      <w:divBdr>
        <w:top w:val="none" w:sz="0" w:space="0" w:color="auto"/>
        <w:left w:val="none" w:sz="0" w:space="0" w:color="auto"/>
        <w:bottom w:val="none" w:sz="0" w:space="0" w:color="auto"/>
        <w:right w:val="none" w:sz="0" w:space="0" w:color="auto"/>
      </w:divBdr>
      <w:divsChild>
        <w:div w:id="672877368">
          <w:marLeft w:val="0"/>
          <w:marRight w:val="0"/>
          <w:marTop w:val="0"/>
          <w:marBottom w:val="0"/>
          <w:divBdr>
            <w:top w:val="none" w:sz="0" w:space="0" w:color="auto"/>
            <w:left w:val="none" w:sz="0" w:space="0" w:color="auto"/>
            <w:bottom w:val="none" w:sz="0" w:space="0" w:color="auto"/>
            <w:right w:val="none" w:sz="0" w:space="0" w:color="auto"/>
          </w:divBdr>
        </w:div>
      </w:divsChild>
    </w:div>
    <w:div w:id="1197960423">
      <w:bodyDiv w:val="1"/>
      <w:marLeft w:val="0"/>
      <w:marRight w:val="0"/>
      <w:marTop w:val="0"/>
      <w:marBottom w:val="0"/>
      <w:divBdr>
        <w:top w:val="none" w:sz="0" w:space="0" w:color="auto"/>
        <w:left w:val="none" w:sz="0" w:space="0" w:color="auto"/>
        <w:bottom w:val="none" w:sz="0" w:space="0" w:color="auto"/>
        <w:right w:val="none" w:sz="0" w:space="0" w:color="auto"/>
      </w:divBdr>
      <w:divsChild>
        <w:div w:id="1361855587">
          <w:marLeft w:val="0"/>
          <w:marRight w:val="0"/>
          <w:marTop w:val="0"/>
          <w:marBottom w:val="0"/>
          <w:divBdr>
            <w:top w:val="none" w:sz="0" w:space="0" w:color="auto"/>
            <w:left w:val="none" w:sz="0" w:space="0" w:color="auto"/>
            <w:bottom w:val="none" w:sz="0" w:space="0" w:color="auto"/>
            <w:right w:val="none" w:sz="0" w:space="0" w:color="auto"/>
          </w:divBdr>
          <w:divsChild>
            <w:div w:id="1313018840">
              <w:marLeft w:val="0"/>
              <w:marRight w:val="0"/>
              <w:marTop w:val="0"/>
              <w:marBottom w:val="0"/>
              <w:divBdr>
                <w:top w:val="none" w:sz="0" w:space="0" w:color="auto"/>
                <w:left w:val="none" w:sz="0" w:space="0" w:color="auto"/>
                <w:bottom w:val="none" w:sz="0" w:space="0" w:color="auto"/>
                <w:right w:val="none" w:sz="0" w:space="0" w:color="auto"/>
              </w:divBdr>
              <w:divsChild>
                <w:div w:id="1971400651">
                  <w:marLeft w:val="0"/>
                  <w:marRight w:val="0"/>
                  <w:marTop w:val="0"/>
                  <w:marBottom w:val="0"/>
                  <w:divBdr>
                    <w:top w:val="none" w:sz="0" w:space="0" w:color="auto"/>
                    <w:left w:val="none" w:sz="0" w:space="0" w:color="auto"/>
                    <w:bottom w:val="none" w:sz="0" w:space="0" w:color="auto"/>
                    <w:right w:val="none" w:sz="0" w:space="0" w:color="auto"/>
                  </w:divBdr>
                </w:div>
                <w:div w:id="48235784">
                  <w:marLeft w:val="0"/>
                  <w:marRight w:val="0"/>
                  <w:marTop w:val="0"/>
                  <w:marBottom w:val="0"/>
                  <w:divBdr>
                    <w:top w:val="none" w:sz="0" w:space="0" w:color="auto"/>
                    <w:left w:val="none" w:sz="0" w:space="0" w:color="auto"/>
                    <w:bottom w:val="none" w:sz="0" w:space="0" w:color="auto"/>
                    <w:right w:val="none" w:sz="0" w:space="0" w:color="auto"/>
                  </w:divBdr>
                </w:div>
                <w:div w:id="118106901">
                  <w:marLeft w:val="0"/>
                  <w:marRight w:val="0"/>
                  <w:marTop w:val="0"/>
                  <w:marBottom w:val="0"/>
                  <w:divBdr>
                    <w:top w:val="none" w:sz="0" w:space="0" w:color="auto"/>
                    <w:left w:val="none" w:sz="0" w:space="0" w:color="auto"/>
                    <w:bottom w:val="none" w:sz="0" w:space="0" w:color="auto"/>
                    <w:right w:val="none" w:sz="0" w:space="0" w:color="auto"/>
                  </w:divBdr>
                </w:div>
                <w:div w:id="1270041804">
                  <w:marLeft w:val="0"/>
                  <w:marRight w:val="0"/>
                  <w:marTop w:val="0"/>
                  <w:marBottom w:val="0"/>
                  <w:divBdr>
                    <w:top w:val="none" w:sz="0" w:space="0" w:color="auto"/>
                    <w:left w:val="none" w:sz="0" w:space="0" w:color="auto"/>
                    <w:bottom w:val="none" w:sz="0" w:space="0" w:color="auto"/>
                    <w:right w:val="none" w:sz="0" w:space="0" w:color="auto"/>
                  </w:divBdr>
                </w:div>
                <w:div w:id="1134131405">
                  <w:marLeft w:val="0"/>
                  <w:marRight w:val="0"/>
                  <w:marTop w:val="0"/>
                  <w:marBottom w:val="0"/>
                  <w:divBdr>
                    <w:top w:val="none" w:sz="0" w:space="0" w:color="auto"/>
                    <w:left w:val="none" w:sz="0" w:space="0" w:color="auto"/>
                    <w:bottom w:val="none" w:sz="0" w:space="0" w:color="auto"/>
                    <w:right w:val="none" w:sz="0" w:space="0" w:color="auto"/>
                  </w:divBdr>
                </w:div>
                <w:div w:id="19955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4727">
          <w:marLeft w:val="0"/>
          <w:marRight w:val="0"/>
          <w:marTop w:val="0"/>
          <w:marBottom w:val="0"/>
          <w:divBdr>
            <w:top w:val="none" w:sz="0" w:space="0" w:color="auto"/>
            <w:left w:val="none" w:sz="0" w:space="0" w:color="auto"/>
            <w:bottom w:val="none" w:sz="0" w:space="0" w:color="auto"/>
            <w:right w:val="none" w:sz="0" w:space="0" w:color="auto"/>
          </w:divBdr>
        </w:div>
        <w:div w:id="89199929">
          <w:marLeft w:val="0"/>
          <w:marRight w:val="0"/>
          <w:marTop w:val="0"/>
          <w:marBottom w:val="0"/>
          <w:divBdr>
            <w:top w:val="none" w:sz="0" w:space="0" w:color="auto"/>
            <w:left w:val="none" w:sz="0" w:space="0" w:color="auto"/>
            <w:bottom w:val="none" w:sz="0" w:space="0" w:color="auto"/>
            <w:right w:val="none" w:sz="0" w:space="0" w:color="auto"/>
          </w:divBdr>
        </w:div>
        <w:div w:id="919292879">
          <w:marLeft w:val="0"/>
          <w:marRight w:val="0"/>
          <w:marTop w:val="0"/>
          <w:marBottom w:val="0"/>
          <w:divBdr>
            <w:top w:val="none" w:sz="0" w:space="0" w:color="auto"/>
            <w:left w:val="none" w:sz="0" w:space="0" w:color="auto"/>
            <w:bottom w:val="none" w:sz="0" w:space="0" w:color="auto"/>
            <w:right w:val="none" w:sz="0" w:space="0" w:color="auto"/>
          </w:divBdr>
        </w:div>
        <w:div w:id="1437479400">
          <w:marLeft w:val="0"/>
          <w:marRight w:val="0"/>
          <w:marTop w:val="0"/>
          <w:marBottom w:val="0"/>
          <w:divBdr>
            <w:top w:val="none" w:sz="0" w:space="0" w:color="auto"/>
            <w:left w:val="none" w:sz="0" w:space="0" w:color="auto"/>
            <w:bottom w:val="none" w:sz="0" w:space="0" w:color="auto"/>
            <w:right w:val="none" w:sz="0" w:space="0" w:color="auto"/>
          </w:divBdr>
        </w:div>
        <w:div w:id="899940743">
          <w:marLeft w:val="0"/>
          <w:marRight w:val="0"/>
          <w:marTop w:val="0"/>
          <w:marBottom w:val="0"/>
          <w:divBdr>
            <w:top w:val="none" w:sz="0" w:space="0" w:color="auto"/>
            <w:left w:val="none" w:sz="0" w:space="0" w:color="auto"/>
            <w:bottom w:val="none" w:sz="0" w:space="0" w:color="auto"/>
            <w:right w:val="none" w:sz="0" w:space="0" w:color="auto"/>
          </w:divBdr>
        </w:div>
        <w:div w:id="864099250">
          <w:marLeft w:val="0"/>
          <w:marRight w:val="0"/>
          <w:marTop w:val="0"/>
          <w:marBottom w:val="0"/>
          <w:divBdr>
            <w:top w:val="none" w:sz="0" w:space="0" w:color="auto"/>
            <w:left w:val="none" w:sz="0" w:space="0" w:color="auto"/>
            <w:bottom w:val="none" w:sz="0" w:space="0" w:color="auto"/>
            <w:right w:val="none" w:sz="0" w:space="0" w:color="auto"/>
          </w:divBdr>
        </w:div>
        <w:div w:id="206380780">
          <w:marLeft w:val="0"/>
          <w:marRight w:val="0"/>
          <w:marTop w:val="0"/>
          <w:marBottom w:val="0"/>
          <w:divBdr>
            <w:top w:val="none" w:sz="0" w:space="0" w:color="auto"/>
            <w:left w:val="none" w:sz="0" w:space="0" w:color="auto"/>
            <w:bottom w:val="none" w:sz="0" w:space="0" w:color="auto"/>
            <w:right w:val="none" w:sz="0" w:space="0" w:color="auto"/>
          </w:divBdr>
        </w:div>
        <w:div w:id="1483161259">
          <w:marLeft w:val="0"/>
          <w:marRight w:val="0"/>
          <w:marTop w:val="0"/>
          <w:marBottom w:val="0"/>
          <w:divBdr>
            <w:top w:val="none" w:sz="0" w:space="0" w:color="auto"/>
            <w:left w:val="none" w:sz="0" w:space="0" w:color="auto"/>
            <w:bottom w:val="none" w:sz="0" w:space="0" w:color="auto"/>
            <w:right w:val="none" w:sz="0" w:space="0" w:color="auto"/>
          </w:divBdr>
        </w:div>
        <w:div w:id="767312223">
          <w:marLeft w:val="0"/>
          <w:marRight w:val="0"/>
          <w:marTop w:val="0"/>
          <w:marBottom w:val="0"/>
          <w:divBdr>
            <w:top w:val="none" w:sz="0" w:space="0" w:color="auto"/>
            <w:left w:val="none" w:sz="0" w:space="0" w:color="auto"/>
            <w:bottom w:val="none" w:sz="0" w:space="0" w:color="auto"/>
            <w:right w:val="none" w:sz="0" w:space="0" w:color="auto"/>
          </w:divBdr>
        </w:div>
        <w:div w:id="1829905747">
          <w:marLeft w:val="0"/>
          <w:marRight w:val="0"/>
          <w:marTop w:val="0"/>
          <w:marBottom w:val="0"/>
          <w:divBdr>
            <w:top w:val="none" w:sz="0" w:space="0" w:color="auto"/>
            <w:left w:val="none" w:sz="0" w:space="0" w:color="auto"/>
            <w:bottom w:val="none" w:sz="0" w:space="0" w:color="auto"/>
            <w:right w:val="none" w:sz="0" w:space="0" w:color="auto"/>
          </w:divBdr>
        </w:div>
        <w:div w:id="16322191">
          <w:marLeft w:val="0"/>
          <w:marRight w:val="0"/>
          <w:marTop w:val="0"/>
          <w:marBottom w:val="0"/>
          <w:divBdr>
            <w:top w:val="none" w:sz="0" w:space="0" w:color="auto"/>
            <w:left w:val="none" w:sz="0" w:space="0" w:color="auto"/>
            <w:bottom w:val="none" w:sz="0" w:space="0" w:color="auto"/>
            <w:right w:val="none" w:sz="0" w:space="0" w:color="auto"/>
          </w:divBdr>
        </w:div>
        <w:div w:id="581574014">
          <w:marLeft w:val="0"/>
          <w:marRight w:val="0"/>
          <w:marTop w:val="0"/>
          <w:marBottom w:val="0"/>
          <w:divBdr>
            <w:top w:val="none" w:sz="0" w:space="0" w:color="auto"/>
            <w:left w:val="none" w:sz="0" w:space="0" w:color="auto"/>
            <w:bottom w:val="none" w:sz="0" w:space="0" w:color="auto"/>
            <w:right w:val="none" w:sz="0" w:space="0" w:color="auto"/>
          </w:divBdr>
        </w:div>
        <w:div w:id="2131781221">
          <w:marLeft w:val="0"/>
          <w:marRight w:val="0"/>
          <w:marTop w:val="0"/>
          <w:marBottom w:val="0"/>
          <w:divBdr>
            <w:top w:val="none" w:sz="0" w:space="0" w:color="auto"/>
            <w:left w:val="none" w:sz="0" w:space="0" w:color="auto"/>
            <w:bottom w:val="none" w:sz="0" w:space="0" w:color="auto"/>
            <w:right w:val="none" w:sz="0" w:space="0" w:color="auto"/>
          </w:divBdr>
        </w:div>
        <w:div w:id="1515223496">
          <w:marLeft w:val="0"/>
          <w:marRight w:val="0"/>
          <w:marTop w:val="0"/>
          <w:marBottom w:val="0"/>
          <w:divBdr>
            <w:top w:val="none" w:sz="0" w:space="0" w:color="auto"/>
            <w:left w:val="none" w:sz="0" w:space="0" w:color="auto"/>
            <w:bottom w:val="none" w:sz="0" w:space="0" w:color="auto"/>
            <w:right w:val="none" w:sz="0" w:space="0" w:color="auto"/>
          </w:divBdr>
        </w:div>
        <w:div w:id="310670761">
          <w:marLeft w:val="0"/>
          <w:marRight w:val="0"/>
          <w:marTop w:val="0"/>
          <w:marBottom w:val="0"/>
          <w:divBdr>
            <w:top w:val="none" w:sz="0" w:space="0" w:color="auto"/>
            <w:left w:val="none" w:sz="0" w:space="0" w:color="auto"/>
            <w:bottom w:val="none" w:sz="0" w:space="0" w:color="auto"/>
            <w:right w:val="none" w:sz="0" w:space="0" w:color="auto"/>
          </w:divBdr>
        </w:div>
        <w:div w:id="204563088">
          <w:marLeft w:val="0"/>
          <w:marRight w:val="0"/>
          <w:marTop w:val="0"/>
          <w:marBottom w:val="0"/>
          <w:divBdr>
            <w:top w:val="none" w:sz="0" w:space="0" w:color="auto"/>
            <w:left w:val="none" w:sz="0" w:space="0" w:color="auto"/>
            <w:bottom w:val="none" w:sz="0" w:space="0" w:color="auto"/>
            <w:right w:val="none" w:sz="0" w:space="0" w:color="auto"/>
          </w:divBdr>
        </w:div>
        <w:div w:id="1714770341">
          <w:marLeft w:val="0"/>
          <w:marRight w:val="0"/>
          <w:marTop w:val="0"/>
          <w:marBottom w:val="0"/>
          <w:divBdr>
            <w:top w:val="none" w:sz="0" w:space="0" w:color="auto"/>
            <w:left w:val="none" w:sz="0" w:space="0" w:color="auto"/>
            <w:bottom w:val="none" w:sz="0" w:space="0" w:color="auto"/>
            <w:right w:val="none" w:sz="0" w:space="0" w:color="auto"/>
          </w:divBdr>
        </w:div>
        <w:div w:id="1428036266">
          <w:marLeft w:val="0"/>
          <w:marRight w:val="0"/>
          <w:marTop w:val="0"/>
          <w:marBottom w:val="0"/>
          <w:divBdr>
            <w:top w:val="none" w:sz="0" w:space="0" w:color="auto"/>
            <w:left w:val="none" w:sz="0" w:space="0" w:color="auto"/>
            <w:bottom w:val="none" w:sz="0" w:space="0" w:color="auto"/>
            <w:right w:val="none" w:sz="0" w:space="0" w:color="auto"/>
          </w:divBdr>
        </w:div>
        <w:div w:id="1996520239">
          <w:marLeft w:val="0"/>
          <w:marRight w:val="0"/>
          <w:marTop w:val="0"/>
          <w:marBottom w:val="0"/>
          <w:divBdr>
            <w:top w:val="none" w:sz="0" w:space="0" w:color="auto"/>
            <w:left w:val="none" w:sz="0" w:space="0" w:color="auto"/>
            <w:bottom w:val="none" w:sz="0" w:space="0" w:color="auto"/>
            <w:right w:val="none" w:sz="0" w:space="0" w:color="auto"/>
          </w:divBdr>
        </w:div>
        <w:div w:id="1859460804">
          <w:marLeft w:val="0"/>
          <w:marRight w:val="0"/>
          <w:marTop w:val="0"/>
          <w:marBottom w:val="0"/>
          <w:divBdr>
            <w:top w:val="none" w:sz="0" w:space="0" w:color="auto"/>
            <w:left w:val="none" w:sz="0" w:space="0" w:color="auto"/>
            <w:bottom w:val="none" w:sz="0" w:space="0" w:color="auto"/>
            <w:right w:val="none" w:sz="0" w:space="0" w:color="auto"/>
          </w:divBdr>
        </w:div>
        <w:div w:id="1320882182">
          <w:marLeft w:val="0"/>
          <w:marRight w:val="0"/>
          <w:marTop w:val="0"/>
          <w:marBottom w:val="0"/>
          <w:divBdr>
            <w:top w:val="none" w:sz="0" w:space="0" w:color="auto"/>
            <w:left w:val="none" w:sz="0" w:space="0" w:color="auto"/>
            <w:bottom w:val="none" w:sz="0" w:space="0" w:color="auto"/>
            <w:right w:val="none" w:sz="0" w:space="0" w:color="auto"/>
          </w:divBdr>
        </w:div>
        <w:div w:id="1074082590">
          <w:marLeft w:val="0"/>
          <w:marRight w:val="0"/>
          <w:marTop w:val="0"/>
          <w:marBottom w:val="0"/>
          <w:divBdr>
            <w:top w:val="none" w:sz="0" w:space="0" w:color="auto"/>
            <w:left w:val="none" w:sz="0" w:space="0" w:color="auto"/>
            <w:bottom w:val="none" w:sz="0" w:space="0" w:color="auto"/>
            <w:right w:val="none" w:sz="0" w:space="0" w:color="auto"/>
          </w:divBdr>
        </w:div>
        <w:div w:id="718284770">
          <w:marLeft w:val="0"/>
          <w:marRight w:val="0"/>
          <w:marTop w:val="0"/>
          <w:marBottom w:val="0"/>
          <w:divBdr>
            <w:top w:val="none" w:sz="0" w:space="0" w:color="auto"/>
            <w:left w:val="none" w:sz="0" w:space="0" w:color="auto"/>
            <w:bottom w:val="none" w:sz="0" w:space="0" w:color="auto"/>
            <w:right w:val="none" w:sz="0" w:space="0" w:color="auto"/>
          </w:divBdr>
        </w:div>
        <w:div w:id="489294473">
          <w:marLeft w:val="0"/>
          <w:marRight w:val="0"/>
          <w:marTop w:val="0"/>
          <w:marBottom w:val="0"/>
          <w:divBdr>
            <w:top w:val="none" w:sz="0" w:space="0" w:color="auto"/>
            <w:left w:val="none" w:sz="0" w:space="0" w:color="auto"/>
            <w:bottom w:val="none" w:sz="0" w:space="0" w:color="auto"/>
            <w:right w:val="none" w:sz="0" w:space="0" w:color="auto"/>
          </w:divBdr>
        </w:div>
        <w:div w:id="957374277">
          <w:marLeft w:val="0"/>
          <w:marRight w:val="0"/>
          <w:marTop w:val="0"/>
          <w:marBottom w:val="0"/>
          <w:divBdr>
            <w:top w:val="none" w:sz="0" w:space="0" w:color="auto"/>
            <w:left w:val="none" w:sz="0" w:space="0" w:color="auto"/>
            <w:bottom w:val="none" w:sz="0" w:space="0" w:color="auto"/>
            <w:right w:val="none" w:sz="0" w:space="0" w:color="auto"/>
          </w:divBdr>
        </w:div>
        <w:div w:id="2123067289">
          <w:marLeft w:val="0"/>
          <w:marRight w:val="0"/>
          <w:marTop w:val="0"/>
          <w:marBottom w:val="0"/>
          <w:divBdr>
            <w:top w:val="none" w:sz="0" w:space="0" w:color="auto"/>
            <w:left w:val="none" w:sz="0" w:space="0" w:color="auto"/>
            <w:bottom w:val="none" w:sz="0" w:space="0" w:color="auto"/>
            <w:right w:val="none" w:sz="0" w:space="0" w:color="auto"/>
          </w:divBdr>
        </w:div>
        <w:div w:id="1649549869">
          <w:marLeft w:val="0"/>
          <w:marRight w:val="0"/>
          <w:marTop w:val="0"/>
          <w:marBottom w:val="0"/>
          <w:divBdr>
            <w:top w:val="none" w:sz="0" w:space="0" w:color="auto"/>
            <w:left w:val="none" w:sz="0" w:space="0" w:color="auto"/>
            <w:bottom w:val="none" w:sz="0" w:space="0" w:color="auto"/>
            <w:right w:val="none" w:sz="0" w:space="0" w:color="auto"/>
          </w:divBdr>
        </w:div>
        <w:div w:id="617374797">
          <w:marLeft w:val="0"/>
          <w:marRight w:val="0"/>
          <w:marTop w:val="0"/>
          <w:marBottom w:val="0"/>
          <w:divBdr>
            <w:top w:val="none" w:sz="0" w:space="0" w:color="auto"/>
            <w:left w:val="none" w:sz="0" w:space="0" w:color="auto"/>
            <w:bottom w:val="none" w:sz="0" w:space="0" w:color="auto"/>
            <w:right w:val="none" w:sz="0" w:space="0" w:color="auto"/>
          </w:divBdr>
        </w:div>
        <w:div w:id="157964412">
          <w:marLeft w:val="0"/>
          <w:marRight w:val="0"/>
          <w:marTop w:val="0"/>
          <w:marBottom w:val="0"/>
          <w:divBdr>
            <w:top w:val="none" w:sz="0" w:space="0" w:color="auto"/>
            <w:left w:val="none" w:sz="0" w:space="0" w:color="auto"/>
            <w:bottom w:val="none" w:sz="0" w:space="0" w:color="auto"/>
            <w:right w:val="none" w:sz="0" w:space="0" w:color="auto"/>
          </w:divBdr>
        </w:div>
        <w:div w:id="495803227">
          <w:marLeft w:val="0"/>
          <w:marRight w:val="0"/>
          <w:marTop w:val="0"/>
          <w:marBottom w:val="0"/>
          <w:divBdr>
            <w:top w:val="none" w:sz="0" w:space="0" w:color="auto"/>
            <w:left w:val="none" w:sz="0" w:space="0" w:color="auto"/>
            <w:bottom w:val="none" w:sz="0" w:space="0" w:color="auto"/>
            <w:right w:val="none" w:sz="0" w:space="0" w:color="auto"/>
          </w:divBdr>
        </w:div>
        <w:div w:id="1249729563">
          <w:marLeft w:val="0"/>
          <w:marRight w:val="0"/>
          <w:marTop w:val="0"/>
          <w:marBottom w:val="0"/>
          <w:divBdr>
            <w:top w:val="none" w:sz="0" w:space="0" w:color="auto"/>
            <w:left w:val="none" w:sz="0" w:space="0" w:color="auto"/>
            <w:bottom w:val="none" w:sz="0" w:space="0" w:color="auto"/>
            <w:right w:val="none" w:sz="0" w:space="0" w:color="auto"/>
          </w:divBdr>
        </w:div>
        <w:div w:id="333804593">
          <w:marLeft w:val="0"/>
          <w:marRight w:val="0"/>
          <w:marTop w:val="0"/>
          <w:marBottom w:val="0"/>
          <w:divBdr>
            <w:top w:val="none" w:sz="0" w:space="0" w:color="auto"/>
            <w:left w:val="none" w:sz="0" w:space="0" w:color="auto"/>
            <w:bottom w:val="none" w:sz="0" w:space="0" w:color="auto"/>
            <w:right w:val="none" w:sz="0" w:space="0" w:color="auto"/>
          </w:divBdr>
        </w:div>
        <w:div w:id="619341022">
          <w:marLeft w:val="0"/>
          <w:marRight w:val="0"/>
          <w:marTop w:val="0"/>
          <w:marBottom w:val="0"/>
          <w:divBdr>
            <w:top w:val="none" w:sz="0" w:space="0" w:color="auto"/>
            <w:left w:val="none" w:sz="0" w:space="0" w:color="auto"/>
            <w:bottom w:val="none" w:sz="0" w:space="0" w:color="auto"/>
            <w:right w:val="none" w:sz="0" w:space="0" w:color="auto"/>
          </w:divBdr>
        </w:div>
        <w:div w:id="1349135100">
          <w:marLeft w:val="0"/>
          <w:marRight w:val="0"/>
          <w:marTop w:val="0"/>
          <w:marBottom w:val="0"/>
          <w:divBdr>
            <w:top w:val="none" w:sz="0" w:space="0" w:color="auto"/>
            <w:left w:val="none" w:sz="0" w:space="0" w:color="auto"/>
            <w:bottom w:val="none" w:sz="0" w:space="0" w:color="auto"/>
            <w:right w:val="none" w:sz="0" w:space="0" w:color="auto"/>
          </w:divBdr>
        </w:div>
        <w:div w:id="303895626">
          <w:marLeft w:val="0"/>
          <w:marRight w:val="0"/>
          <w:marTop w:val="0"/>
          <w:marBottom w:val="0"/>
          <w:divBdr>
            <w:top w:val="none" w:sz="0" w:space="0" w:color="auto"/>
            <w:left w:val="none" w:sz="0" w:space="0" w:color="auto"/>
            <w:bottom w:val="none" w:sz="0" w:space="0" w:color="auto"/>
            <w:right w:val="none" w:sz="0" w:space="0" w:color="auto"/>
          </w:divBdr>
        </w:div>
        <w:div w:id="1629162680">
          <w:marLeft w:val="0"/>
          <w:marRight w:val="0"/>
          <w:marTop w:val="0"/>
          <w:marBottom w:val="0"/>
          <w:divBdr>
            <w:top w:val="none" w:sz="0" w:space="0" w:color="auto"/>
            <w:left w:val="none" w:sz="0" w:space="0" w:color="auto"/>
            <w:bottom w:val="none" w:sz="0" w:space="0" w:color="auto"/>
            <w:right w:val="none" w:sz="0" w:space="0" w:color="auto"/>
          </w:divBdr>
        </w:div>
        <w:div w:id="1931545769">
          <w:marLeft w:val="0"/>
          <w:marRight w:val="0"/>
          <w:marTop w:val="0"/>
          <w:marBottom w:val="0"/>
          <w:divBdr>
            <w:top w:val="none" w:sz="0" w:space="0" w:color="auto"/>
            <w:left w:val="none" w:sz="0" w:space="0" w:color="auto"/>
            <w:bottom w:val="none" w:sz="0" w:space="0" w:color="auto"/>
            <w:right w:val="none" w:sz="0" w:space="0" w:color="auto"/>
          </w:divBdr>
        </w:div>
        <w:div w:id="953706662">
          <w:marLeft w:val="0"/>
          <w:marRight w:val="0"/>
          <w:marTop w:val="0"/>
          <w:marBottom w:val="0"/>
          <w:divBdr>
            <w:top w:val="none" w:sz="0" w:space="0" w:color="auto"/>
            <w:left w:val="none" w:sz="0" w:space="0" w:color="auto"/>
            <w:bottom w:val="none" w:sz="0" w:space="0" w:color="auto"/>
            <w:right w:val="none" w:sz="0" w:space="0" w:color="auto"/>
          </w:divBdr>
        </w:div>
        <w:div w:id="1070270391">
          <w:marLeft w:val="0"/>
          <w:marRight w:val="0"/>
          <w:marTop w:val="0"/>
          <w:marBottom w:val="0"/>
          <w:divBdr>
            <w:top w:val="none" w:sz="0" w:space="0" w:color="auto"/>
            <w:left w:val="none" w:sz="0" w:space="0" w:color="auto"/>
            <w:bottom w:val="none" w:sz="0" w:space="0" w:color="auto"/>
            <w:right w:val="none" w:sz="0" w:space="0" w:color="auto"/>
          </w:divBdr>
        </w:div>
        <w:div w:id="1894997899">
          <w:marLeft w:val="0"/>
          <w:marRight w:val="0"/>
          <w:marTop w:val="0"/>
          <w:marBottom w:val="0"/>
          <w:divBdr>
            <w:top w:val="none" w:sz="0" w:space="0" w:color="auto"/>
            <w:left w:val="none" w:sz="0" w:space="0" w:color="auto"/>
            <w:bottom w:val="none" w:sz="0" w:space="0" w:color="auto"/>
            <w:right w:val="none" w:sz="0" w:space="0" w:color="auto"/>
          </w:divBdr>
        </w:div>
        <w:div w:id="157354762">
          <w:marLeft w:val="0"/>
          <w:marRight w:val="0"/>
          <w:marTop w:val="0"/>
          <w:marBottom w:val="0"/>
          <w:divBdr>
            <w:top w:val="none" w:sz="0" w:space="0" w:color="auto"/>
            <w:left w:val="none" w:sz="0" w:space="0" w:color="auto"/>
            <w:bottom w:val="none" w:sz="0" w:space="0" w:color="auto"/>
            <w:right w:val="none" w:sz="0" w:space="0" w:color="auto"/>
          </w:divBdr>
        </w:div>
        <w:div w:id="206837438">
          <w:marLeft w:val="0"/>
          <w:marRight w:val="0"/>
          <w:marTop w:val="0"/>
          <w:marBottom w:val="0"/>
          <w:divBdr>
            <w:top w:val="none" w:sz="0" w:space="0" w:color="auto"/>
            <w:left w:val="none" w:sz="0" w:space="0" w:color="auto"/>
            <w:bottom w:val="none" w:sz="0" w:space="0" w:color="auto"/>
            <w:right w:val="none" w:sz="0" w:space="0" w:color="auto"/>
          </w:divBdr>
        </w:div>
        <w:div w:id="385641495">
          <w:marLeft w:val="0"/>
          <w:marRight w:val="0"/>
          <w:marTop w:val="0"/>
          <w:marBottom w:val="0"/>
          <w:divBdr>
            <w:top w:val="none" w:sz="0" w:space="0" w:color="auto"/>
            <w:left w:val="none" w:sz="0" w:space="0" w:color="auto"/>
            <w:bottom w:val="none" w:sz="0" w:space="0" w:color="auto"/>
            <w:right w:val="none" w:sz="0" w:space="0" w:color="auto"/>
          </w:divBdr>
        </w:div>
        <w:div w:id="1771924765">
          <w:marLeft w:val="0"/>
          <w:marRight w:val="0"/>
          <w:marTop w:val="0"/>
          <w:marBottom w:val="0"/>
          <w:divBdr>
            <w:top w:val="none" w:sz="0" w:space="0" w:color="auto"/>
            <w:left w:val="none" w:sz="0" w:space="0" w:color="auto"/>
            <w:bottom w:val="none" w:sz="0" w:space="0" w:color="auto"/>
            <w:right w:val="none" w:sz="0" w:space="0" w:color="auto"/>
          </w:divBdr>
        </w:div>
        <w:div w:id="417672609">
          <w:marLeft w:val="0"/>
          <w:marRight w:val="0"/>
          <w:marTop w:val="0"/>
          <w:marBottom w:val="0"/>
          <w:divBdr>
            <w:top w:val="none" w:sz="0" w:space="0" w:color="auto"/>
            <w:left w:val="none" w:sz="0" w:space="0" w:color="auto"/>
            <w:bottom w:val="none" w:sz="0" w:space="0" w:color="auto"/>
            <w:right w:val="none" w:sz="0" w:space="0" w:color="auto"/>
          </w:divBdr>
        </w:div>
        <w:div w:id="315186187">
          <w:marLeft w:val="0"/>
          <w:marRight w:val="0"/>
          <w:marTop w:val="0"/>
          <w:marBottom w:val="0"/>
          <w:divBdr>
            <w:top w:val="none" w:sz="0" w:space="0" w:color="auto"/>
            <w:left w:val="none" w:sz="0" w:space="0" w:color="auto"/>
            <w:bottom w:val="none" w:sz="0" w:space="0" w:color="auto"/>
            <w:right w:val="none" w:sz="0" w:space="0" w:color="auto"/>
          </w:divBdr>
        </w:div>
        <w:div w:id="1161895189">
          <w:marLeft w:val="0"/>
          <w:marRight w:val="0"/>
          <w:marTop w:val="0"/>
          <w:marBottom w:val="0"/>
          <w:divBdr>
            <w:top w:val="none" w:sz="0" w:space="0" w:color="auto"/>
            <w:left w:val="none" w:sz="0" w:space="0" w:color="auto"/>
            <w:bottom w:val="none" w:sz="0" w:space="0" w:color="auto"/>
            <w:right w:val="none" w:sz="0" w:space="0" w:color="auto"/>
          </w:divBdr>
        </w:div>
        <w:div w:id="1352951265">
          <w:marLeft w:val="0"/>
          <w:marRight w:val="0"/>
          <w:marTop w:val="0"/>
          <w:marBottom w:val="0"/>
          <w:divBdr>
            <w:top w:val="none" w:sz="0" w:space="0" w:color="auto"/>
            <w:left w:val="none" w:sz="0" w:space="0" w:color="auto"/>
            <w:bottom w:val="none" w:sz="0" w:space="0" w:color="auto"/>
            <w:right w:val="none" w:sz="0" w:space="0" w:color="auto"/>
          </w:divBdr>
        </w:div>
        <w:div w:id="545138484">
          <w:marLeft w:val="0"/>
          <w:marRight w:val="0"/>
          <w:marTop w:val="0"/>
          <w:marBottom w:val="0"/>
          <w:divBdr>
            <w:top w:val="none" w:sz="0" w:space="0" w:color="auto"/>
            <w:left w:val="none" w:sz="0" w:space="0" w:color="auto"/>
            <w:bottom w:val="none" w:sz="0" w:space="0" w:color="auto"/>
            <w:right w:val="none" w:sz="0" w:space="0" w:color="auto"/>
          </w:divBdr>
        </w:div>
        <w:div w:id="224605606">
          <w:marLeft w:val="0"/>
          <w:marRight w:val="0"/>
          <w:marTop w:val="0"/>
          <w:marBottom w:val="0"/>
          <w:divBdr>
            <w:top w:val="none" w:sz="0" w:space="0" w:color="auto"/>
            <w:left w:val="none" w:sz="0" w:space="0" w:color="auto"/>
            <w:bottom w:val="none" w:sz="0" w:space="0" w:color="auto"/>
            <w:right w:val="none" w:sz="0" w:space="0" w:color="auto"/>
          </w:divBdr>
        </w:div>
        <w:div w:id="929047061">
          <w:marLeft w:val="0"/>
          <w:marRight w:val="0"/>
          <w:marTop w:val="0"/>
          <w:marBottom w:val="0"/>
          <w:divBdr>
            <w:top w:val="none" w:sz="0" w:space="0" w:color="auto"/>
            <w:left w:val="none" w:sz="0" w:space="0" w:color="auto"/>
            <w:bottom w:val="none" w:sz="0" w:space="0" w:color="auto"/>
            <w:right w:val="none" w:sz="0" w:space="0" w:color="auto"/>
          </w:divBdr>
        </w:div>
        <w:div w:id="2131824145">
          <w:marLeft w:val="0"/>
          <w:marRight w:val="0"/>
          <w:marTop w:val="0"/>
          <w:marBottom w:val="0"/>
          <w:divBdr>
            <w:top w:val="none" w:sz="0" w:space="0" w:color="auto"/>
            <w:left w:val="none" w:sz="0" w:space="0" w:color="auto"/>
            <w:bottom w:val="none" w:sz="0" w:space="0" w:color="auto"/>
            <w:right w:val="none" w:sz="0" w:space="0" w:color="auto"/>
          </w:divBdr>
        </w:div>
        <w:div w:id="542399789">
          <w:marLeft w:val="0"/>
          <w:marRight w:val="0"/>
          <w:marTop w:val="0"/>
          <w:marBottom w:val="0"/>
          <w:divBdr>
            <w:top w:val="none" w:sz="0" w:space="0" w:color="auto"/>
            <w:left w:val="none" w:sz="0" w:space="0" w:color="auto"/>
            <w:bottom w:val="none" w:sz="0" w:space="0" w:color="auto"/>
            <w:right w:val="none" w:sz="0" w:space="0" w:color="auto"/>
          </w:divBdr>
        </w:div>
        <w:div w:id="740517066">
          <w:marLeft w:val="0"/>
          <w:marRight w:val="0"/>
          <w:marTop w:val="0"/>
          <w:marBottom w:val="0"/>
          <w:divBdr>
            <w:top w:val="none" w:sz="0" w:space="0" w:color="auto"/>
            <w:left w:val="none" w:sz="0" w:space="0" w:color="auto"/>
            <w:bottom w:val="none" w:sz="0" w:space="0" w:color="auto"/>
            <w:right w:val="none" w:sz="0" w:space="0" w:color="auto"/>
          </w:divBdr>
        </w:div>
        <w:div w:id="899366142">
          <w:marLeft w:val="0"/>
          <w:marRight w:val="0"/>
          <w:marTop w:val="0"/>
          <w:marBottom w:val="0"/>
          <w:divBdr>
            <w:top w:val="none" w:sz="0" w:space="0" w:color="auto"/>
            <w:left w:val="none" w:sz="0" w:space="0" w:color="auto"/>
            <w:bottom w:val="none" w:sz="0" w:space="0" w:color="auto"/>
            <w:right w:val="none" w:sz="0" w:space="0" w:color="auto"/>
          </w:divBdr>
        </w:div>
        <w:div w:id="1890025352">
          <w:marLeft w:val="0"/>
          <w:marRight w:val="0"/>
          <w:marTop w:val="0"/>
          <w:marBottom w:val="0"/>
          <w:divBdr>
            <w:top w:val="none" w:sz="0" w:space="0" w:color="auto"/>
            <w:left w:val="none" w:sz="0" w:space="0" w:color="auto"/>
            <w:bottom w:val="none" w:sz="0" w:space="0" w:color="auto"/>
            <w:right w:val="none" w:sz="0" w:space="0" w:color="auto"/>
          </w:divBdr>
        </w:div>
        <w:div w:id="560991708">
          <w:marLeft w:val="0"/>
          <w:marRight w:val="0"/>
          <w:marTop w:val="0"/>
          <w:marBottom w:val="0"/>
          <w:divBdr>
            <w:top w:val="none" w:sz="0" w:space="0" w:color="auto"/>
            <w:left w:val="none" w:sz="0" w:space="0" w:color="auto"/>
            <w:bottom w:val="none" w:sz="0" w:space="0" w:color="auto"/>
            <w:right w:val="none" w:sz="0" w:space="0" w:color="auto"/>
          </w:divBdr>
        </w:div>
        <w:div w:id="955063661">
          <w:marLeft w:val="0"/>
          <w:marRight w:val="0"/>
          <w:marTop w:val="0"/>
          <w:marBottom w:val="0"/>
          <w:divBdr>
            <w:top w:val="none" w:sz="0" w:space="0" w:color="auto"/>
            <w:left w:val="none" w:sz="0" w:space="0" w:color="auto"/>
            <w:bottom w:val="none" w:sz="0" w:space="0" w:color="auto"/>
            <w:right w:val="none" w:sz="0" w:space="0" w:color="auto"/>
          </w:divBdr>
        </w:div>
        <w:div w:id="2020816710">
          <w:marLeft w:val="0"/>
          <w:marRight w:val="0"/>
          <w:marTop w:val="0"/>
          <w:marBottom w:val="0"/>
          <w:divBdr>
            <w:top w:val="none" w:sz="0" w:space="0" w:color="auto"/>
            <w:left w:val="none" w:sz="0" w:space="0" w:color="auto"/>
            <w:bottom w:val="none" w:sz="0" w:space="0" w:color="auto"/>
            <w:right w:val="none" w:sz="0" w:space="0" w:color="auto"/>
          </w:divBdr>
        </w:div>
        <w:div w:id="396981312">
          <w:marLeft w:val="0"/>
          <w:marRight w:val="0"/>
          <w:marTop w:val="0"/>
          <w:marBottom w:val="0"/>
          <w:divBdr>
            <w:top w:val="none" w:sz="0" w:space="0" w:color="auto"/>
            <w:left w:val="none" w:sz="0" w:space="0" w:color="auto"/>
            <w:bottom w:val="none" w:sz="0" w:space="0" w:color="auto"/>
            <w:right w:val="none" w:sz="0" w:space="0" w:color="auto"/>
          </w:divBdr>
        </w:div>
        <w:div w:id="1687251099">
          <w:marLeft w:val="0"/>
          <w:marRight w:val="0"/>
          <w:marTop w:val="0"/>
          <w:marBottom w:val="0"/>
          <w:divBdr>
            <w:top w:val="none" w:sz="0" w:space="0" w:color="auto"/>
            <w:left w:val="none" w:sz="0" w:space="0" w:color="auto"/>
            <w:bottom w:val="none" w:sz="0" w:space="0" w:color="auto"/>
            <w:right w:val="none" w:sz="0" w:space="0" w:color="auto"/>
          </w:divBdr>
        </w:div>
        <w:div w:id="942569168">
          <w:marLeft w:val="0"/>
          <w:marRight w:val="0"/>
          <w:marTop w:val="0"/>
          <w:marBottom w:val="0"/>
          <w:divBdr>
            <w:top w:val="none" w:sz="0" w:space="0" w:color="auto"/>
            <w:left w:val="none" w:sz="0" w:space="0" w:color="auto"/>
            <w:bottom w:val="none" w:sz="0" w:space="0" w:color="auto"/>
            <w:right w:val="none" w:sz="0" w:space="0" w:color="auto"/>
          </w:divBdr>
        </w:div>
      </w:divsChild>
    </w:div>
    <w:div w:id="1201361938">
      <w:bodyDiv w:val="1"/>
      <w:marLeft w:val="0"/>
      <w:marRight w:val="0"/>
      <w:marTop w:val="0"/>
      <w:marBottom w:val="0"/>
      <w:divBdr>
        <w:top w:val="none" w:sz="0" w:space="0" w:color="auto"/>
        <w:left w:val="none" w:sz="0" w:space="0" w:color="auto"/>
        <w:bottom w:val="none" w:sz="0" w:space="0" w:color="auto"/>
        <w:right w:val="none" w:sz="0" w:space="0" w:color="auto"/>
      </w:divBdr>
    </w:div>
    <w:div w:id="1222398491">
      <w:bodyDiv w:val="1"/>
      <w:marLeft w:val="0"/>
      <w:marRight w:val="0"/>
      <w:marTop w:val="0"/>
      <w:marBottom w:val="0"/>
      <w:divBdr>
        <w:top w:val="none" w:sz="0" w:space="0" w:color="auto"/>
        <w:left w:val="none" w:sz="0" w:space="0" w:color="auto"/>
        <w:bottom w:val="none" w:sz="0" w:space="0" w:color="auto"/>
        <w:right w:val="none" w:sz="0" w:space="0" w:color="auto"/>
      </w:divBdr>
    </w:div>
    <w:div w:id="1296716108">
      <w:bodyDiv w:val="1"/>
      <w:marLeft w:val="0"/>
      <w:marRight w:val="0"/>
      <w:marTop w:val="0"/>
      <w:marBottom w:val="0"/>
      <w:divBdr>
        <w:top w:val="none" w:sz="0" w:space="0" w:color="auto"/>
        <w:left w:val="none" w:sz="0" w:space="0" w:color="auto"/>
        <w:bottom w:val="none" w:sz="0" w:space="0" w:color="auto"/>
        <w:right w:val="none" w:sz="0" w:space="0" w:color="auto"/>
      </w:divBdr>
    </w:div>
    <w:div w:id="1298679761">
      <w:bodyDiv w:val="1"/>
      <w:marLeft w:val="0"/>
      <w:marRight w:val="0"/>
      <w:marTop w:val="0"/>
      <w:marBottom w:val="0"/>
      <w:divBdr>
        <w:top w:val="none" w:sz="0" w:space="0" w:color="auto"/>
        <w:left w:val="none" w:sz="0" w:space="0" w:color="auto"/>
        <w:bottom w:val="none" w:sz="0" w:space="0" w:color="auto"/>
        <w:right w:val="none" w:sz="0" w:space="0" w:color="auto"/>
      </w:divBdr>
    </w:div>
    <w:div w:id="1336957370">
      <w:bodyDiv w:val="1"/>
      <w:marLeft w:val="0"/>
      <w:marRight w:val="0"/>
      <w:marTop w:val="0"/>
      <w:marBottom w:val="0"/>
      <w:divBdr>
        <w:top w:val="none" w:sz="0" w:space="0" w:color="auto"/>
        <w:left w:val="none" w:sz="0" w:space="0" w:color="auto"/>
        <w:bottom w:val="none" w:sz="0" w:space="0" w:color="auto"/>
        <w:right w:val="none" w:sz="0" w:space="0" w:color="auto"/>
      </w:divBdr>
    </w:div>
    <w:div w:id="1368873264">
      <w:bodyDiv w:val="1"/>
      <w:marLeft w:val="0"/>
      <w:marRight w:val="0"/>
      <w:marTop w:val="0"/>
      <w:marBottom w:val="0"/>
      <w:divBdr>
        <w:top w:val="none" w:sz="0" w:space="0" w:color="auto"/>
        <w:left w:val="none" w:sz="0" w:space="0" w:color="auto"/>
        <w:bottom w:val="none" w:sz="0" w:space="0" w:color="auto"/>
        <w:right w:val="none" w:sz="0" w:space="0" w:color="auto"/>
      </w:divBdr>
    </w:div>
    <w:div w:id="1394036543">
      <w:bodyDiv w:val="1"/>
      <w:marLeft w:val="0"/>
      <w:marRight w:val="0"/>
      <w:marTop w:val="0"/>
      <w:marBottom w:val="0"/>
      <w:divBdr>
        <w:top w:val="none" w:sz="0" w:space="0" w:color="auto"/>
        <w:left w:val="none" w:sz="0" w:space="0" w:color="auto"/>
        <w:bottom w:val="none" w:sz="0" w:space="0" w:color="auto"/>
        <w:right w:val="none" w:sz="0" w:space="0" w:color="auto"/>
      </w:divBdr>
      <w:divsChild>
        <w:div w:id="699015861">
          <w:marLeft w:val="0"/>
          <w:marRight w:val="0"/>
          <w:marTop w:val="0"/>
          <w:marBottom w:val="0"/>
          <w:divBdr>
            <w:top w:val="none" w:sz="0" w:space="0" w:color="auto"/>
            <w:left w:val="none" w:sz="0" w:space="0" w:color="auto"/>
            <w:bottom w:val="none" w:sz="0" w:space="0" w:color="auto"/>
            <w:right w:val="none" w:sz="0" w:space="0" w:color="auto"/>
          </w:divBdr>
        </w:div>
        <w:div w:id="42751288">
          <w:marLeft w:val="0"/>
          <w:marRight w:val="0"/>
          <w:marTop w:val="0"/>
          <w:marBottom w:val="0"/>
          <w:divBdr>
            <w:top w:val="none" w:sz="0" w:space="0" w:color="auto"/>
            <w:left w:val="none" w:sz="0" w:space="0" w:color="auto"/>
            <w:bottom w:val="none" w:sz="0" w:space="0" w:color="auto"/>
            <w:right w:val="none" w:sz="0" w:space="0" w:color="auto"/>
          </w:divBdr>
        </w:div>
        <w:div w:id="1408768255">
          <w:marLeft w:val="0"/>
          <w:marRight w:val="0"/>
          <w:marTop w:val="0"/>
          <w:marBottom w:val="0"/>
          <w:divBdr>
            <w:top w:val="none" w:sz="0" w:space="0" w:color="auto"/>
            <w:left w:val="none" w:sz="0" w:space="0" w:color="auto"/>
            <w:bottom w:val="none" w:sz="0" w:space="0" w:color="auto"/>
            <w:right w:val="none" w:sz="0" w:space="0" w:color="auto"/>
          </w:divBdr>
        </w:div>
        <w:div w:id="50538108">
          <w:marLeft w:val="0"/>
          <w:marRight w:val="0"/>
          <w:marTop w:val="0"/>
          <w:marBottom w:val="0"/>
          <w:divBdr>
            <w:top w:val="none" w:sz="0" w:space="0" w:color="auto"/>
            <w:left w:val="none" w:sz="0" w:space="0" w:color="auto"/>
            <w:bottom w:val="none" w:sz="0" w:space="0" w:color="auto"/>
            <w:right w:val="none" w:sz="0" w:space="0" w:color="auto"/>
          </w:divBdr>
        </w:div>
        <w:div w:id="2053310356">
          <w:marLeft w:val="0"/>
          <w:marRight w:val="0"/>
          <w:marTop w:val="0"/>
          <w:marBottom w:val="0"/>
          <w:divBdr>
            <w:top w:val="none" w:sz="0" w:space="0" w:color="auto"/>
            <w:left w:val="none" w:sz="0" w:space="0" w:color="auto"/>
            <w:bottom w:val="none" w:sz="0" w:space="0" w:color="auto"/>
            <w:right w:val="none" w:sz="0" w:space="0" w:color="auto"/>
          </w:divBdr>
        </w:div>
        <w:div w:id="1205823567">
          <w:marLeft w:val="0"/>
          <w:marRight w:val="0"/>
          <w:marTop w:val="0"/>
          <w:marBottom w:val="0"/>
          <w:divBdr>
            <w:top w:val="none" w:sz="0" w:space="0" w:color="auto"/>
            <w:left w:val="none" w:sz="0" w:space="0" w:color="auto"/>
            <w:bottom w:val="none" w:sz="0" w:space="0" w:color="auto"/>
            <w:right w:val="none" w:sz="0" w:space="0" w:color="auto"/>
          </w:divBdr>
        </w:div>
      </w:divsChild>
    </w:div>
    <w:div w:id="1398553296">
      <w:bodyDiv w:val="1"/>
      <w:marLeft w:val="0"/>
      <w:marRight w:val="0"/>
      <w:marTop w:val="0"/>
      <w:marBottom w:val="0"/>
      <w:divBdr>
        <w:top w:val="none" w:sz="0" w:space="0" w:color="auto"/>
        <w:left w:val="none" w:sz="0" w:space="0" w:color="auto"/>
        <w:bottom w:val="none" w:sz="0" w:space="0" w:color="auto"/>
        <w:right w:val="none" w:sz="0" w:space="0" w:color="auto"/>
      </w:divBdr>
    </w:div>
    <w:div w:id="1402411737">
      <w:bodyDiv w:val="1"/>
      <w:marLeft w:val="0"/>
      <w:marRight w:val="0"/>
      <w:marTop w:val="0"/>
      <w:marBottom w:val="0"/>
      <w:divBdr>
        <w:top w:val="none" w:sz="0" w:space="0" w:color="auto"/>
        <w:left w:val="none" w:sz="0" w:space="0" w:color="auto"/>
        <w:bottom w:val="none" w:sz="0" w:space="0" w:color="auto"/>
        <w:right w:val="none" w:sz="0" w:space="0" w:color="auto"/>
      </w:divBdr>
      <w:divsChild>
        <w:div w:id="111705117">
          <w:marLeft w:val="0"/>
          <w:marRight w:val="0"/>
          <w:marTop w:val="0"/>
          <w:marBottom w:val="0"/>
          <w:divBdr>
            <w:top w:val="none" w:sz="0" w:space="0" w:color="auto"/>
            <w:left w:val="none" w:sz="0" w:space="0" w:color="auto"/>
            <w:bottom w:val="none" w:sz="0" w:space="0" w:color="auto"/>
            <w:right w:val="none" w:sz="0" w:space="0" w:color="auto"/>
          </w:divBdr>
        </w:div>
        <w:div w:id="265161829">
          <w:marLeft w:val="0"/>
          <w:marRight w:val="0"/>
          <w:marTop w:val="0"/>
          <w:marBottom w:val="0"/>
          <w:divBdr>
            <w:top w:val="none" w:sz="0" w:space="0" w:color="auto"/>
            <w:left w:val="none" w:sz="0" w:space="0" w:color="auto"/>
            <w:bottom w:val="none" w:sz="0" w:space="0" w:color="auto"/>
            <w:right w:val="none" w:sz="0" w:space="0" w:color="auto"/>
          </w:divBdr>
        </w:div>
        <w:div w:id="343747720">
          <w:marLeft w:val="0"/>
          <w:marRight w:val="0"/>
          <w:marTop w:val="0"/>
          <w:marBottom w:val="0"/>
          <w:divBdr>
            <w:top w:val="none" w:sz="0" w:space="0" w:color="auto"/>
            <w:left w:val="none" w:sz="0" w:space="0" w:color="auto"/>
            <w:bottom w:val="none" w:sz="0" w:space="0" w:color="auto"/>
            <w:right w:val="none" w:sz="0" w:space="0" w:color="auto"/>
          </w:divBdr>
        </w:div>
        <w:div w:id="1627394100">
          <w:marLeft w:val="0"/>
          <w:marRight w:val="0"/>
          <w:marTop w:val="0"/>
          <w:marBottom w:val="0"/>
          <w:divBdr>
            <w:top w:val="none" w:sz="0" w:space="0" w:color="auto"/>
            <w:left w:val="none" w:sz="0" w:space="0" w:color="auto"/>
            <w:bottom w:val="none" w:sz="0" w:space="0" w:color="auto"/>
            <w:right w:val="none" w:sz="0" w:space="0" w:color="auto"/>
          </w:divBdr>
        </w:div>
        <w:div w:id="623972675">
          <w:marLeft w:val="0"/>
          <w:marRight w:val="0"/>
          <w:marTop w:val="0"/>
          <w:marBottom w:val="0"/>
          <w:divBdr>
            <w:top w:val="none" w:sz="0" w:space="0" w:color="auto"/>
            <w:left w:val="none" w:sz="0" w:space="0" w:color="auto"/>
            <w:bottom w:val="none" w:sz="0" w:space="0" w:color="auto"/>
            <w:right w:val="none" w:sz="0" w:space="0" w:color="auto"/>
          </w:divBdr>
        </w:div>
        <w:div w:id="907808581">
          <w:marLeft w:val="0"/>
          <w:marRight w:val="0"/>
          <w:marTop w:val="0"/>
          <w:marBottom w:val="0"/>
          <w:divBdr>
            <w:top w:val="none" w:sz="0" w:space="0" w:color="auto"/>
            <w:left w:val="none" w:sz="0" w:space="0" w:color="auto"/>
            <w:bottom w:val="none" w:sz="0" w:space="0" w:color="auto"/>
            <w:right w:val="none" w:sz="0" w:space="0" w:color="auto"/>
          </w:divBdr>
        </w:div>
        <w:div w:id="1421102300">
          <w:marLeft w:val="0"/>
          <w:marRight w:val="0"/>
          <w:marTop w:val="0"/>
          <w:marBottom w:val="0"/>
          <w:divBdr>
            <w:top w:val="none" w:sz="0" w:space="0" w:color="auto"/>
            <w:left w:val="none" w:sz="0" w:space="0" w:color="auto"/>
            <w:bottom w:val="none" w:sz="0" w:space="0" w:color="auto"/>
            <w:right w:val="none" w:sz="0" w:space="0" w:color="auto"/>
          </w:divBdr>
        </w:div>
        <w:div w:id="795680495">
          <w:marLeft w:val="0"/>
          <w:marRight w:val="0"/>
          <w:marTop w:val="0"/>
          <w:marBottom w:val="0"/>
          <w:divBdr>
            <w:top w:val="none" w:sz="0" w:space="0" w:color="auto"/>
            <w:left w:val="none" w:sz="0" w:space="0" w:color="auto"/>
            <w:bottom w:val="none" w:sz="0" w:space="0" w:color="auto"/>
            <w:right w:val="none" w:sz="0" w:space="0" w:color="auto"/>
          </w:divBdr>
        </w:div>
      </w:divsChild>
    </w:div>
    <w:div w:id="1422415074">
      <w:bodyDiv w:val="1"/>
      <w:marLeft w:val="0"/>
      <w:marRight w:val="0"/>
      <w:marTop w:val="0"/>
      <w:marBottom w:val="0"/>
      <w:divBdr>
        <w:top w:val="none" w:sz="0" w:space="0" w:color="auto"/>
        <w:left w:val="none" w:sz="0" w:space="0" w:color="auto"/>
        <w:bottom w:val="none" w:sz="0" w:space="0" w:color="auto"/>
        <w:right w:val="none" w:sz="0" w:space="0" w:color="auto"/>
      </w:divBdr>
    </w:div>
    <w:div w:id="1444614746">
      <w:bodyDiv w:val="1"/>
      <w:marLeft w:val="0"/>
      <w:marRight w:val="0"/>
      <w:marTop w:val="0"/>
      <w:marBottom w:val="0"/>
      <w:divBdr>
        <w:top w:val="none" w:sz="0" w:space="0" w:color="auto"/>
        <w:left w:val="none" w:sz="0" w:space="0" w:color="auto"/>
        <w:bottom w:val="none" w:sz="0" w:space="0" w:color="auto"/>
        <w:right w:val="none" w:sz="0" w:space="0" w:color="auto"/>
      </w:divBdr>
    </w:div>
    <w:div w:id="1477333390">
      <w:bodyDiv w:val="1"/>
      <w:marLeft w:val="0"/>
      <w:marRight w:val="0"/>
      <w:marTop w:val="0"/>
      <w:marBottom w:val="0"/>
      <w:divBdr>
        <w:top w:val="none" w:sz="0" w:space="0" w:color="auto"/>
        <w:left w:val="none" w:sz="0" w:space="0" w:color="auto"/>
        <w:bottom w:val="none" w:sz="0" w:space="0" w:color="auto"/>
        <w:right w:val="none" w:sz="0" w:space="0" w:color="auto"/>
      </w:divBdr>
    </w:div>
    <w:div w:id="1485467284">
      <w:bodyDiv w:val="1"/>
      <w:marLeft w:val="0"/>
      <w:marRight w:val="0"/>
      <w:marTop w:val="0"/>
      <w:marBottom w:val="0"/>
      <w:divBdr>
        <w:top w:val="none" w:sz="0" w:space="0" w:color="auto"/>
        <w:left w:val="none" w:sz="0" w:space="0" w:color="auto"/>
        <w:bottom w:val="none" w:sz="0" w:space="0" w:color="auto"/>
        <w:right w:val="none" w:sz="0" w:space="0" w:color="auto"/>
      </w:divBdr>
    </w:div>
    <w:div w:id="1507554631">
      <w:bodyDiv w:val="1"/>
      <w:marLeft w:val="0"/>
      <w:marRight w:val="0"/>
      <w:marTop w:val="0"/>
      <w:marBottom w:val="0"/>
      <w:divBdr>
        <w:top w:val="none" w:sz="0" w:space="0" w:color="auto"/>
        <w:left w:val="none" w:sz="0" w:space="0" w:color="auto"/>
        <w:bottom w:val="none" w:sz="0" w:space="0" w:color="auto"/>
        <w:right w:val="none" w:sz="0" w:space="0" w:color="auto"/>
      </w:divBdr>
    </w:div>
    <w:div w:id="1564561882">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 w:id="1620529310">
      <w:bodyDiv w:val="1"/>
      <w:marLeft w:val="0"/>
      <w:marRight w:val="0"/>
      <w:marTop w:val="0"/>
      <w:marBottom w:val="0"/>
      <w:divBdr>
        <w:top w:val="none" w:sz="0" w:space="0" w:color="auto"/>
        <w:left w:val="none" w:sz="0" w:space="0" w:color="auto"/>
        <w:bottom w:val="none" w:sz="0" w:space="0" w:color="auto"/>
        <w:right w:val="none" w:sz="0" w:space="0" w:color="auto"/>
      </w:divBdr>
    </w:div>
    <w:div w:id="1637640729">
      <w:bodyDiv w:val="1"/>
      <w:marLeft w:val="0"/>
      <w:marRight w:val="0"/>
      <w:marTop w:val="0"/>
      <w:marBottom w:val="0"/>
      <w:divBdr>
        <w:top w:val="none" w:sz="0" w:space="0" w:color="auto"/>
        <w:left w:val="none" w:sz="0" w:space="0" w:color="auto"/>
        <w:bottom w:val="none" w:sz="0" w:space="0" w:color="auto"/>
        <w:right w:val="none" w:sz="0" w:space="0" w:color="auto"/>
      </w:divBdr>
    </w:div>
    <w:div w:id="1638536104">
      <w:bodyDiv w:val="1"/>
      <w:marLeft w:val="0"/>
      <w:marRight w:val="0"/>
      <w:marTop w:val="0"/>
      <w:marBottom w:val="0"/>
      <w:divBdr>
        <w:top w:val="none" w:sz="0" w:space="0" w:color="auto"/>
        <w:left w:val="none" w:sz="0" w:space="0" w:color="auto"/>
        <w:bottom w:val="none" w:sz="0" w:space="0" w:color="auto"/>
        <w:right w:val="none" w:sz="0" w:space="0" w:color="auto"/>
      </w:divBdr>
    </w:div>
    <w:div w:id="1684209792">
      <w:bodyDiv w:val="1"/>
      <w:marLeft w:val="0"/>
      <w:marRight w:val="0"/>
      <w:marTop w:val="0"/>
      <w:marBottom w:val="0"/>
      <w:divBdr>
        <w:top w:val="none" w:sz="0" w:space="0" w:color="auto"/>
        <w:left w:val="none" w:sz="0" w:space="0" w:color="auto"/>
        <w:bottom w:val="none" w:sz="0" w:space="0" w:color="auto"/>
        <w:right w:val="none" w:sz="0" w:space="0" w:color="auto"/>
      </w:divBdr>
    </w:div>
    <w:div w:id="1739402014">
      <w:bodyDiv w:val="1"/>
      <w:marLeft w:val="0"/>
      <w:marRight w:val="0"/>
      <w:marTop w:val="0"/>
      <w:marBottom w:val="0"/>
      <w:divBdr>
        <w:top w:val="none" w:sz="0" w:space="0" w:color="auto"/>
        <w:left w:val="none" w:sz="0" w:space="0" w:color="auto"/>
        <w:bottom w:val="none" w:sz="0" w:space="0" w:color="auto"/>
        <w:right w:val="none" w:sz="0" w:space="0" w:color="auto"/>
      </w:divBdr>
    </w:div>
    <w:div w:id="1783185832">
      <w:bodyDiv w:val="1"/>
      <w:marLeft w:val="0"/>
      <w:marRight w:val="0"/>
      <w:marTop w:val="0"/>
      <w:marBottom w:val="0"/>
      <w:divBdr>
        <w:top w:val="none" w:sz="0" w:space="0" w:color="auto"/>
        <w:left w:val="none" w:sz="0" w:space="0" w:color="auto"/>
        <w:bottom w:val="none" w:sz="0" w:space="0" w:color="auto"/>
        <w:right w:val="none" w:sz="0" w:space="0" w:color="auto"/>
      </w:divBdr>
    </w:div>
    <w:div w:id="1786997226">
      <w:bodyDiv w:val="1"/>
      <w:marLeft w:val="0"/>
      <w:marRight w:val="0"/>
      <w:marTop w:val="0"/>
      <w:marBottom w:val="0"/>
      <w:divBdr>
        <w:top w:val="none" w:sz="0" w:space="0" w:color="auto"/>
        <w:left w:val="none" w:sz="0" w:space="0" w:color="auto"/>
        <w:bottom w:val="none" w:sz="0" w:space="0" w:color="auto"/>
        <w:right w:val="none" w:sz="0" w:space="0" w:color="auto"/>
      </w:divBdr>
    </w:div>
    <w:div w:id="1851872533">
      <w:bodyDiv w:val="1"/>
      <w:marLeft w:val="0"/>
      <w:marRight w:val="0"/>
      <w:marTop w:val="0"/>
      <w:marBottom w:val="0"/>
      <w:divBdr>
        <w:top w:val="none" w:sz="0" w:space="0" w:color="auto"/>
        <w:left w:val="none" w:sz="0" w:space="0" w:color="auto"/>
        <w:bottom w:val="none" w:sz="0" w:space="0" w:color="auto"/>
        <w:right w:val="none" w:sz="0" w:space="0" w:color="auto"/>
      </w:divBdr>
    </w:div>
    <w:div w:id="1853106949">
      <w:bodyDiv w:val="1"/>
      <w:marLeft w:val="0"/>
      <w:marRight w:val="0"/>
      <w:marTop w:val="0"/>
      <w:marBottom w:val="0"/>
      <w:divBdr>
        <w:top w:val="none" w:sz="0" w:space="0" w:color="auto"/>
        <w:left w:val="none" w:sz="0" w:space="0" w:color="auto"/>
        <w:bottom w:val="none" w:sz="0" w:space="0" w:color="auto"/>
        <w:right w:val="none" w:sz="0" w:space="0" w:color="auto"/>
      </w:divBdr>
    </w:div>
    <w:div w:id="1880119057">
      <w:bodyDiv w:val="1"/>
      <w:marLeft w:val="0"/>
      <w:marRight w:val="0"/>
      <w:marTop w:val="0"/>
      <w:marBottom w:val="0"/>
      <w:divBdr>
        <w:top w:val="none" w:sz="0" w:space="0" w:color="auto"/>
        <w:left w:val="none" w:sz="0" w:space="0" w:color="auto"/>
        <w:bottom w:val="none" w:sz="0" w:space="0" w:color="auto"/>
        <w:right w:val="none" w:sz="0" w:space="0" w:color="auto"/>
      </w:divBdr>
    </w:div>
    <w:div w:id="1921594031">
      <w:bodyDiv w:val="1"/>
      <w:marLeft w:val="0"/>
      <w:marRight w:val="0"/>
      <w:marTop w:val="0"/>
      <w:marBottom w:val="0"/>
      <w:divBdr>
        <w:top w:val="none" w:sz="0" w:space="0" w:color="auto"/>
        <w:left w:val="none" w:sz="0" w:space="0" w:color="auto"/>
        <w:bottom w:val="none" w:sz="0" w:space="0" w:color="auto"/>
        <w:right w:val="none" w:sz="0" w:space="0" w:color="auto"/>
      </w:divBdr>
    </w:div>
    <w:div w:id="1954482300">
      <w:bodyDiv w:val="1"/>
      <w:marLeft w:val="0"/>
      <w:marRight w:val="0"/>
      <w:marTop w:val="0"/>
      <w:marBottom w:val="0"/>
      <w:divBdr>
        <w:top w:val="none" w:sz="0" w:space="0" w:color="auto"/>
        <w:left w:val="none" w:sz="0" w:space="0" w:color="auto"/>
        <w:bottom w:val="none" w:sz="0" w:space="0" w:color="auto"/>
        <w:right w:val="none" w:sz="0" w:space="0" w:color="auto"/>
      </w:divBdr>
    </w:div>
    <w:div w:id="1969894710">
      <w:bodyDiv w:val="1"/>
      <w:marLeft w:val="0"/>
      <w:marRight w:val="0"/>
      <w:marTop w:val="0"/>
      <w:marBottom w:val="0"/>
      <w:divBdr>
        <w:top w:val="none" w:sz="0" w:space="0" w:color="auto"/>
        <w:left w:val="none" w:sz="0" w:space="0" w:color="auto"/>
        <w:bottom w:val="none" w:sz="0" w:space="0" w:color="auto"/>
        <w:right w:val="none" w:sz="0" w:space="0" w:color="auto"/>
      </w:divBdr>
      <w:divsChild>
        <w:div w:id="221260640">
          <w:marLeft w:val="0"/>
          <w:marRight w:val="0"/>
          <w:marTop w:val="0"/>
          <w:marBottom w:val="0"/>
          <w:divBdr>
            <w:top w:val="none" w:sz="0" w:space="0" w:color="auto"/>
            <w:left w:val="none" w:sz="0" w:space="0" w:color="auto"/>
            <w:bottom w:val="none" w:sz="0" w:space="0" w:color="auto"/>
            <w:right w:val="none" w:sz="0" w:space="0" w:color="auto"/>
          </w:divBdr>
          <w:divsChild>
            <w:div w:id="1568108085">
              <w:marLeft w:val="0"/>
              <w:marRight w:val="0"/>
              <w:marTop w:val="0"/>
              <w:marBottom w:val="0"/>
              <w:divBdr>
                <w:top w:val="none" w:sz="0" w:space="0" w:color="auto"/>
                <w:left w:val="none" w:sz="0" w:space="0" w:color="auto"/>
                <w:bottom w:val="none" w:sz="0" w:space="0" w:color="auto"/>
                <w:right w:val="none" w:sz="0" w:space="0" w:color="auto"/>
              </w:divBdr>
              <w:divsChild>
                <w:div w:id="267782293">
                  <w:marLeft w:val="0"/>
                  <w:marRight w:val="0"/>
                  <w:marTop w:val="0"/>
                  <w:marBottom w:val="0"/>
                  <w:divBdr>
                    <w:top w:val="none" w:sz="0" w:space="0" w:color="auto"/>
                    <w:left w:val="none" w:sz="0" w:space="0" w:color="auto"/>
                    <w:bottom w:val="none" w:sz="0" w:space="0" w:color="auto"/>
                    <w:right w:val="none" w:sz="0" w:space="0" w:color="auto"/>
                  </w:divBdr>
                </w:div>
                <w:div w:id="1457916153">
                  <w:marLeft w:val="0"/>
                  <w:marRight w:val="0"/>
                  <w:marTop w:val="0"/>
                  <w:marBottom w:val="0"/>
                  <w:divBdr>
                    <w:top w:val="none" w:sz="0" w:space="0" w:color="auto"/>
                    <w:left w:val="none" w:sz="0" w:space="0" w:color="auto"/>
                    <w:bottom w:val="none" w:sz="0" w:space="0" w:color="auto"/>
                    <w:right w:val="none" w:sz="0" w:space="0" w:color="auto"/>
                  </w:divBdr>
                </w:div>
                <w:div w:id="1142621144">
                  <w:marLeft w:val="0"/>
                  <w:marRight w:val="0"/>
                  <w:marTop w:val="0"/>
                  <w:marBottom w:val="0"/>
                  <w:divBdr>
                    <w:top w:val="none" w:sz="0" w:space="0" w:color="auto"/>
                    <w:left w:val="none" w:sz="0" w:space="0" w:color="auto"/>
                    <w:bottom w:val="none" w:sz="0" w:space="0" w:color="auto"/>
                    <w:right w:val="none" w:sz="0" w:space="0" w:color="auto"/>
                  </w:divBdr>
                </w:div>
                <w:div w:id="2018188736">
                  <w:marLeft w:val="0"/>
                  <w:marRight w:val="0"/>
                  <w:marTop w:val="0"/>
                  <w:marBottom w:val="0"/>
                  <w:divBdr>
                    <w:top w:val="none" w:sz="0" w:space="0" w:color="auto"/>
                    <w:left w:val="none" w:sz="0" w:space="0" w:color="auto"/>
                    <w:bottom w:val="none" w:sz="0" w:space="0" w:color="auto"/>
                    <w:right w:val="none" w:sz="0" w:space="0" w:color="auto"/>
                  </w:divBdr>
                </w:div>
                <w:div w:id="1736931104">
                  <w:marLeft w:val="0"/>
                  <w:marRight w:val="0"/>
                  <w:marTop w:val="0"/>
                  <w:marBottom w:val="0"/>
                  <w:divBdr>
                    <w:top w:val="none" w:sz="0" w:space="0" w:color="auto"/>
                    <w:left w:val="none" w:sz="0" w:space="0" w:color="auto"/>
                    <w:bottom w:val="none" w:sz="0" w:space="0" w:color="auto"/>
                    <w:right w:val="none" w:sz="0" w:space="0" w:color="auto"/>
                  </w:divBdr>
                </w:div>
                <w:div w:id="700932588">
                  <w:marLeft w:val="0"/>
                  <w:marRight w:val="0"/>
                  <w:marTop w:val="0"/>
                  <w:marBottom w:val="0"/>
                  <w:divBdr>
                    <w:top w:val="none" w:sz="0" w:space="0" w:color="auto"/>
                    <w:left w:val="none" w:sz="0" w:space="0" w:color="auto"/>
                    <w:bottom w:val="none" w:sz="0" w:space="0" w:color="auto"/>
                    <w:right w:val="none" w:sz="0" w:space="0" w:color="auto"/>
                  </w:divBdr>
                </w:div>
                <w:div w:id="1190608752">
                  <w:marLeft w:val="0"/>
                  <w:marRight w:val="0"/>
                  <w:marTop w:val="0"/>
                  <w:marBottom w:val="0"/>
                  <w:divBdr>
                    <w:top w:val="none" w:sz="0" w:space="0" w:color="auto"/>
                    <w:left w:val="none" w:sz="0" w:space="0" w:color="auto"/>
                    <w:bottom w:val="none" w:sz="0" w:space="0" w:color="auto"/>
                    <w:right w:val="none" w:sz="0" w:space="0" w:color="auto"/>
                  </w:divBdr>
                </w:div>
                <w:div w:id="1046100935">
                  <w:marLeft w:val="0"/>
                  <w:marRight w:val="0"/>
                  <w:marTop w:val="0"/>
                  <w:marBottom w:val="0"/>
                  <w:divBdr>
                    <w:top w:val="none" w:sz="0" w:space="0" w:color="auto"/>
                    <w:left w:val="none" w:sz="0" w:space="0" w:color="auto"/>
                    <w:bottom w:val="none" w:sz="0" w:space="0" w:color="auto"/>
                    <w:right w:val="none" w:sz="0" w:space="0" w:color="auto"/>
                  </w:divBdr>
                </w:div>
                <w:div w:id="1612740164">
                  <w:marLeft w:val="0"/>
                  <w:marRight w:val="0"/>
                  <w:marTop w:val="0"/>
                  <w:marBottom w:val="0"/>
                  <w:divBdr>
                    <w:top w:val="none" w:sz="0" w:space="0" w:color="auto"/>
                    <w:left w:val="none" w:sz="0" w:space="0" w:color="auto"/>
                    <w:bottom w:val="none" w:sz="0" w:space="0" w:color="auto"/>
                    <w:right w:val="none" w:sz="0" w:space="0" w:color="auto"/>
                  </w:divBdr>
                </w:div>
                <w:div w:id="1075856786">
                  <w:marLeft w:val="0"/>
                  <w:marRight w:val="0"/>
                  <w:marTop w:val="0"/>
                  <w:marBottom w:val="0"/>
                  <w:divBdr>
                    <w:top w:val="none" w:sz="0" w:space="0" w:color="auto"/>
                    <w:left w:val="none" w:sz="0" w:space="0" w:color="auto"/>
                    <w:bottom w:val="none" w:sz="0" w:space="0" w:color="auto"/>
                    <w:right w:val="none" w:sz="0" w:space="0" w:color="auto"/>
                  </w:divBdr>
                </w:div>
                <w:div w:id="266743654">
                  <w:marLeft w:val="0"/>
                  <w:marRight w:val="0"/>
                  <w:marTop w:val="0"/>
                  <w:marBottom w:val="0"/>
                  <w:divBdr>
                    <w:top w:val="none" w:sz="0" w:space="0" w:color="auto"/>
                    <w:left w:val="none" w:sz="0" w:space="0" w:color="auto"/>
                    <w:bottom w:val="none" w:sz="0" w:space="0" w:color="auto"/>
                    <w:right w:val="none" w:sz="0" w:space="0" w:color="auto"/>
                  </w:divBdr>
                </w:div>
                <w:div w:id="1912544947">
                  <w:marLeft w:val="0"/>
                  <w:marRight w:val="0"/>
                  <w:marTop w:val="0"/>
                  <w:marBottom w:val="0"/>
                  <w:divBdr>
                    <w:top w:val="none" w:sz="0" w:space="0" w:color="auto"/>
                    <w:left w:val="none" w:sz="0" w:space="0" w:color="auto"/>
                    <w:bottom w:val="none" w:sz="0" w:space="0" w:color="auto"/>
                    <w:right w:val="none" w:sz="0" w:space="0" w:color="auto"/>
                  </w:divBdr>
                </w:div>
                <w:div w:id="1545560246">
                  <w:marLeft w:val="0"/>
                  <w:marRight w:val="0"/>
                  <w:marTop w:val="0"/>
                  <w:marBottom w:val="0"/>
                  <w:divBdr>
                    <w:top w:val="none" w:sz="0" w:space="0" w:color="auto"/>
                    <w:left w:val="none" w:sz="0" w:space="0" w:color="auto"/>
                    <w:bottom w:val="none" w:sz="0" w:space="0" w:color="auto"/>
                    <w:right w:val="none" w:sz="0" w:space="0" w:color="auto"/>
                  </w:divBdr>
                </w:div>
                <w:div w:id="1048920928">
                  <w:marLeft w:val="0"/>
                  <w:marRight w:val="0"/>
                  <w:marTop w:val="0"/>
                  <w:marBottom w:val="0"/>
                  <w:divBdr>
                    <w:top w:val="none" w:sz="0" w:space="0" w:color="auto"/>
                    <w:left w:val="none" w:sz="0" w:space="0" w:color="auto"/>
                    <w:bottom w:val="none" w:sz="0" w:space="0" w:color="auto"/>
                    <w:right w:val="none" w:sz="0" w:space="0" w:color="auto"/>
                  </w:divBdr>
                </w:div>
                <w:div w:id="1262491772">
                  <w:marLeft w:val="0"/>
                  <w:marRight w:val="0"/>
                  <w:marTop w:val="0"/>
                  <w:marBottom w:val="0"/>
                  <w:divBdr>
                    <w:top w:val="none" w:sz="0" w:space="0" w:color="auto"/>
                    <w:left w:val="none" w:sz="0" w:space="0" w:color="auto"/>
                    <w:bottom w:val="none" w:sz="0" w:space="0" w:color="auto"/>
                    <w:right w:val="none" w:sz="0" w:space="0" w:color="auto"/>
                  </w:divBdr>
                </w:div>
                <w:div w:id="1836726098">
                  <w:marLeft w:val="0"/>
                  <w:marRight w:val="0"/>
                  <w:marTop w:val="0"/>
                  <w:marBottom w:val="0"/>
                  <w:divBdr>
                    <w:top w:val="none" w:sz="0" w:space="0" w:color="auto"/>
                    <w:left w:val="none" w:sz="0" w:space="0" w:color="auto"/>
                    <w:bottom w:val="none" w:sz="0" w:space="0" w:color="auto"/>
                    <w:right w:val="none" w:sz="0" w:space="0" w:color="auto"/>
                  </w:divBdr>
                </w:div>
                <w:div w:id="1617635583">
                  <w:marLeft w:val="0"/>
                  <w:marRight w:val="0"/>
                  <w:marTop w:val="0"/>
                  <w:marBottom w:val="0"/>
                  <w:divBdr>
                    <w:top w:val="none" w:sz="0" w:space="0" w:color="auto"/>
                    <w:left w:val="none" w:sz="0" w:space="0" w:color="auto"/>
                    <w:bottom w:val="none" w:sz="0" w:space="0" w:color="auto"/>
                    <w:right w:val="none" w:sz="0" w:space="0" w:color="auto"/>
                  </w:divBdr>
                </w:div>
                <w:div w:id="1503085457">
                  <w:marLeft w:val="0"/>
                  <w:marRight w:val="0"/>
                  <w:marTop w:val="0"/>
                  <w:marBottom w:val="0"/>
                  <w:divBdr>
                    <w:top w:val="none" w:sz="0" w:space="0" w:color="auto"/>
                    <w:left w:val="none" w:sz="0" w:space="0" w:color="auto"/>
                    <w:bottom w:val="none" w:sz="0" w:space="0" w:color="auto"/>
                    <w:right w:val="none" w:sz="0" w:space="0" w:color="auto"/>
                  </w:divBdr>
                </w:div>
                <w:div w:id="5789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9016">
          <w:marLeft w:val="0"/>
          <w:marRight w:val="0"/>
          <w:marTop w:val="0"/>
          <w:marBottom w:val="0"/>
          <w:divBdr>
            <w:top w:val="none" w:sz="0" w:space="0" w:color="auto"/>
            <w:left w:val="none" w:sz="0" w:space="0" w:color="auto"/>
            <w:bottom w:val="none" w:sz="0" w:space="0" w:color="auto"/>
            <w:right w:val="none" w:sz="0" w:space="0" w:color="auto"/>
          </w:divBdr>
          <w:divsChild>
            <w:div w:id="1787461625">
              <w:marLeft w:val="0"/>
              <w:marRight w:val="0"/>
              <w:marTop w:val="0"/>
              <w:marBottom w:val="0"/>
              <w:divBdr>
                <w:top w:val="none" w:sz="0" w:space="0" w:color="auto"/>
                <w:left w:val="none" w:sz="0" w:space="0" w:color="auto"/>
                <w:bottom w:val="none" w:sz="0" w:space="0" w:color="auto"/>
                <w:right w:val="none" w:sz="0" w:space="0" w:color="auto"/>
              </w:divBdr>
              <w:divsChild>
                <w:div w:id="347368883">
                  <w:marLeft w:val="0"/>
                  <w:marRight w:val="0"/>
                  <w:marTop w:val="0"/>
                  <w:marBottom w:val="0"/>
                  <w:divBdr>
                    <w:top w:val="none" w:sz="0" w:space="0" w:color="auto"/>
                    <w:left w:val="none" w:sz="0" w:space="0" w:color="auto"/>
                    <w:bottom w:val="none" w:sz="0" w:space="0" w:color="auto"/>
                    <w:right w:val="none" w:sz="0" w:space="0" w:color="auto"/>
                  </w:divBdr>
                </w:div>
                <w:div w:id="441534636">
                  <w:marLeft w:val="0"/>
                  <w:marRight w:val="0"/>
                  <w:marTop w:val="0"/>
                  <w:marBottom w:val="0"/>
                  <w:divBdr>
                    <w:top w:val="none" w:sz="0" w:space="0" w:color="auto"/>
                    <w:left w:val="none" w:sz="0" w:space="0" w:color="auto"/>
                    <w:bottom w:val="none" w:sz="0" w:space="0" w:color="auto"/>
                    <w:right w:val="none" w:sz="0" w:space="0" w:color="auto"/>
                  </w:divBdr>
                </w:div>
                <w:div w:id="399597853">
                  <w:marLeft w:val="0"/>
                  <w:marRight w:val="0"/>
                  <w:marTop w:val="0"/>
                  <w:marBottom w:val="0"/>
                  <w:divBdr>
                    <w:top w:val="none" w:sz="0" w:space="0" w:color="auto"/>
                    <w:left w:val="none" w:sz="0" w:space="0" w:color="auto"/>
                    <w:bottom w:val="none" w:sz="0" w:space="0" w:color="auto"/>
                    <w:right w:val="none" w:sz="0" w:space="0" w:color="auto"/>
                  </w:divBdr>
                </w:div>
                <w:div w:id="1051929503">
                  <w:marLeft w:val="0"/>
                  <w:marRight w:val="0"/>
                  <w:marTop w:val="0"/>
                  <w:marBottom w:val="0"/>
                  <w:divBdr>
                    <w:top w:val="none" w:sz="0" w:space="0" w:color="auto"/>
                    <w:left w:val="none" w:sz="0" w:space="0" w:color="auto"/>
                    <w:bottom w:val="none" w:sz="0" w:space="0" w:color="auto"/>
                    <w:right w:val="none" w:sz="0" w:space="0" w:color="auto"/>
                  </w:divBdr>
                </w:div>
                <w:div w:id="211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7694">
      <w:bodyDiv w:val="1"/>
      <w:marLeft w:val="0"/>
      <w:marRight w:val="0"/>
      <w:marTop w:val="0"/>
      <w:marBottom w:val="0"/>
      <w:divBdr>
        <w:top w:val="none" w:sz="0" w:space="0" w:color="auto"/>
        <w:left w:val="none" w:sz="0" w:space="0" w:color="auto"/>
        <w:bottom w:val="none" w:sz="0" w:space="0" w:color="auto"/>
        <w:right w:val="none" w:sz="0" w:space="0" w:color="auto"/>
      </w:divBdr>
      <w:divsChild>
        <w:div w:id="188376721">
          <w:marLeft w:val="0"/>
          <w:marRight w:val="0"/>
          <w:marTop w:val="0"/>
          <w:marBottom w:val="0"/>
          <w:divBdr>
            <w:top w:val="none" w:sz="0" w:space="0" w:color="auto"/>
            <w:left w:val="none" w:sz="0" w:space="0" w:color="auto"/>
            <w:bottom w:val="none" w:sz="0" w:space="0" w:color="auto"/>
            <w:right w:val="none" w:sz="0" w:space="0" w:color="auto"/>
          </w:divBdr>
          <w:divsChild>
            <w:div w:id="353384579">
              <w:marLeft w:val="0"/>
              <w:marRight w:val="0"/>
              <w:marTop w:val="0"/>
              <w:marBottom w:val="0"/>
              <w:divBdr>
                <w:top w:val="none" w:sz="0" w:space="0" w:color="auto"/>
                <w:left w:val="none" w:sz="0" w:space="0" w:color="auto"/>
                <w:bottom w:val="none" w:sz="0" w:space="0" w:color="auto"/>
                <w:right w:val="none" w:sz="0" w:space="0" w:color="auto"/>
              </w:divBdr>
              <w:divsChild>
                <w:div w:id="1912809300">
                  <w:marLeft w:val="0"/>
                  <w:marRight w:val="0"/>
                  <w:marTop w:val="0"/>
                  <w:marBottom w:val="0"/>
                  <w:divBdr>
                    <w:top w:val="none" w:sz="0" w:space="0" w:color="auto"/>
                    <w:left w:val="none" w:sz="0" w:space="0" w:color="auto"/>
                    <w:bottom w:val="none" w:sz="0" w:space="0" w:color="auto"/>
                    <w:right w:val="none" w:sz="0" w:space="0" w:color="auto"/>
                  </w:divBdr>
                </w:div>
                <w:div w:id="1572618681">
                  <w:marLeft w:val="0"/>
                  <w:marRight w:val="0"/>
                  <w:marTop w:val="0"/>
                  <w:marBottom w:val="0"/>
                  <w:divBdr>
                    <w:top w:val="none" w:sz="0" w:space="0" w:color="auto"/>
                    <w:left w:val="none" w:sz="0" w:space="0" w:color="auto"/>
                    <w:bottom w:val="none" w:sz="0" w:space="0" w:color="auto"/>
                    <w:right w:val="none" w:sz="0" w:space="0" w:color="auto"/>
                  </w:divBdr>
                </w:div>
                <w:div w:id="1622615776">
                  <w:marLeft w:val="0"/>
                  <w:marRight w:val="0"/>
                  <w:marTop w:val="0"/>
                  <w:marBottom w:val="0"/>
                  <w:divBdr>
                    <w:top w:val="none" w:sz="0" w:space="0" w:color="auto"/>
                    <w:left w:val="none" w:sz="0" w:space="0" w:color="auto"/>
                    <w:bottom w:val="none" w:sz="0" w:space="0" w:color="auto"/>
                    <w:right w:val="none" w:sz="0" w:space="0" w:color="auto"/>
                  </w:divBdr>
                </w:div>
                <w:div w:id="1637643940">
                  <w:marLeft w:val="0"/>
                  <w:marRight w:val="0"/>
                  <w:marTop w:val="0"/>
                  <w:marBottom w:val="0"/>
                  <w:divBdr>
                    <w:top w:val="none" w:sz="0" w:space="0" w:color="auto"/>
                    <w:left w:val="none" w:sz="0" w:space="0" w:color="auto"/>
                    <w:bottom w:val="none" w:sz="0" w:space="0" w:color="auto"/>
                    <w:right w:val="none" w:sz="0" w:space="0" w:color="auto"/>
                  </w:divBdr>
                </w:div>
                <w:div w:id="742991542">
                  <w:marLeft w:val="0"/>
                  <w:marRight w:val="0"/>
                  <w:marTop w:val="0"/>
                  <w:marBottom w:val="0"/>
                  <w:divBdr>
                    <w:top w:val="none" w:sz="0" w:space="0" w:color="auto"/>
                    <w:left w:val="none" w:sz="0" w:space="0" w:color="auto"/>
                    <w:bottom w:val="none" w:sz="0" w:space="0" w:color="auto"/>
                    <w:right w:val="none" w:sz="0" w:space="0" w:color="auto"/>
                  </w:divBdr>
                </w:div>
                <w:div w:id="949699224">
                  <w:marLeft w:val="0"/>
                  <w:marRight w:val="0"/>
                  <w:marTop w:val="0"/>
                  <w:marBottom w:val="0"/>
                  <w:divBdr>
                    <w:top w:val="none" w:sz="0" w:space="0" w:color="auto"/>
                    <w:left w:val="none" w:sz="0" w:space="0" w:color="auto"/>
                    <w:bottom w:val="none" w:sz="0" w:space="0" w:color="auto"/>
                    <w:right w:val="none" w:sz="0" w:space="0" w:color="auto"/>
                  </w:divBdr>
                </w:div>
                <w:div w:id="1726757748">
                  <w:marLeft w:val="0"/>
                  <w:marRight w:val="0"/>
                  <w:marTop w:val="0"/>
                  <w:marBottom w:val="0"/>
                  <w:divBdr>
                    <w:top w:val="none" w:sz="0" w:space="0" w:color="auto"/>
                    <w:left w:val="none" w:sz="0" w:space="0" w:color="auto"/>
                    <w:bottom w:val="none" w:sz="0" w:space="0" w:color="auto"/>
                    <w:right w:val="none" w:sz="0" w:space="0" w:color="auto"/>
                  </w:divBdr>
                </w:div>
                <w:div w:id="1705128471">
                  <w:marLeft w:val="0"/>
                  <w:marRight w:val="0"/>
                  <w:marTop w:val="0"/>
                  <w:marBottom w:val="0"/>
                  <w:divBdr>
                    <w:top w:val="none" w:sz="0" w:space="0" w:color="auto"/>
                    <w:left w:val="none" w:sz="0" w:space="0" w:color="auto"/>
                    <w:bottom w:val="none" w:sz="0" w:space="0" w:color="auto"/>
                    <w:right w:val="none" w:sz="0" w:space="0" w:color="auto"/>
                  </w:divBdr>
                </w:div>
                <w:div w:id="1110276857">
                  <w:marLeft w:val="0"/>
                  <w:marRight w:val="0"/>
                  <w:marTop w:val="0"/>
                  <w:marBottom w:val="0"/>
                  <w:divBdr>
                    <w:top w:val="none" w:sz="0" w:space="0" w:color="auto"/>
                    <w:left w:val="none" w:sz="0" w:space="0" w:color="auto"/>
                    <w:bottom w:val="none" w:sz="0" w:space="0" w:color="auto"/>
                    <w:right w:val="none" w:sz="0" w:space="0" w:color="auto"/>
                  </w:divBdr>
                </w:div>
                <w:div w:id="1120881849">
                  <w:marLeft w:val="0"/>
                  <w:marRight w:val="0"/>
                  <w:marTop w:val="0"/>
                  <w:marBottom w:val="0"/>
                  <w:divBdr>
                    <w:top w:val="none" w:sz="0" w:space="0" w:color="auto"/>
                    <w:left w:val="none" w:sz="0" w:space="0" w:color="auto"/>
                    <w:bottom w:val="none" w:sz="0" w:space="0" w:color="auto"/>
                    <w:right w:val="none" w:sz="0" w:space="0" w:color="auto"/>
                  </w:divBdr>
                </w:div>
                <w:div w:id="1749493977">
                  <w:marLeft w:val="0"/>
                  <w:marRight w:val="0"/>
                  <w:marTop w:val="0"/>
                  <w:marBottom w:val="0"/>
                  <w:divBdr>
                    <w:top w:val="none" w:sz="0" w:space="0" w:color="auto"/>
                    <w:left w:val="none" w:sz="0" w:space="0" w:color="auto"/>
                    <w:bottom w:val="none" w:sz="0" w:space="0" w:color="auto"/>
                    <w:right w:val="none" w:sz="0" w:space="0" w:color="auto"/>
                  </w:divBdr>
                </w:div>
                <w:div w:id="293566885">
                  <w:marLeft w:val="0"/>
                  <w:marRight w:val="0"/>
                  <w:marTop w:val="0"/>
                  <w:marBottom w:val="0"/>
                  <w:divBdr>
                    <w:top w:val="none" w:sz="0" w:space="0" w:color="auto"/>
                    <w:left w:val="none" w:sz="0" w:space="0" w:color="auto"/>
                    <w:bottom w:val="none" w:sz="0" w:space="0" w:color="auto"/>
                    <w:right w:val="none" w:sz="0" w:space="0" w:color="auto"/>
                  </w:divBdr>
                </w:div>
                <w:div w:id="1435590929">
                  <w:marLeft w:val="0"/>
                  <w:marRight w:val="0"/>
                  <w:marTop w:val="0"/>
                  <w:marBottom w:val="0"/>
                  <w:divBdr>
                    <w:top w:val="none" w:sz="0" w:space="0" w:color="auto"/>
                    <w:left w:val="none" w:sz="0" w:space="0" w:color="auto"/>
                    <w:bottom w:val="none" w:sz="0" w:space="0" w:color="auto"/>
                    <w:right w:val="none" w:sz="0" w:space="0" w:color="auto"/>
                  </w:divBdr>
                </w:div>
                <w:div w:id="1816221038">
                  <w:marLeft w:val="0"/>
                  <w:marRight w:val="0"/>
                  <w:marTop w:val="0"/>
                  <w:marBottom w:val="0"/>
                  <w:divBdr>
                    <w:top w:val="none" w:sz="0" w:space="0" w:color="auto"/>
                    <w:left w:val="none" w:sz="0" w:space="0" w:color="auto"/>
                    <w:bottom w:val="none" w:sz="0" w:space="0" w:color="auto"/>
                    <w:right w:val="none" w:sz="0" w:space="0" w:color="auto"/>
                  </w:divBdr>
                </w:div>
                <w:div w:id="1951425412">
                  <w:marLeft w:val="0"/>
                  <w:marRight w:val="0"/>
                  <w:marTop w:val="0"/>
                  <w:marBottom w:val="0"/>
                  <w:divBdr>
                    <w:top w:val="none" w:sz="0" w:space="0" w:color="auto"/>
                    <w:left w:val="none" w:sz="0" w:space="0" w:color="auto"/>
                    <w:bottom w:val="none" w:sz="0" w:space="0" w:color="auto"/>
                    <w:right w:val="none" w:sz="0" w:space="0" w:color="auto"/>
                  </w:divBdr>
                </w:div>
                <w:div w:id="1579250628">
                  <w:marLeft w:val="0"/>
                  <w:marRight w:val="0"/>
                  <w:marTop w:val="0"/>
                  <w:marBottom w:val="0"/>
                  <w:divBdr>
                    <w:top w:val="none" w:sz="0" w:space="0" w:color="auto"/>
                    <w:left w:val="none" w:sz="0" w:space="0" w:color="auto"/>
                    <w:bottom w:val="none" w:sz="0" w:space="0" w:color="auto"/>
                    <w:right w:val="none" w:sz="0" w:space="0" w:color="auto"/>
                  </w:divBdr>
                </w:div>
                <w:div w:id="1448502388">
                  <w:marLeft w:val="0"/>
                  <w:marRight w:val="0"/>
                  <w:marTop w:val="0"/>
                  <w:marBottom w:val="0"/>
                  <w:divBdr>
                    <w:top w:val="none" w:sz="0" w:space="0" w:color="auto"/>
                    <w:left w:val="none" w:sz="0" w:space="0" w:color="auto"/>
                    <w:bottom w:val="none" w:sz="0" w:space="0" w:color="auto"/>
                    <w:right w:val="none" w:sz="0" w:space="0" w:color="auto"/>
                  </w:divBdr>
                </w:div>
                <w:div w:id="1271812536">
                  <w:marLeft w:val="0"/>
                  <w:marRight w:val="0"/>
                  <w:marTop w:val="0"/>
                  <w:marBottom w:val="0"/>
                  <w:divBdr>
                    <w:top w:val="none" w:sz="0" w:space="0" w:color="auto"/>
                    <w:left w:val="none" w:sz="0" w:space="0" w:color="auto"/>
                    <w:bottom w:val="none" w:sz="0" w:space="0" w:color="auto"/>
                    <w:right w:val="none" w:sz="0" w:space="0" w:color="auto"/>
                  </w:divBdr>
                </w:div>
                <w:div w:id="4628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7724">
          <w:marLeft w:val="0"/>
          <w:marRight w:val="0"/>
          <w:marTop w:val="0"/>
          <w:marBottom w:val="0"/>
          <w:divBdr>
            <w:top w:val="none" w:sz="0" w:space="0" w:color="auto"/>
            <w:left w:val="none" w:sz="0" w:space="0" w:color="auto"/>
            <w:bottom w:val="none" w:sz="0" w:space="0" w:color="auto"/>
            <w:right w:val="none" w:sz="0" w:space="0" w:color="auto"/>
          </w:divBdr>
          <w:divsChild>
            <w:div w:id="218825571">
              <w:marLeft w:val="0"/>
              <w:marRight w:val="0"/>
              <w:marTop w:val="0"/>
              <w:marBottom w:val="0"/>
              <w:divBdr>
                <w:top w:val="none" w:sz="0" w:space="0" w:color="auto"/>
                <w:left w:val="none" w:sz="0" w:space="0" w:color="auto"/>
                <w:bottom w:val="none" w:sz="0" w:space="0" w:color="auto"/>
                <w:right w:val="none" w:sz="0" w:space="0" w:color="auto"/>
              </w:divBdr>
              <w:divsChild>
                <w:div w:id="2092504518">
                  <w:marLeft w:val="0"/>
                  <w:marRight w:val="0"/>
                  <w:marTop w:val="0"/>
                  <w:marBottom w:val="0"/>
                  <w:divBdr>
                    <w:top w:val="none" w:sz="0" w:space="0" w:color="auto"/>
                    <w:left w:val="none" w:sz="0" w:space="0" w:color="auto"/>
                    <w:bottom w:val="none" w:sz="0" w:space="0" w:color="auto"/>
                    <w:right w:val="none" w:sz="0" w:space="0" w:color="auto"/>
                  </w:divBdr>
                </w:div>
                <w:div w:id="1703358673">
                  <w:marLeft w:val="0"/>
                  <w:marRight w:val="0"/>
                  <w:marTop w:val="0"/>
                  <w:marBottom w:val="0"/>
                  <w:divBdr>
                    <w:top w:val="none" w:sz="0" w:space="0" w:color="auto"/>
                    <w:left w:val="none" w:sz="0" w:space="0" w:color="auto"/>
                    <w:bottom w:val="none" w:sz="0" w:space="0" w:color="auto"/>
                    <w:right w:val="none" w:sz="0" w:space="0" w:color="auto"/>
                  </w:divBdr>
                </w:div>
                <w:div w:id="1341547445">
                  <w:marLeft w:val="0"/>
                  <w:marRight w:val="0"/>
                  <w:marTop w:val="0"/>
                  <w:marBottom w:val="0"/>
                  <w:divBdr>
                    <w:top w:val="none" w:sz="0" w:space="0" w:color="auto"/>
                    <w:left w:val="none" w:sz="0" w:space="0" w:color="auto"/>
                    <w:bottom w:val="none" w:sz="0" w:space="0" w:color="auto"/>
                    <w:right w:val="none" w:sz="0" w:space="0" w:color="auto"/>
                  </w:divBdr>
                </w:div>
                <w:div w:id="736974709">
                  <w:marLeft w:val="0"/>
                  <w:marRight w:val="0"/>
                  <w:marTop w:val="0"/>
                  <w:marBottom w:val="0"/>
                  <w:divBdr>
                    <w:top w:val="none" w:sz="0" w:space="0" w:color="auto"/>
                    <w:left w:val="none" w:sz="0" w:space="0" w:color="auto"/>
                    <w:bottom w:val="none" w:sz="0" w:space="0" w:color="auto"/>
                    <w:right w:val="none" w:sz="0" w:space="0" w:color="auto"/>
                  </w:divBdr>
                </w:div>
                <w:div w:id="14337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21094">
      <w:bodyDiv w:val="1"/>
      <w:marLeft w:val="0"/>
      <w:marRight w:val="0"/>
      <w:marTop w:val="0"/>
      <w:marBottom w:val="0"/>
      <w:divBdr>
        <w:top w:val="none" w:sz="0" w:space="0" w:color="auto"/>
        <w:left w:val="none" w:sz="0" w:space="0" w:color="auto"/>
        <w:bottom w:val="none" w:sz="0" w:space="0" w:color="auto"/>
        <w:right w:val="none" w:sz="0" w:space="0" w:color="auto"/>
      </w:divBdr>
      <w:divsChild>
        <w:div w:id="778531527">
          <w:marLeft w:val="0"/>
          <w:marRight w:val="0"/>
          <w:marTop w:val="0"/>
          <w:marBottom w:val="0"/>
          <w:divBdr>
            <w:top w:val="none" w:sz="0" w:space="0" w:color="auto"/>
            <w:left w:val="none" w:sz="0" w:space="0" w:color="auto"/>
            <w:bottom w:val="none" w:sz="0" w:space="0" w:color="auto"/>
            <w:right w:val="none" w:sz="0" w:space="0" w:color="auto"/>
          </w:divBdr>
        </w:div>
        <w:div w:id="1456218517">
          <w:marLeft w:val="0"/>
          <w:marRight w:val="0"/>
          <w:marTop w:val="0"/>
          <w:marBottom w:val="0"/>
          <w:divBdr>
            <w:top w:val="none" w:sz="0" w:space="0" w:color="auto"/>
            <w:left w:val="none" w:sz="0" w:space="0" w:color="auto"/>
            <w:bottom w:val="none" w:sz="0" w:space="0" w:color="auto"/>
            <w:right w:val="none" w:sz="0" w:space="0" w:color="auto"/>
          </w:divBdr>
        </w:div>
        <w:div w:id="1688822878">
          <w:marLeft w:val="0"/>
          <w:marRight w:val="0"/>
          <w:marTop w:val="0"/>
          <w:marBottom w:val="0"/>
          <w:divBdr>
            <w:top w:val="none" w:sz="0" w:space="0" w:color="auto"/>
            <w:left w:val="none" w:sz="0" w:space="0" w:color="auto"/>
            <w:bottom w:val="none" w:sz="0" w:space="0" w:color="auto"/>
            <w:right w:val="none" w:sz="0" w:space="0" w:color="auto"/>
          </w:divBdr>
        </w:div>
        <w:div w:id="571549794">
          <w:marLeft w:val="0"/>
          <w:marRight w:val="0"/>
          <w:marTop w:val="0"/>
          <w:marBottom w:val="0"/>
          <w:divBdr>
            <w:top w:val="none" w:sz="0" w:space="0" w:color="auto"/>
            <w:left w:val="none" w:sz="0" w:space="0" w:color="auto"/>
            <w:bottom w:val="none" w:sz="0" w:space="0" w:color="auto"/>
            <w:right w:val="none" w:sz="0" w:space="0" w:color="auto"/>
          </w:divBdr>
        </w:div>
        <w:div w:id="1142652162">
          <w:marLeft w:val="0"/>
          <w:marRight w:val="0"/>
          <w:marTop w:val="0"/>
          <w:marBottom w:val="0"/>
          <w:divBdr>
            <w:top w:val="none" w:sz="0" w:space="0" w:color="auto"/>
            <w:left w:val="none" w:sz="0" w:space="0" w:color="auto"/>
            <w:bottom w:val="none" w:sz="0" w:space="0" w:color="auto"/>
            <w:right w:val="none" w:sz="0" w:space="0" w:color="auto"/>
          </w:divBdr>
        </w:div>
        <w:div w:id="1553421614">
          <w:marLeft w:val="0"/>
          <w:marRight w:val="0"/>
          <w:marTop w:val="0"/>
          <w:marBottom w:val="0"/>
          <w:divBdr>
            <w:top w:val="none" w:sz="0" w:space="0" w:color="auto"/>
            <w:left w:val="none" w:sz="0" w:space="0" w:color="auto"/>
            <w:bottom w:val="none" w:sz="0" w:space="0" w:color="auto"/>
            <w:right w:val="none" w:sz="0" w:space="0" w:color="auto"/>
          </w:divBdr>
        </w:div>
      </w:divsChild>
    </w:div>
    <w:div w:id="1973435302">
      <w:bodyDiv w:val="1"/>
      <w:marLeft w:val="0"/>
      <w:marRight w:val="0"/>
      <w:marTop w:val="0"/>
      <w:marBottom w:val="0"/>
      <w:divBdr>
        <w:top w:val="none" w:sz="0" w:space="0" w:color="auto"/>
        <w:left w:val="none" w:sz="0" w:space="0" w:color="auto"/>
        <w:bottom w:val="none" w:sz="0" w:space="0" w:color="auto"/>
        <w:right w:val="none" w:sz="0" w:space="0" w:color="auto"/>
      </w:divBdr>
    </w:div>
    <w:div w:id="2006324311">
      <w:bodyDiv w:val="1"/>
      <w:marLeft w:val="0"/>
      <w:marRight w:val="0"/>
      <w:marTop w:val="0"/>
      <w:marBottom w:val="0"/>
      <w:divBdr>
        <w:top w:val="none" w:sz="0" w:space="0" w:color="auto"/>
        <w:left w:val="none" w:sz="0" w:space="0" w:color="auto"/>
        <w:bottom w:val="none" w:sz="0" w:space="0" w:color="auto"/>
        <w:right w:val="none" w:sz="0" w:space="0" w:color="auto"/>
      </w:divBdr>
    </w:div>
    <w:div w:id="2054039210">
      <w:bodyDiv w:val="1"/>
      <w:marLeft w:val="0"/>
      <w:marRight w:val="0"/>
      <w:marTop w:val="0"/>
      <w:marBottom w:val="0"/>
      <w:divBdr>
        <w:top w:val="none" w:sz="0" w:space="0" w:color="auto"/>
        <w:left w:val="none" w:sz="0" w:space="0" w:color="auto"/>
        <w:bottom w:val="none" w:sz="0" w:space="0" w:color="auto"/>
        <w:right w:val="none" w:sz="0" w:space="0" w:color="auto"/>
      </w:divBdr>
      <w:divsChild>
        <w:div w:id="1912808820">
          <w:marLeft w:val="0"/>
          <w:marRight w:val="0"/>
          <w:marTop w:val="0"/>
          <w:marBottom w:val="0"/>
          <w:divBdr>
            <w:top w:val="none" w:sz="0" w:space="0" w:color="auto"/>
            <w:left w:val="none" w:sz="0" w:space="0" w:color="auto"/>
            <w:bottom w:val="none" w:sz="0" w:space="0" w:color="auto"/>
            <w:right w:val="none" w:sz="0" w:space="0" w:color="auto"/>
          </w:divBdr>
        </w:div>
        <w:div w:id="1705786320">
          <w:marLeft w:val="0"/>
          <w:marRight w:val="0"/>
          <w:marTop w:val="0"/>
          <w:marBottom w:val="0"/>
          <w:divBdr>
            <w:top w:val="none" w:sz="0" w:space="0" w:color="auto"/>
            <w:left w:val="none" w:sz="0" w:space="0" w:color="auto"/>
            <w:bottom w:val="none" w:sz="0" w:space="0" w:color="auto"/>
            <w:right w:val="none" w:sz="0" w:space="0" w:color="auto"/>
          </w:divBdr>
        </w:div>
        <w:div w:id="675229845">
          <w:marLeft w:val="0"/>
          <w:marRight w:val="0"/>
          <w:marTop w:val="0"/>
          <w:marBottom w:val="0"/>
          <w:divBdr>
            <w:top w:val="none" w:sz="0" w:space="0" w:color="auto"/>
            <w:left w:val="none" w:sz="0" w:space="0" w:color="auto"/>
            <w:bottom w:val="none" w:sz="0" w:space="0" w:color="auto"/>
            <w:right w:val="none" w:sz="0" w:space="0" w:color="auto"/>
          </w:divBdr>
        </w:div>
        <w:div w:id="1551839522">
          <w:marLeft w:val="0"/>
          <w:marRight w:val="0"/>
          <w:marTop w:val="0"/>
          <w:marBottom w:val="0"/>
          <w:divBdr>
            <w:top w:val="none" w:sz="0" w:space="0" w:color="auto"/>
            <w:left w:val="none" w:sz="0" w:space="0" w:color="auto"/>
            <w:bottom w:val="none" w:sz="0" w:space="0" w:color="auto"/>
            <w:right w:val="none" w:sz="0" w:space="0" w:color="auto"/>
          </w:divBdr>
        </w:div>
      </w:divsChild>
    </w:div>
    <w:div w:id="2088795169">
      <w:bodyDiv w:val="1"/>
      <w:marLeft w:val="0"/>
      <w:marRight w:val="0"/>
      <w:marTop w:val="0"/>
      <w:marBottom w:val="0"/>
      <w:divBdr>
        <w:top w:val="none" w:sz="0" w:space="0" w:color="auto"/>
        <w:left w:val="none" w:sz="0" w:space="0" w:color="auto"/>
        <w:bottom w:val="none" w:sz="0" w:space="0" w:color="auto"/>
        <w:right w:val="none" w:sz="0" w:space="0" w:color="auto"/>
      </w:divBdr>
    </w:div>
    <w:div w:id="2095781358">
      <w:bodyDiv w:val="1"/>
      <w:marLeft w:val="0"/>
      <w:marRight w:val="0"/>
      <w:marTop w:val="0"/>
      <w:marBottom w:val="0"/>
      <w:divBdr>
        <w:top w:val="none" w:sz="0" w:space="0" w:color="auto"/>
        <w:left w:val="none" w:sz="0" w:space="0" w:color="auto"/>
        <w:bottom w:val="none" w:sz="0" w:space="0" w:color="auto"/>
        <w:right w:val="none" w:sz="0" w:space="0" w:color="auto"/>
      </w:divBdr>
    </w:div>
    <w:div w:id="2129887144">
      <w:bodyDiv w:val="1"/>
      <w:marLeft w:val="0"/>
      <w:marRight w:val="0"/>
      <w:marTop w:val="0"/>
      <w:marBottom w:val="0"/>
      <w:divBdr>
        <w:top w:val="none" w:sz="0" w:space="0" w:color="auto"/>
        <w:left w:val="none" w:sz="0" w:space="0" w:color="auto"/>
        <w:bottom w:val="none" w:sz="0" w:space="0" w:color="auto"/>
        <w:right w:val="none" w:sz="0" w:space="0" w:color="auto"/>
      </w:divBdr>
      <w:divsChild>
        <w:div w:id="525408346">
          <w:marLeft w:val="0"/>
          <w:marRight w:val="0"/>
          <w:marTop w:val="0"/>
          <w:marBottom w:val="0"/>
          <w:divBdr>
            <w:top w:val="none" w:sz="0" w:space="0" w:color="auto"/>
            <w:left w:val="none" w:sz="0" w:space="0" w:color="auto"/>
            <w:bottom w:val="none" w:sz="0" w:space="0" w:color="auto"/>
            <w:right w:val="none" w:sz="0" w:space="0" w:color="auto"/>
          </w:divBdr>
        </w:div>
        <w:div w:id="989558051">
          <w:marLeft w:val="0"/>
          <w:marRight w:val="0"/>
          <w:marTop w:val="0"/>
          <w:marBottom w:val="0"/>
          <w:divBdr>
            <w:top w:val="none" w:sz="0" w:space="0" w:color="auto"/>
            <w:left w:val="none" w:sz="0" w:space="0" w:color="auto"/>
            <w:bottom w:val="none" w:sz="0" w:space="0" w:color="auto"/>
            <w:right w:val="none" w:sz="0" w:space="0" w:color="auto"/>
          </w:divBdr>
        </w:div>
        <w:div w:id="1972399064">
          <w:marLeft w:val="0"/>
          <w:marRight w:val="0"/>
          <w:marTop w:val="0"/>
          <w:marBottom w:val="0"/>
          <w:divBdr>
            <w:top w:val="none" w:sz="0" w:space="0" w:color="auto"/>
            <w:left w:val="none" w:sz="0" w:space="0" w:color="auto"/>
            <w:bottom w:val="none" w:sz="0" w:space="0" w:color="auto"/>
            <w:right w:val="none" w:sz="0" w:space="0" w:color="auto"/>
          </w:divBdr>
        </w:div>
        <w:div w:id="1474716596">
          <w:marLeft w:val="0"/>
          <w:marRight w:val="0"/>
          <w:marTop w:val="0"/>
          <w:marBottom w:val="0"/>
          <w:divBdr>
            <w:top w:val="none" w:sz="0" w:space="0" w:color="auto"/>
            <w:left w:val="none" w:sz="0" w:space="0" w:color="auto"/>
            <w:bottom w:val="none" w:sz="0" w:space="0" w:color="auto"/>
            <w:right w:val="none" w:sz="0" w:space="0" w:color="auto"/>
          </w:divBdr>
        </w:div>
        <w:div w:id="586113669">
          <w:marLeft w:val="0"/>
          <w:marRight w:val="0"/>
          <w:marTop w:val="0"/>
          <w:marBottom w:val="0"/>
          <w:divBdr>
            <w:top w:val="none" w:sz="0" w:space="0" w:color="auto"/>
            <w:left w:val="none" w:sz="0" w:space="0" w:color="auto"/>
            <w:bottom w:val="none" w:sz="0" w:space="0" w:color="auto"/>
            <w:right w:val="none" w:sz="0" w:space="0" w:color="auto"/>
          </w:divBdr>
        </w:div>
        <w:div w:id="794981533">
          <w:marLeft w:val="0"/>
          <w:marRight w:val="0"/>
          <w:marTop w:val="0"/>
          <w:marBottom w:val="0"/>
          <w:divBdr>
            <w:top w:val="none" w:sz="0" w:space="0" w:color="auto"/>
            <w:left w:val="none" w:sz="0" w:space="0" w:color="auto"/>
            <w:bottom w:val="none" w:sz="0" w:space="0" w:color="auto"/>
            <w:right w:val="none" w:sz="0" w:space="0" w:color="auto"/>
          </w:divBdr>
        </w:div>
        <w:div w:id="1364549639">
          <w:marLeft w:val="0"/>
          <w:marRight w:val="0"/>
          <w:marTop w:val="0"/>
          <w:marBottom w:val="0"/>
          <w:divBdr>
            <w:top w:val="none" w:sz="0" w:space="0" w:color="auto"/>
            <w:left w:val="none" w:sz="0" w:space="0" w:color="auto"/>
            <w:bottom w:val="none" w:sz="0" w:space="0" w:color="auto"/>
            <w:right w:val="none" w:sz="0" w:space="0" w:color="auto"/>
          </w:divBdr>
        </w:div>
        <w:div w:id="49421444">
          <w:marLeft w:val="0"/>
          <w:marRight w:val="0"/>
          <w:marTop w:val="0"/>
          <w:marBottom w:val="0"/>
          <w:divBdr>
            <w:top w:val="none" w:sz="0" w:space="0" w:color="auto"/>
            <w:left w:val="none" w:sz="0" w:space="0" w:color="auto"/>
            <w:bottom w:val="none" w:sz="0" w:space="0" w:color="auto"/>
            <w:right w:val="none" w:sz="0" w:space="0" w:color="auto"/>
          </w:divBdr>
        </w:div>
        <w:div w:id="2085451031">
          <w:marLeft w:val="0"/>
          <w:marRight w:val="0"/>
          <w:marTop w:val="0"/>
          <w:marBottom w:val="0"/>
          <w:divBdr>
            <w:top w:val="none" w:sz="0" w:space="0" w:color="auto"/>
            <w:left w:val="none" w:sz="0" w:space="0" w:color="auto"/>
            <w:bottom w:val="none" w:sz="0" w:space="0" w:color="auto"/>
            <w:right w:val="none" w:sz="0" w:space="0" w:color="auto"/>
          </w:divBdr>
        </w:div>
        <w:div w:id="615525487">
          <w:marLeft w:val="0"/>
          <w:marRight w:val="0"/>
          <w:marTop w:val="0"/>
          <w:marBottom w:val="0"/>
          <w:divBdr>
            <w:top w:val="none" w:sz="0" w:space="0" w:color="auto"/>
            <w:left w:val="none" w:sz="0" w:space="0" w:color="auto"/>
            <w:bottom w:val="none" w:sz="0" w:space="0" w:color="auto"/>
            <w:right w:val="none" w:sz="0" w:space="0" w:color="auto"/>
          </w:divBdr>
        </w:div>
        <w:div w:id="776676283">
          <w:marLeft w:val="0"/>
          <w:marRight w:val="0"/>
          <w:marTop w:val="0"/>
          <w:marBottom w:val="0"/>
          <w:divBdr>
            <w:top w:val="none" w:sz="0" w:space="0" w:color="auto"/>
            <w:left w:val="none" w:sz="0" w:space="0" w:color="auto"/>
            <w:bottom w:val="none" w:sz="0" w:space="0" w:color="auto"/>
            <w:right w:val="none" w:sz="0" w:space="0" w:color="auto"/>
          </w:divBdr>
        </w:div>
        <w:div w:id="1426071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kap.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10" Type="http://schemas.openxmlformats.org/officeDocument/2006/relationships/hyperlink" Target="http://rpo.slaskie.pl/czytaj/lokalny_system_informatyczny_2014"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funduszeeuropejskie.gov.pl/media/8756/rozp_Min_Inf_Rozw_RPI_CT3_14_20.pdf" TargetMode="External"/><Relationship Id="rId14" Type="http://schemas.openxmlformats.org/officeDocument/2006/relationships/image" Target="media/image4.png"/><Relationship Id="rId22" Type="http://schemas.openxmlformats.org/officeDocument/2006/relationships/hyperlink" Target="https://rpo.slaskie.pl/czytaj/lokalny_system_informatyczny_2014"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www.nbp.pl/home.aspx?f=/kursy/arch_a.html" TargetMode="External"/><Relationship Id="rId1" Type="http://schemas.openxmlformats.org/officeDocument/2006/relationships/hyperlink" Target="http://www.nbp.pl/home.aspx?f=/kursy/arch_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F1783-3C4F-4218-ADDD-197EEE2E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24005</Words>
  <Characters>144034</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magdalena.kowalska</dc:creator>
  <cp:lastModifiedBy>Agnieszka Wasik</cp:lastModifiedBy>
  <cp:revision>10</cp:revision>
  <cp:lastPrinted>2017-12-19T09:29:00Z</cp:lastPrinted>
  <dcterms:created xsi:type="dcterms:W3CDTF">2017-03-16T10:37:00Z</dcterms:created>
  <dcterms:modified xsi:type="dcterms:W3CDTF">2017-12-19T09:39:00Z</dcterms:modified>
</cp:coreProperties>
</file>