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B5" w:rsidRDefault="00167CB5" w:rsidP="00651272">
      <w:pPr>
        <w:tabs>
          <w:tab w:val="left" w:pos="8340"/>
        </w:tabs>
      </w:pPr>
      <w:r>
        <w:t>Lista klas PKD obowiązująca od 1 stycznia 2008 r. do celów sprawozdawczych</w:t>
      </w:r>
    </w:p>
    <w:p w:rsidR="00167CB5" w:rsidRDefault="00167CB5" w:rsidP="00167CB5">
      <w:pPr>
        <w:jc w:val="both"/>
        <w:rPr>
          <w:i/>
        </w:rPr>
      </w:pPr>
      <w:r w:rsidRPr="00167CB5">
        <w:rPr>
          <w:i/>
        </w:rPr>
        <w:t>Podstawa prawna: Rozporządzenie Rady Ministrów z dnia 7 sierpnia</w:t>
      </w:r>
      <w:r>
        <w:rPr>
          <w:i/>
        </w:rPr>
        <w:t xml:space="preserve"> 2008 r. w sprawie sprawozdań o </w:t>
      </w:r>
      <w:r w:rsidRPr="00167CB5">
        <w:rPr>
          <w:i/>
        </w:rPr>
        <w:t xml:space="preserve">udzielonej pomocy publicznej, informacji o nieudzieleniu </w:t>
      </w:r>
      <w:r>
        <w:rPr>
          <w:i/>
        </w:rPr>
        <w:t>takiej pomocy oraz sprawozdań o </w:t>
      </w:r>
      <w:r w:rsidRPr="00167CB5">
        <w:rPr>
          <w:i/>
        </w:rPr>
        <w:t>zaległościach przedsiębiorców we wpłatach świadczeń należnych na rzecz sektora finansów publicznych - Instrukcja sporządzenia sprawozdania - opis kol. 11 (rozporządzenie do pobrania ze strony www.uokik.gov.pl w dziale "Pomoc publiczna"</w:t>
      </w:r>
    </w:p>
    <w:p w:rsidR="00167CB5" w:rsidRPr="00167CB5" w:rsidRDefault="00167CB5" w:rsidP="00167CB5">
      <w:pPr>
        <w:jc w:val="both"/>
        <w:rPr>
          <w:b/>
          <w:sz w:val="24"/>
        </w:rPr>
      </w:pPr>
      <w:r w:rsidRPr="00167CB5">
        <w:rPr>
          <w:b/>
          <w:sz w:val="24"/>
        </w:rPr>
        <w:t>ICT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940"/>
        <w:gridCol w:w="8274"/>
      </w:tblGrid>
      <w:tr w:rsidR="00167CB5" w:rsidRPr="00167CB5" w:rsidTr="00651272">
        <w:trPr>
          <w:trHeight w:val="2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5" w:rsidRPr="00167CB5" w:rsidRDefault="00167CB5" w:rsidP="0096656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ICT </w:t>
            </w:r>
          </w:p>
        </w:tc>
      </w:tr>
      <w:tr w:rsidR="00167CB5" w:rsidRPr="00167CB5" w:rsidTr="00167CB5">
        <w:trPr>
          <w:trHeight w:val="54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5" w:rsidRPr="00167CB5" w:rsidRDefault="00966565" w:rsidP="00167CB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l-PL"/>
              </w:rPr>
              <w:t>ICT</w:t>
            </w:r>
          </w:p>
        </w:tc>
      </w:tr>
      <w:tr w:rsidR="00167CB5" w:rsidRPr="00167CB5" w:rsidTr="00651272">
        <w:trPr>
          <w:trHeight w:val="41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składowa edukacyjno-badawcza wspólna dla kilku specjalizacji</w:t>
            </w:r>
          </w:p>
        </w:tc>
      </w:tr>
    </w:tbl>
    <w:p w:rsidR="00167CB5" w:rsidRDefault="00167CB5" w:rsidP="00167CB5"/>
    <w:tbl>
      <w:tblPr>
        <w:tblW w:w="508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003"/>
        <w:gridCol w:w="6918"/>
        <w:gridCol w:w="1440"/>
      </w:tblGrid>
      <w:tr w:rsidR="00167CB5" w:rsidRPr="00167CB5" w:rsidTr="00651272">
        <w:trPr>
          <w:trHeight w:val="356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7CB5" w:rsidRPr="00167CB5" w:rsidRDefault="00167CB5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3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67CB5" w:rsidRPr="00167CB5" w:rsidRDefault="00167CB5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Nazwa grupowania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67CB5" w:rsidRPr="00167CB5" w:rsidRDefault="00167CB5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26.11/07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elementów elektronicznych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96656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ICT </w:t>
            </w: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26.12/07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elektronicznych obwodów drukowanych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26.20/07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komputerów i urządzeń peryferyjnych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26.30/07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sprzętu (tele)komunikacyjnego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26.40/07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elektronicznego sprzętu powszechnego użytku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26.80/07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magnetycznych i optycznych niezapisanych nośników informacji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46.51/07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Sprzedaż hurtowa komputerów, urządzeń peryferyjnych i oprogramowania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46.52/07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Sprzedaż hurtowa sprzętu elektronicznego i telekomunikacyjnego oraz części do niego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58.21/07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wydawnicza w zakresie gier komputerowych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58.29/07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wydawnicza w zakresie pozostałego oprogramowania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61.10/07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w zakresie telekomunikacji przewodowej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61.20/07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w zakresie telekomunikacji bezprzewodowej, z wyłączeniem telekomunikacji satelitarnej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61.30/07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w zakresie telekomunikacji satelitarnej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61.90/07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 xml:space="preserve">Działalność w zakresie pozostałej telekomunikacji 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62.01/07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związana z oprogramowaniem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62.02/07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związana z doradztwem w zakresie informatyki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62.03/07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związana z zarządzaniem urządzeniami informatycznymi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62.09/07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 xml:space="preserve">Pozostała działalność usługowa w zakresie technologii informatycznych i komputerowych 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63.11/07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 xml:space="preserve">Przetwarzanie danych; zarządzanie stronami internetowymi (hosting) i podobna działalność 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63.12/07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Działalność portali internetowych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95.11/07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Naprawa i konserwacja komputerów i urządzeń peryferyjnych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95.12/07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Naprawa i konserwacja sprzętu (tele)komunikacyjnego</w:t>
            </w:r>
          </w:p>
        </w:tc>
        <w:tc>
          <w:tcPr>
            <w:tcW w:w="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18.11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Drukowanie gazet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67CB5" w:rsidRPr="00167CB5" w:rsidRDefault="0096656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6656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IC</w:t>
            </w:r>
            <w:r>
              <w:rPr>
                <w:rFonts w:eastAsia="Times New Roman" w:cs="Arial"/>
                <w:bCs/>
                <w:sz w:val="20"/>
                <w:szCs w:val="20"/>
                <w:lang w:eastAsia="pl-PL"/>
              </w:rPr>
              <w:t>T</w:t>
            </w: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18.12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Pozostałe drukowanie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18.13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7A0200" w:rsidRDefault="00167CB5" w:rsidP="00167CB5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Działalność usługowa związana z przygotowywaniem do druku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26.30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sprzętu (tele)komunikacyjnego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26.51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instrumentów i przyrządów pomiarowych, kontrolnych i nawigacyjnych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iCs/>
                <w:sz w:val="20"/>
                <w:szCs w:val="20"/>
                <w:lang w:eastAsia="pl-PL"/>
              </w:rPr>
              <w:t>26.70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instrumentów optycznych i sprzętu fotograficznego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27.40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elektrycznego sprzętu oświetleniowego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27.51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elektrycznego sprzętu gospodarstwa domowego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27.90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pozostałego sprzętu elektrycznego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28.99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 xml:space="preserve">Produkcja pozostałych maszyn specjalnego przeznaczenia, gdzie indziej </w:t>
            </w: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niesklasyfikowana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30.30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statków powietrznych, statków kosmicznych i podobnych maszyn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167CB5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iCs/>
                <w:sz w:val="20"/>
                <w:szCs w:val="20"/>
                <w:lang w:eastAsia="pl-PL"/>
              </w:rPr>
              <w:t>30.40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Produkcja wojskowych pojazdów bojowych</w:t>
            </w:r>
          </w:p>
        </w:tc>
        <w:tc>
          <w:tcPr>
            <w:tcW w:w="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966565">
        <w:trPr>
          <w:trHeight w:val="564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72.19/07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Badania naukowe i prace rozwojowe w dziedzinie pozostałych nauk przyrodniczych i technicznych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składowa edukacyjno-badawcza wspólna dla kilku specjalizacji</w:t>
            </w: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72.20/07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Badania naukowe i prace rozwojowe w dziedzinie nauk społecznych i humanistycznych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77.40/07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Dzierżawa własności intelektualnej i podobnych produktów z wyłączeniem prac chronionych prawem autorskim</w:t>
            </w:r>
          </w:p>
        </w:tc>
        <w:tc>
          <w:tcPr>
            <w:tcW w:w="769" w:type="pct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67CB5" w:rsidRPr="00167CB5" w:rsidTr="00651272">
        <w:trPr>
          <w:trHeight w:val="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85.42/07</w:t>
            </w:r>
          </w:p>
        </w:tc>
        <w:tc>
          <w:tcPr>
            <w:tcW w:w="3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sz w:val="20"/>
                <w:szCs w:val="20"/>
                <w:lang w:eastAsia="pl-PL"/>
              </w:rPr>
              <w:t>Zakłady kształcenia nauczycieli, kolegia pracowników służb społecznych oraz szkoły wyższe</w:t>
            </w:r>
          </w:p>
        </w:tc>
        <w:tc>
          <w:tcPr>
            <w:tcW w:w="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167CB5" w:rsidRDefault="00167CB5" w:rsidP="00167CB5"/>
    <w:p w:rsidR="00167CB5" w:rsidRDefault="00167CB5" w:rsidP="00167CB5">
      <w:pPr>
        <w:rPr>
          <w:b/>
          <w:sz w:val="24"/>
        </w:rPr>
      </w:pPr>
      <w:r w:rsidRPr="00167CB5">
        <w:rPr>
          <w:b/>
          <w:sz w:val="24"/>
        </w:rPr>
        <w:t>Medycyna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0"/>
        <w:gridCol w:w="8274"/>
      </w:tblGrid>
      <w:tr w:rsidR="00167CB5" w:rsidRPr="00167CB5" w:rsidTr="00651272">
        <w:trPr>
          <w:trHeight w:val="240"/>
        </w:trPr>
        <w:tc>
          <w:tcPr>
            <w:tcW w:w="940" w:type="dxa"/>
            <w:shd w:val="clear" w:color="auto" w:fill="A8D08D" w:themeFill="accent6" w:themeFillTint="99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7C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74" w:type="dxa"/>
            <w:shd w:val="clear" w:color="auto" w:fill="auto"/>
            <w:vAlign w:val="center"/>
            <w:hideMark/>
          </w:tcPr>
          <w:p w:rsidR="00167CB5" w:rsidRPr="00167CB5" w:rsidRDefault="00167CB5" w:rsidP="0001316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Medycyna </w:t>
            </w:r>
          </w:p>
        </w:tc>
      </w:tr>
      <w:tr w:rsidR="00167CB5" w:rsidRPr="00167CB5" w:rsidTr="00013160">
        <w:trPr>
          <w:trHeight w:val="42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274" w:type="dxa"/>
            <w:shd w:val="clear" w:color="auto" w:fill="auto"/>
            <w:vAlign w:val="center"/>
            <w:hideMark/>
          </w:tcPr>
          <w:p w:rsidR="00167CB5" w:rsidRPr="00167CB5" w:rsidRDefault="00013160" w:rsidP="00167CB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l-PL"/>
              </w:rPr>
              <w:t>Medycyna</w:t>
            </w:r>
          </w:p>
        </w:tc>
      </w:tr>
      <w:tr w:rsidR="00167CB5" w:rsidRPr="00167CB5" w:rsidTr="00651272">
        <w:trPr>
          <w:trHeight w:val="480"/>
        </w:trPr>
        <w:tc>
          <w:tcPr>
            <w:tcW w:w="940" w:type="dxa"/>
            <w:shd w:val="clear" w:color="auto" w:fill="FFD966" w:themeFill="accent4" w:themeFillTint="99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67C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74" w:type="dxa"/>
            <w:shd w:val="clear" w:color="auto" w:fill="auto"/>
            <w:vAlign w:val="center"/>
            <w:hideMark/>
          </w:tcPr>
          <w:p w:rsidR="00167CB5" w:rsidRPr="00167CB5" w:rsidRDefault="00167CB5" w:rsidP="00167CB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składowa edukacyjno-badawcza wspólna dla kilku specjalizacji</w:t>
            </w:r>
          </w:p>
        </w:tc>
      </w:tr>
    </w:tbl>
    <w:p w:rsidR="00167CB5" w:rsidRDefault="00167CB5" w:rsidP="00167CB5"/>
    <w:tbl>
      <w:tblPr>
        <w:tblW w:w="940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940"/>
        <w:gridCol w:w="6871"/>
        <w:gridCol w:w="1592"/>
      </w:tblGrid>
      <w:tr w:rsidR="006250A3" w:rsidRPr="006250A3" w:rsidTr="00651272">
        <w:trPr>
          <w:trHeight w:val="328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250A3" w:rsidRPr="006250A3" w:rsidRDefault="006250A3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Klasa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50A3" w:rsidRPr="006250A3" w:rsidRDefault="006250A3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Nazwa grupowania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250A3" w:rsidRPr="006250A3" w:rsidRDefault="006250A3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21.10/07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Produkcja podstawowych substancji farmaceutycznych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01316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Medycyna </w:t>
            </w: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21.20/07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Produkcja leków i pozostałych wyrobów farmaceutycznych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26.60/07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Produkcja urządzeń napromieniowujących, sprzętu elektromedycznego i elektroterapeutycznego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32.50/07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Produkcja urządzeń, instrumentów oraz wyrobów medycznych, włączając dentystyczne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46.46/07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Sprzedaż hurtowa wyrobów farmaceutycznych i medycznych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47.73/07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Sprzedaż detaliczna wyrobów farmaceutycznych prowadzona w wyspecjalizowanych sklepach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47.74/07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Sprzedaż detaliczna wyrobów medycznych, włączając ortopedyczne, prowadzona w wyspecjalizowanych sklepach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72.11/07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Badania naukowe i prace rozwojowe w dziedzinie biotechnologii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86.10/07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Działalność szpitali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86.21/07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Praktyka lekarska ogólna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86.22/07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Praktyka lekarska specjalistyczna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86.23/07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Praktyka lekarska dentystyczna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86.90/07  w tym 86.90A 86.90B 86.90C 86.90D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Pozostała działalno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ść w zakresie opieki zdrowotnej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86.90.A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Działalność fizjoterapeutyczna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86.90.B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Działalność pogotowia ratunkowego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86.90.C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Praktyka pielęgniarek i położnych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86.90.D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Działalność paramedyczna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87.10/07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Pomoc społeczna z zakwaterowaniem zapewniająca opiekę pielęgniarską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87.20/07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Pomoc społeczna z zakwaterowaniem dla osób z zaburzeniami psychicznymi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87.30/07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Pomoc społeczna z zakwaterowaniem dla osób w podeszłym wieku i osób niepełnosprawnych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88.10/07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 xml:space="preserve">Pomoc społeczna bez zakwaterowania dla osób w podeszłym wieku i osób niepełnosprawnych 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250A3" w:rsidRPr="006250A3" w:rsidRDefault="006250A3" w:rsidP="004B41A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10.89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artykułów spożywczych, gdzie indziej niesklasyfikowana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250A3" w:rsidRPr="006250A3" w:rsidRDefault="00013160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Medycyna</w:t>
            </w: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13.96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technicznych i przemysłowych wyrobów tekstylnych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17.22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artykułów gospodarstwa domowego, toaletowych i sanitarnych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20.12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barwników i pigmentów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20.14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podstawowych chemikaliów organicznych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20.16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tworzyw sztucznych w formach podstawowych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20.42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wyrobów kosmetycznych i toaletowych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20.59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chemicznych, gdzie indziej niesklasyfikowana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22.21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płyt, arkuszy, rur i kształtowników z tworzyw sztucznych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22.22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opakowań z tworzyw sztucznych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22.29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z tworzyw sztucznych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22.19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z gumy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23.49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ceramicznych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24.53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Odlewnictwo metali lekkich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25.92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opakowań z metali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25.94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Produkcja złączy i śrub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25.99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gotowych wyrobów metalowych, gdzie indziej niesklasyfikowana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26.30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sprzętu (tele)komunikacyjnego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26.70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instrumentów optycznych i sprzętu fotograficznego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28.14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kurków i zaworów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28.29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pozostałych maszyn ogólnego przeznaczenia, gdzie indziej niesklasyfikowana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29.20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nadwozi do pojazdów silnikowych; produkcja przyczep i naczep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30.11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statków i konstrukcji pływających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32.30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Produkcja sprzętu sportowego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250A3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43.22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250A3">
              <w:rPr>
                <w:rFonts w:eastAsia="Times New Roman" w:cs="Arial"/>
                <w:sz w:val="20"/>
                <w:szCs w:val="20"/>
                <w:lang w:eastAsia="pl-PL"/>
              </w:rPr>
              <w:t>Wykonywanie instalacji wodno-kanalizacyjnych, cieplnych, gazowych i klimatyzacyjnych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50A3" w:rsidRPr="006250A3" w:rsidRDefault="006250A3" w:rsidP="006250A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72.19/07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Badania naukowe i prace rozwojowe w dziedzinie pozostałych nauk przyrodniczych i technicznych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67CB5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składowa edukacyjno-badawcza wspólna dla kilku specjalizacji</w:t>
            </w: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77.40/07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Dzierżawa własności intelektualnej i podobnych produktów,</w:t>
            </w:r>
            <w:r w:rsidR="007A0200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z wyłączeniem prac chronionych prawem autorskim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6250A3" w:rsidRPr="006250A3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85.42/07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6250A3">
              <w:rPr>
                <w:rFonts w:eastAsia="Times New Roman" w:cs="Arial"/>
                <w:sz w:val="18"/>
                <w:szCs w:val="18"/>
                <w:lang w:eastAsia="pl-PL"/>
              </w:rPr>
              <w:t>Zakłady kształcenia nauczycieli, kolegia pracowników służb społecznych oraz szkoły wyższe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250A3" w:rsidRPr="006250A3" w:rsidRDefault="006250A3" w:rsidP="006250A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</w:tbl>
    <w:p w:rsidR="006250A3" w:rsidRDefault="006250A3" w:rsidP="00167CB5"/>
    <w:p w:rsidR="006250A3" w:rsidRPr="004B41AB" w:rsidRDefault="004B41AB" w:rsidP="00167CB5">
      <w:pPr>
        <w:rPr>
          <w:b/>
          <w:sz w:val="24"/>
        </w:rPr>
      </w:pPr>
      <w:r w:rsidRPr="004B41AB">
        <w:rPr>
          <w:b/>
          <w:sz w:val="24"/>
        </w:rPr>
        <w:t>Energetyka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0"/>
        <w:gridCol w:w="8411"/>
      </w:tblGrid>
      <w:tr w:rsidR="004B41AB" w:rsidRPr="004B41AB" w:rsidTr="00651272">
        <w:trPr>
          <w:trHeight w:val="20"/>
        </w:trPr>
        <w:tc>
          <w:tcPr>
            <w:tcW w:w="940" w:type="dxa"/>
            <w:shd w:val="clear" w:color="auto" w:fill="C1C1FF"/>
            <w:vAlign w:val="center"/>
            <w:hideMark/>
          </w:tcPr>
          <w:p w:rsidR="004B41AB" w:rsidRPr="004B41AB" w:rsidRDefault="004B41AB" w:rsidP="004B41AB">
            <w:pPr>
              <w:rPr>
                <w:sz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 </w:t>
            </w:r>
          </w:p>
        </w:tc>
        <w:tc>
          <w:tcPr>
            <w:tcW w:w="8411" w:type="dxa"/>
            <w:shd w:val="clear" w:color="auto" w:fill="auto"/>
            <w:vAlign w:val="center"/>
            <w:hideMark/>
          </w:tcPr>
          <w:p w:rsidR="004B41AB" w:rsidRPr="004B41AB" w:rsidRDefault="00651272" w:rsidP="00013160">
            <w:pPr>
              <w:rPr>
                <w:sz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E</w:t>
            </w:r>
            <w:r w:rsidR="004B41AB" w:rsidRPr="004B41AB">
              <w:rPr>
                <w:sz w:val="20"/>
                <w:lang w:eastAsia="pl-PL"/>
              </w:rPr>
              <w:t>nergetyka</w:t>
            </w:r>
            <w:r>
              <w:rPr>
                <w:sz w:val="20"/>
                <w:lang w:eastAsia="pl-PL"/>
              </w:rPr>
              <w:t xml:space="preserve"> </w:t>
            </w:r>
          </w:p>
        </w:tc>
      </w:tr>
      <w:tr w:rsidR="004B41AB" w:rsidRPr="004B41AB" w:rsidTr="00651272">
        <w:trPr>
          <w:trHeight w:val="488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4B41AB" w:rsidRPr="004B41AB" w:rsidRDefault="004B41AB" w:rsidP="004B41AB">
            <w:pPr>
              <w:rPr>
                <w:sz w:val="20"/>
                <w:lang w:eastAsia="pl-PL"/>
              </w:rPr>
            </w:pPr>
          </w:p>
        </w:tc>
        <w:tc>
          <w:tcPr>
            <w:tcW w:w="8411" w:type="dxa"/>
            <w:shd w:val="clear" w:color="auto" w:fill="auto"/>
            <w:vAlign w:val="center"/>
            <w:hideMark/>
          </w:tcPr>
          <w:p w:rsidR="004B41AB" w:rsidRPr="004B41AB" w:rsidRDefault="00013160" w:rsidP="004B41AB">
            <w:pPr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Energetyka</w:t>
            </w:r>
          </w:p>
        </w:tc>
      </w:tr>
      <w:tr w:rsidR="004B41AB" w:rsidRPr="004B41AB" w:rsidTr="00651272">
        <w:trPr>
          <w:trHeight w:val="20"/>
        </w:trPr>
        <w:tc>
          <w:tcPr>
            <w:tcW w:w="940" w:type="dxa"/>
            <w:shd w:val="clear" w:color="auto" w:fill="FFD966" w:themeFill="accent4" w:themeFillTint="99"/>
            <w:vAlign w:val="center"/>
            <w:hideMark/>
          </w:tcPr>
          <w:p w:rsidR="004B41AB" w:rsidRPr="004B41AB" w:rsidRDefault="004B41AB" w:rsidP="004B41AB">
            <w:pPr>
              <w:rPr>
                <w:sz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 </w:t>
            </w:r>
          </w:p>
        </w:tc>
        <w:tc>
          <w:tcPr>
            <w:tcW w:w="8411" w:type="dxa"/>
            <w:shd w:val="clear" w:color="auto" w:fill="auto"/>
            <w:vAlign w:val="center"/>
            <w:hideMark/>
          </w:tcPr>
          <w:p w:rsidR="004B41AB" w:rsidRPr="004B41AB" w:rsidRDefault="004B41AB" w:rsidP="004B41AB">
            <w:pPr>
              <w:rPr>
                <w:sz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składowa edukacyjno-badawcza wspólna dla kilku specjalizacji</w:t>
            </w:r>
          </w:p>
        </w:tc>
      </w:tr>
    </w:tbl>
    <w:p w:rsidR="006250A3" w:rsidRDefault="006250A3" w:rsidP="00167CB5"/>
    <w:tbl>
      <w:tblPr>
        <w:tblW w:w="9388" w:type="dxa"/>
        <w:tblCellMar>
          <w:left w:w="70" w:type="dxa"/>
          <w:right w:w="70" w:type="dxa"/>
        </w:tblCellMar>
        <w:tblLook w:val="04A0"/>
      </w:tblPr>
      <w:tblGrid>
        <w:gridCol w:w="940"/>
        <w:gridCol w:w="6856"/>
        <w:gridCol w:w="1592"/>
      </w:tblGrid>
      <w:tr w:rsidR="004B41AB" w:rsidRPr="004B41AB" w:rsidTr="00651272">
        <w:trPr>
          <w:trHeight w:val="305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B41AB" w:rsidRPr="004B41AB" w:rsidRDefault="004B41AB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B41AB" w:rsidRPr="004B41AB" w:rsidRDefault="004B41AB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Nazwa grupowania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B41AB" w:rsidRPr="004B41AB" w:rsidRDefault="004B41AB" w:rsidP="0065127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05.10/07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Wydobywanie węgla kamiennego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01316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Energetyka</w:t>
            </w: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06.20/07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Górnictwo gazu ziemnego 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09.10/07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Działalność usługowa wspomagająca eksploatację złóż ropy naftowej i gazu ziemnego 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09.90/07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Działalność usługowa wspomagająca pozostałe górnictwo  i wydobywanie 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19.10/07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i przetwarzanie koksu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19.20/07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i przetwarzanie produktów rafinacji ropy naftowej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24.46/07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paliw jądrowych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25.30/07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 xml:space="preserve">Produkcja wytwornic pary, z wyłączeniem kotłów do centralnego ogrzewania </w:t>
            </w: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gorącą wodą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27.11/07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elektrycznych silników, prądnic i transformatorów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27.12/07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aparatury rozdzielczej i sterowniczej energii elektrycznej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27.20/07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baterii i akumulatorów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27.32/07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elektronicznych i elektrycznych przewodów i kabli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27.33/07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sprzętu instalacyjnego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28.11/07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silników i turbin, z wyłączeniem silników lotniczych, samochodowych i motocyklowych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28.21/07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pieców, palenisk i palników piecowych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35.11/07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energii elektrycznej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35.12/07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Przesyłanie energii elektrycznej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35.13/07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Dystrybucja energii elektrycznej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35.14/07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Handel energią elektryczną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35.21/07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paliw gazowych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35.22/07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Dystrybucja paliw gazowych w systemie sieciowym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35.23/07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Handel paliwami gazowymi w systemie sieciowym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35.30/07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Wytwarzanie i zaopatrywanie w parę wodną, gorącą wodę i powietrze do układów klimatyzacyjnych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38.21/07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Obróbka i usuwanie odpadów innych niż niebezpieczne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43.13/07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Wykonywanie wykopów i wierceń geologiczno-inżynierskich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43.21/07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Wykonywanie instalacji elektrycznych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43.22/07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 xml:space="preserve">Wykonywanie instalacji wodno-kanalizacyjnych, cieplnych, gazowych i klimatyzacyjnych 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46.71/07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Sprzedaż hurtowa paliw i produktów pochodnych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1C1FF"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16.10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wyrobów tartacznych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51272" w:rsidRPr="004B41AB" w:rsidRDefault="00013160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Energetyka</w:t>
            </w: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16.23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stolarskich i ciesielskich dla budownictwa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16.29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z drewna; produkcja wyrobów z korka, słomy i materiałów używanych do wyplatania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20.16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tworzyw sztucznych w formach podstawowych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22.21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płyt, arkuszy, rur i kształtowników z tworzyw sztucznych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22.23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wyrobów dla budownictwa z tworzyw sztucznych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23.12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Kształtowanie i obróbka szkła płaskiego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4B41A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23.14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włókien szklanych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4B41A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23.49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ceramicznych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23.61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wyrobów budowlanych z betonu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23.62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wyrobów budowlanych z gipsu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23.65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cementu wzmocnionego włóknem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23.99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wyrobów z mineralnych surowców niemetalicznych, gdzie indziej niesklasyfikowana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24.10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surówki, żelazostopów, żeliwa i stali oraz wyrobów hutniczych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24.33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wyrobów formowanych na zimno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24.51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Odlewnictwo żeliwa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24.53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Odlewnictwo metali lekkich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7A0200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iCs/>
                <w:color w:val="000000" w:themeColor="text1"/>
                <w:sz w:val="20"/>
                <w:szCs w:val="20"/>
                <w:lang w:eastAsia="pl-PL"/>
              </w:rPr>
              <w:t>25.94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7A0200" w:rsidRDefault="00651272" w:rsidP="00651272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Produkcja złączy i śrub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26.51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instrumentów i przyrządów pomiarowych, kontrolnych i nawigacyjnych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27.90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pozostałego sprzętu elektrycznego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28.13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pomp i sprężarek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28.14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pozostałych kurków i zaworów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28.25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przemysłowych urządzeń chłodniczych i wentylacyjnych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iCs/>
                <w:sz w:val="20"/>
                <w:szCs w:val="20"/>
                <w:lang w:eastAsia="pl-PL"/>
              </w:rPr>
              <w:t>30.11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statków i konstrukcji pływających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30.20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lokomotyw kolejowych oraz taboru szynowego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30.30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Produkcja statków powietrznych, statków kosmicznych i podobnych maszyn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7A0200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35.11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7A0200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sz w:val="20"/>
                <w:szCs w:val="20"/>
                <w:lang w:eastAsia="pl-PL"/>
              </w:rPr>
              <w:t>Wytwarzanie energii elektrycznej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41.20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Roboty budowlane związane ze wznoszeniem budynków mieszkalnych i niemieszkalnych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72" w:rsidRPr="007A0200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42.21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72" w:rsidRPr="007A0200" w:rsidRDefault="00651272" w:rsidP="00651272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7A0200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Roboty związane z budową rurociągów przesyłowych i sieci rozdzielczych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43.99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Pozostałe specjalistyczne roboty budowlane, gdzie indziej niesklasyfikowane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72.19/07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Badania naukowe i prace rozwojowe w dziedzinie pozostałych nauk przyrodniczych i technicznych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sz w:val="20"/>
                <w:lang w:eastAsia="pl-PL"/>
              </w:rPr>
              <w:t>składowa edukacyjno-badawcza wspólna dla kilku specjalizacji</w:t>
            </w: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77.40/07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Dzierżawa własności intelektualnej i podobnych produktów,</w:t>
            </w:r>
            <w:r w:rsidR="007A020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z wyłączeniem prac chronionych prawem autorskim</w:t>
            </w:r>
          </w:p>
        </w:tc>
        <w:tc>
          <w:tcPr>
            <w:tcW w:w="1592" w:type="dxa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651272" w:rsidRPr="004B41AB" w:rsidTr="0065127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85.42/07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B41AB">
              <w:rPr>
                <w:rFonts w:eastAsia="Times New Roman" w:cs="Arial"/>
                <w:sz w:val="20"/>
                <w:szCs w:val="20"/>
                <w:lang w:eastAsia="pl-PL"/>
              </w:rPr>
              <w:t>Zakłady kształcenia nauczycieli, kolegia pracowników służb społecznych oraz szkoły wyższe</w:t>
            </w:r>
          </w:p>
        </w:tc>
        <w:tc>
          <w:tcPr>
            <w:tcW w:w="1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51272" w:rsidRPr="004B41AB" w:rsidRDefault="00651272" w:rsidP="0065127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4B41AB" w:rsidRPr="00167CB5" w:rsidRDefault="004B41AB" w:rsidP="00167CB5"/>
    <w:sectPr w:rsidR="004B41AB" w:rsidRPr="00167CB5" w:rsidSect="00651272">
      <w:headerReference w:type="default" r:id="rId6"/>
      <w:footerReference w:type="default" r:id="rId7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A73" w:rsidRDefault="00594A73" w:rsidP="004B41AB">
      <w:pPr>
        <w:spacing w:after="0" w:line="240" w:lineRule="auto"/>
      </w:pPr>
      <w:r>
        <w:separator/>
      </w:r>
    </w:p>
  </w:endnote>
  <w:endnote w:type="continuationSeparator" w:id="0">
    <w:p w:rsidR="00594A73" w:rsidRDefault="00594A73" w:rsidP="004B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643042"/>
      <w:docPartObj>
        <w:docPartGallery w:val="Page Numbers (Bottom of Page)"/>
        <w:docPartUnique/>
      </w:docPartObj>
    </w:sdtPr>
    <w:sdtContent>
      <w:p w:rsidR="00966565" w:rsidRDefault="00966565">
        <w:pPr>
          <w:pStyle w:val="Stopka"/>
          <w:jc w:val="right"/>
        </w:pPr>
        <w:fldSimple w:instr="PAGE   \* MERGEFORMAT">
          <w:r w:rsidR="00013160">
            <w:rPr>
              <w:noProof/>
            </w:rPr>
            <w:t>1</w:t>
          </w:r>
        </w:fldSimple>
      </w:p>
    </w:sdtContent>
  </w:sdt>
  <w:p w:rsidR="00966565" w:rsidRDefault="00966565">
    <w:pPr>
      <w:pStyle w:val="Stopka"/>
    </w:pPr>
    <w:r>
      <w:t>Katowice, listopad 2017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A73" w:rsidRDefault="00594A73" w:rsidP="004B41AB">
      <w:pPr>
        <w:spacing w:after="0" w:line="240" w:lineRule="auto"/>
      </w:pPr>
      <w:r>
        <w:separator/>
      </w:r>
    </w:p>
  </w:footnote>
  <w:footnote w:type="continuationSeparator" w:id="0">
    <w:p w:rsidR="00594A73" w:rsidRDefault="00594A73" w:rsidP="004B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65" w:rsidRPr="004752CF" w:rsidRDefault="00966565" w:rsidP="00651272">
    <w:pPr>
      <w:spacing w:after="0" w:line="240" w:lineRule="auto"/>
      <w:rPr>
        <w:spacing w:val="50"/>
        <w:sz w:val="20"/>
      </w:rPr>
    </w:pPr>
    <w:r>
      <w:rPr>
        <w:spacing w:val="50"/>
        <w:sz w:val="20"/>
      </w:rPr>
      <w:t>LISTA</w:t>
    </w:r>
    <w:r w:rsidRPr="004752CF">
      <w:rPr>
        <w:spacing w:val="50"/>
        <w:sz w:val="20"/>
      </w:rPr>
      <w:t xml:space="preserve"> KODÓW PKD 2007 </w:t>
    </w:r>
  </w:p>
  <w:p w:rsidR="00966565" w:rsidRPr="00651272" w:rsidRDefault="00966565" w:rsidP="00651272">
    <w:pPr>
      <w:pBdr>
        <w:bottom w:val="single" w:sz="4" w:space="1" w:color="auto"/>
      </w:pBdr>
      <w:spacing w:after="0" w:line="240" w:lineRule="auto"/>
      <w:rPr>
        <w:spacing w:val="40"/>
        <w:sz w:val="20"/>
      </w:rPr>
    </w:pPr>
    <w:r w:rsidRPr="00651272">
      <w:rPr>
        <w:spacing w:val="40"/>
        <w:sz w:val="20"/>
      </w:rPr>
      <w:t>DLA INTELIGENTNYCH SPECJALIZACJI</w:t>
    </w:r>
    <w:r>
      <w:rPr>
        <w:spacing w:val="40"/>
        <w:sz w:val="20"/>
      </w:rPr>
      <w:t xml:space="preserve"> WOJEWÓDZTWA ŚLĄSKIEGO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7CB5"/>
    <w:rsid w:val="00013160"/>
    <w:rsid w:val="00055973"/>
    <w:rsid w:val="00102D85"/>
    <w:rsid w:val="00167CB5"/>
    <w:rsid w:val="001B11AA"/>
    <w:rsid w:val="001B24AD"/>
    <w:rsid w:val="003F4C9F"/>
    <w:rsid w:val="00442038"/>
    <w:rsid w:val="004752CF"/>
    <w:rsid w:val="004B41AB"/>
    <w:rsid w:val="005129B2"/>
    <w:rsid w:val="00551E92"/>
    <w:rsid w:val="00594A73"/>
    <w:rsid w:val="005E0A25"/>
    <w:rsid w:val="006250A3"/>
    <w:rsid w:val="00651272"/>
    <w:rsid w:val="007A0200"/>
    <w:rsid w:val="00966565"/>
    <w:rsid w:val="00CD0E81"/>
    <w:rsid w:val="00D20654"/>
    <w:rsid w:val="00D21D0F"/>
    <w:rsid w:val="00DC3EB9"/>
    <w:rsid w:val="00EE59A9"/>
    <w:rsid w:val="00F85F74"/>
    <w:rsid w:val="00FC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1AB"/>
  </w:style>
  <w:style w:type="paragraph" w:styleId="Stopka">
    <w:name w:val="footer"/>
    <w:basedOn w:val="Normalny"/>
    <w:link w:val="StopkaZnak"/>
    <w:uiPriority w:val="99"/>
    <w:unhideWhenUsed/>
    <w:rsid w:val="004B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1AB"/>
  </w:style>
  <w:style w:type="character" w:styleId="Odwoaniedokomentarza">
    <w:name w:val="annotation reference"/>
    <w:basedOn w:val="Domylnaczcionkaakapitu"/>
    <w:uiPriority w:val="99"/>
    <w:semiHidden/>
    <w:unhideWhenUsed/>
    <w:rsid w:val="00F8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Gieroszka Agnieszka</dc:creator>
  <cp:lastModifiedBy>alicja.janik</cp:lastModifiedBy>
  <cp:revision>2</cp:revision>
  <cp:lastPrinted>2017-11-28T07:21:00Z</cp:lastPrinted>
  <dcterms:created xsi:type="dcterms:W3CDTF">2017-12-01T08:16:00Z</dcterms:created>
  <dcterms:modified xsi:type="dcterms:W3CDTF">2017-12-01T08:16:00Z</dcterms:modified>
</cp:coreProperties>
</file>